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6B6E" w14:textId="77777777" w:rsidR="009C6594" w:rsidRDefault="009C6594" w:rsidP="001D39B8"/>
    <w:tbl>
      <w:tblPr>
        <w:tblStyle w:val="TableGrid"/>
        <w:tblW w:w="9498" w:type="dxa"/>
        <w:tblInd w:w="108" w:type="dxa"/>
        <w:tblLook w:val="04A0" w:firstRow="1" w:lastRow="0" w:firstColumn="1" w:lastColumn="0" w:noHBand="0" w:noVBand="1"/>
      </w:tblPr>
      <w:tblGrid>
        <w:gridCol w:w="1083"/>
        <w:gridCol w:w="7142"/>
        <w:gridCol w:w="1273"/>
      </w:tblGrid>
      <w:tr w:rsidR="00981E20" w:rsidRPr="00981E20" w14:paraId="72F5AEFA" w14:textId="77777777" w:rsidTr="21A884E3">
        <w:trPr>
          <w:trHeight w:val="352"/>
        </w:trPr>
        <w:tc>
          <w:tcPr>
            <w:tcW w:w="1083" w:type="dxa"/>
            <w:shd w:val="clear" w:color="auto" w:fill="8DB3E2" w:themeFill="text2" w:themeFillTint="66"/>
          </w:tcPr>
          <w:p w14:paraId="60783014" w14:textId="77777777" w:rsidR="00981E20" w:rsidRPr="00981E20" w:rsidRDefault="00981E20" w:rsidP="00981E20">
            <w:pPr>
              <w:rPr>
                <w:rFonts w:ascii="Arial" w:eastAsiaTheme="minorHAnsi" w:hAnsi="Arial" w:cs="Arial"/>
                <w:b/>
                <w:sz w:val="24"/>
                <w:szCs w:val="24"/>
              </w:rPr>
            </w:pPr>
            <w:r w:rsidRPr="00981E20">
              <w:rPr>
                <w:rFonts w:ascii="Arial" w:eastAsiaTheme="minorHAnsi" w:hAnsi="Arial" w:cs="Arial"/>
                <w:b/>
                <w:sz w:val="24"/>
                <w:szCs w:val="24"/>
              </w:rPr>
              <w:t>Section</w:t>
            </w:r>
          </w:p>
        </w:tc>
        <w:tc>
          <w:tcPr>
            <w:tcW w:w="7142" w:type="dxa"/>
          </w:tcPr>
          <w:p w14:paraId="7DD9564A" w14:textId="77777777" w:rsidR="00981E20" w:rsidRPr="00981E20" w:rsidRDefault="00981E20" w:rsidP="00981E20">
            <w:pPr>
              <w:rPr>
                <w:rFonts w:ascii="Arial" w:eastAsiaTheme="minorHAnsi" w:hAnsi="Arial" w:cs="Arial"/>
                <w:b/>
                <w:sz w:val="24"/>
                <w:szCs w:val="24"/>
              </w:rPr>
            </w:pPr>
            <w:r w:rsidRPr="00981E20">
              <w:rPr>
                <w:rFonts w:ascii="Arial" w:eastAsiaTheme="minorHAnsi" w:hAnsi="Arial" w:cs="Arial"/>
                <w:b/>
                <w:sz w:val="24"/>
                <w:szCs w:val="24"/>
              </w:rPr>
              <w:t>Title</w:t>
            </w:r>
          </w:p>
        </w:tc>
        <w:tc>
          <w:tcPr>
            <w:tcW w:w="1273" w:type="dxa"/>
            <w:shd w:val="clear" w:color="auto" w:fill="8DB3E2" w:themeFill="text2" w:themeFillTint="66"/>
          </w:tcPr>
          <w:p w14:paraId="15D04BB9" w14:textId="77777777" w:rsidR="00981E20" w:rsidRPr="00981E20" w:rsidRDefault="00981E20" w:rsidP="00981E20">
            <w:pPr>
              <w:rPr>
                <w:rFonts w:ascii="Arial" w:eastAsiaTheme="minorHAnsi" w:hAnsi="Arial" w:cs="Arial"/>
                <w:b/>
                <w:sz w:val="24"/>
                <w:szCs w:val="24"/>
              </w:rPr>
            </w:pPr>
            <w:r w:rsidRPr="00981E20">
              <w:rPr>
                <w:rFonts w:ascii="Arial" w:eastAsiaTheme="minorHAnsi" w:hAnsi="Arial" w:cs="Arial"/>
                <w:b/>
                <w:sz w:val="24"/>
                <w:szCs w:val="24"/>
              </w:rPr>
              <w:t>Page</w:t>
            </w:r>
          </w:p>
        </w:tc>
      </w:tr>
      <w:tr w:rsidR="00981E20" w:rsidRPr="00981E20" w14:paraId="088AB9BD" w14:textId="77777777" w:rsidTr="21A884E3">
        <w:trPr>
          <w:trHeight w:val="352"/>
        </w:trPr>
        <w:tc>
          <w:tcPr>
            <w:tcW w:w="1083" w:type="dxa"/>
            <w:shd w:val="clear" w:color="auto" w:fill="8DB3E2" w:themeFill="text2" w:themeFillTint="66"/>
          </w:tcPr>
          <w:p w14:paraId="5646A48E" w14:textId="77777777" w:rsidR="00981E20" w:rsidRPr="00981E20" w:rsidRDefault="00981E20" w:rsidP="00981E20">
            <w:pPr>
              <w:jc w:val="center"/>
              <w:rPr>
                <w:rFonts w:ascii="Arial" w:eastAsiaTheme="minorHAnsi" w:hAnsi="Arial" w:cs="Arial"/>
                <w:sz w:val="24"/>
                <w:szCs w:val="24"/>
              </w:rPr>
            </w:pPr>
            <w:r w:rsidRPr="00981E20">
              <w:rPr>
                <w:rFonts w:ascii="Arial" w:eastAsiaTheme="minorHAnsi" w:hAnsi="Arial" w:cs="Arial"/>
                <w:sz w:val="24"/>
                <w:szCs w:val="24"/>
              </w:rPr>
              <w:t>1</w:t>
            </w:r>
          </w:p>
        </w:tc>
        <w:tc>
          <w:tcPr>
            <w:tcW w:w="7142" w:type="dxa"/>
          </w:tcPr>
          <w:p w14:paraId="6F23BF9D" w14:textId="77777777" w:rsidR="00981E20" w:rsidRPr="00981E20" w:rsidRDefault="00FE6A57" w:rsidP="00981E20">
            <w:pPr>
              <w:rPr>
                <w:rFonts w:ascii="Arial" w:eastAsiaTheme="minorHAnsi" w:hAnsi="Arial" w:cs="Arial"/>
                <w:sz w:val="24"/>
                <w:szCs w:val="24"/>
              </w:rPr>
            </w:pPr>
            <w:r>
              <w:rPr>
                <w:rFonts w:ascii="Arial" w:eastAsiaTheme="minorHAnsi" w:hAnsi="Arial" w:cs="Arial"/>
                <w:sz w:val="24"/>
                <w:szCs w:val="24"/>
              </w:rPr>
              <w:t>Purpose</w:t>
            </w:r>
          </w:p>
        </w:tc>
        <w:tc>
          <w:tcPr>
            <w:tcW w:w="1273" w:type="dxa"/>
            <w:shd w:val="clear" w:color="auto" w:fill="8DB3E2" w:themeFill="text2" w:themeFillTint="66"/>
          </w:tcPr>
          <w:p w14:paraId="497AD6AE" w14:textId="77777777"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1</w:t>
            </w:r>
          </w:p>
        </w:tc>
      </w:tr>
      <w:tr w:rsidR="6DCAF97A" w14:paraId="171263F0" w14:textId="77777777" w:rsidTr="21A884E3">
        <w:trPr>
          <w:trHeight w:val="352"/>
        </w:trPr>
        <w:tc>
          <w:tcPr>
            <w:tcW w:w="1083" w:type="dxa"/>
            <w:shd w:val="clear" w:color="auto" w:fill="8DB3E2" w:themeFill="text2" w:themeFillTint="66"/>
          </w:tcPr>
          <w:p w14:paraId="7126513B" w14:textId="2902212C" w:rsidR="12DF92CC" w:rsidRDefault="12DF92CC" w:rsidP="6DCAF97A">
            <w:pPr>
              <w:jc w:val="center"/>
              <w:rPr>
                <w:rFonts w:ascii="Arial" w:eastAsiaTheme="minorEastAsia" w:hAnsi="Arial" w:cs="Arial"/>
                <w:sz w:val="24"/>
                <w:szCs w:val="24"/>
              </w:rPr>
            </w:pPr>
            <w:r w:rsidRPr="6DCAF97A">
              <w:rPr>
                <w:rFonts w:ascii="Arial" w:eastAsiaTheme="minorEastAsia" w:hAnsi="Arial" w:cs="Arial"/>
                <w:sz w:val="24"/>
                <w:szCs w:val="24"/>
              </w:rPr>
              <w:t>2</w:t>
            </w:r>
          </w:p>
        </w:tc>
        <w:tc>
          <w:tcPr>
            <w:tcW w:w="7142" w:type="dxa"/>
          </w:tcPr>
          <w:p w14:paraId="33DDDFC6" w14:textId="17CEA058" w:rsidR="12DF92CC" w:rsidRDefault="12DF92CC" w:rsidP="6DCAF97A">
            <w:pPr>
              <w:rPr>
                <w:rFonts w:ascii="Arial" w:eastAsiaTheme="minorEastAsia" w:hAnsi="Arial" w:cs="Arial"/>
                <w:sz w:val="24"/>
                <w:szCs w:val="24"/>
              </w:rPr>
            </w:pPr>
            <w:r w:rsidRPr="6DCAF97A">
              <w:rPr>
                <w:rFonts w:ascii="Arial" w:eastAsiaTheme="minorEastAsia" w:hAnsi="Arial" w:cs="Arial"/>
                <w:sz w:val="24"/>
                <w:szCs w:val="24"/>
              </w:rPr>
              <w:t>Key People</w:t>
            </w:r>
          </w:p>
        </w:tc>
        <w:tc>
          <w:tcPr>
            <w:tcW w:w="1273" w:type="dxa"/>
            <w:shd w:val="clear" w:color="auto" w:fill="8DB3E2" w:themeFill="text2" w:themeFillTint="66"/>
          </w:tcPr>
          <w:p w14:paraId="02C707FA" w14:textId="6402CCDF" w:rsidR="640BB11F" w:rsidRDefault="640BB11F" w:rsidP="6DCAF97A">
            <w:pPr>
              <w:jc w:val="center"/>
              <w:rPr>
                <w:rFonts w:ascii="Arial" w:eastAsiaTheme="minorEastAsia" w:hAnsi="Arial" w:cs="Arial"/>
                <w:sz w:val="24"/>
                <w:szCs w:val="24"/>
              </w:rPr>
            </w:pPr>
            <w:r w:rsidRPr="6DCAF97A">
              <w:rPr>
                <w:rFonts w:ascii="Arial" w:eastAsiaTheme="minorEastAsia" w:hAnsi="Arial" w:cs="Arial"/>
                <w:sz w:val="24"/>
                <w:szCs w:val="24"/>
              </w:rPr>
              <w:t>2</w:t>
            </w:r>
          </w:p>
        </w:tc>
      </w:tr>
      <w:tr w:rsidR="00981E20" w:rsidRPr="00981E20" w14:paraId="17A113A3" w14:textId="77777777" w:rsidTr="21A884E3">
        <w:trPr>
          <w:trHeight w:val="352"/>
        </w:trPr>
        <w:tc>
          <w:tcPr>
            <w:tcW w:w="1083" w:type="dxa"/>
            <w:shd w:val="clear" w:color="auto" w:fill="8DB3E2" w:themeFill="text2" w:themeFillTint="66"/>
          </w:tcPr>
          <w:p w14:paraId="4D044A0C" w14:textId="257D10C3" w:rsidR="00981E20" w:rsidRPr="00981E20" w:rsidRDefault="361B6E80" w:rsidP="21A884E3">
            <w:pPr>
              <w:jc w:val="center"/>
              <w:rPr>
                <w:rFonts w:ascii="Arial" w:eastAsiaTheme="minorEastAsia" w:hAnsi="Arial" w:cs="Arial"/>
                <w:sz w:val="24"/>
                <w:szCs w:val="24"/>
              </w:rPr>
            </w:pPr>
            <w:r w:rsidRPr="21A884E3">
              <w:rPr>
                <w:rFonts w:ascii="Arial" w:eastAsiaTheme="minorEastAsia" w:hAnsi="Arial" w:cs="Arial"/>
                <w:sz w:val="24"/>
                <w:szCs w:val="24"/>
              </w:rPr>
              <w:t>3</w:t>
            </w:r>
          </w:p>
        </w:tc>
        <w:tc>
          <w:tcPr>
            <w:tcW w:w="7142" w:type="dxa"/>
          </w:tcPr>
          <w:p w14:paraId="389985A7" w14:textId="77777777" w:rsidR="00981E20" w:rsidRPr="00981E20" w:rsidRDefault="00FE6A57" w:rsidP="00981E20">
            <w:pPr>
              <w:rPr>
                <w:rFonts w:ascii="Arial" w:eastAsiaTheme="minorHAnsi" w:hAnsi="Arial" w:cs="Arial"/>
                <w:sz w:val="24"/>
                <w:szCs w:val="24"/>
              </w:rPr>
            </w:pPr>
            <w:r>
              <w:rPr>
                <w:rFonts w:ascii="Arial" w:eastAsiaTheme="minorHAnsi" w:hAnsi="Arial" w:cs="Arial"/>
                <w:sz w:val="24"/>
                <w:szCs w:val="24"/>
              </w:rPr>
              <w:t>Scope (Who the policy covers)</w:t>
            </w:r>
          </w:p>
        </w:tc>
        <w:tc>
          <w:tcPr>
            <w:tcW w:w="1273" w:type="dxa"/>
            <w:shd w:val="clear" w:color="auto" w:fill="8DB3E2" w:themeFill="text2" w:themeFillTint="66"/>
          </w:tcPr>
          <w:p w14:paraId="74A92298" w14:textId="50935201" w:rsidR="00981E20" w:rsidRPr="00981E20" w:rsidRDefault="00B43128" w:rsidP="21A884E3">
            <w:pPr>
              <w:jc w:val="center"/>
              <w:rPr>
                <w:rFonts w:ascii="Arial" w:eastAsiaTheme="minorEastAsia" w:hAnsi="Arial" w:cs="Arial"/>
                <w:sz w:val="24"/>
                <w:szCs w:val="24"/>
              </w:rPr>
            </w:pPr>
            <w:r>
              <w:rPr>
                <w:rFonts w:ascii="Arial" w:eastAsiaTheme="minorEastAsia" w:hAnsi="Arial" w:cs="Arial"/>
                <w:sz w:val="24"/>
                <w:szCs w:val="24"/>
              </w:rPr>
              <w:t>2</w:t>
            </w:r>
          </w:p>
        </w:tc>
      </w:tr>
      <w:tr w:rsidR="00981E20" w:rsidRPr="00981E20" w14:paraId="0284902E" w14:textId="77777777" w:rsidTr="21A884E3">
        <w:trPr>
          <w:trHeight w:val="370"/>
        </w:trPr>
        <w:tc>
          <w:tcPr>
            <w:tcW w:w="1083" w:type="dxa"/>
            <w:shd w:val="clear" w:color="auto" w:fill="8DB3E2" w:themeFill="text2" w:themeFillTint="66"/>
          </w:tcPr>
          <w:p w14:paraId="197B15C8" w14:textId="1CFD4D2F" w:rsidR="00981E20" w:rsidRPr="00981E20" w:rsidRDefault="4D6D5FFA" w:rsidP="21A884E3">
            <w:pPr>
              <w:jc w:val="center"/>
              <w:rPr>
                <w:rFonts w:ascii="Arial" w:eastAsiaTheme="minorEastAsia" w:hAnsi="Arial" w:cs="Arial"/>
                <w:sz w:val="24"/>
                <w:szCs w:val="24"/>
              </w:rPr>
            </w:pPr>
            <w:r w:rsidRPr="21A884E3">
              <w:rPr>
                <w:rFonts w:ascii="Arial" w:eastAsiaTheme="minorEastAsia" w:hAnsi="Arial" w:cs="Arial"/>
                <w:sz w:val="24"/>
                <w:szCs w:val="24"/>
              </w:rPr>
              <w:t>4</w:t>
            </w:r>
          </w:p>
        </w:tc>
        <w:tc>
          <w:tcPr>
            <w:tcW w:w="7142" w:type="dxa"/>
          </w:tcPr>
          <w:p w14:paraId="21FF4AA9" w14:textId="77777777" w:rsidR="00981E20" w:rsidRPr="00981E20" w:rsidRDefault="00FE6A57" w:rsidP="00981E20">
            <w:pPr>
              <w:rPr>
                <w:rFonts w:ascii="Arial" w:eastAsiaTheme="minorHAnsi" w:hAnsi="Arial" w:cs="Arial"/>
                <w:sz w:val="24"/>
                <w:szCs w:val="24"/>
              </w:rPr>
            </w:pPr>
            <w:r>
              <w:rPr>
                <w:rFonts w:ascii="Arial" w:eastAsiaTheme="minorHAnsi" w:hAnsi="Arial" w:cs="Arial"/>
                <w:sz w:val="24"/>
                <w:szCs w:val="24"/>
              </w:rPr>
              <w:t>Target Audience</w:t>
            </w:r>
          </w:p>
        </w:tc>
        <w:tc>
          <w:tcPr>
            <w:tcW w:w="1273" w:type="dxa"/>
            <w:shd w:val="clear" w:color="auto" w:fill="8DB3E2" w:themeFill="text2" w:themeFillTint="66"/>
          </w:tcPr>
          <w:p w14:paraId="59E0074A" w14:textId="1095EEFD"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3</w:t>
            </w:r>
          </w:p>
        </w:tc>
      </w:tr>
      <w:tr w:rsidR="00981E20" w:rsidRPr="00981E20" w14:paraId="3CDCE3C4" w14:textId="77777777" w:rsidTr="21A884E3">
        <w:trPr>
          <w:trHeight w:val="370"/>
        </w:trPr>
        <w:tc>
          <w:tcPr>
            <w:tcW w:w="1083" w:type="dxa"/>
            <w:shd w:val="clear" w:color="auto" w:fill="8DB3E2" w:themeFill="text2" w:themeFillTint="66"/>
          </w:tcPr>
          <w:p w14:paraId="329BF693" w14:textId="291C396C" w:rsidR="00981E20" w:rsidRPr="00981E20" w:rsidRDefault="249074CF" w:rsidP="21A884E3">
            <w:pPr>
              <w:jc w:val="center"/>
              <w:rPr>
                <w:rFonts w:ascii="Arial" w:eastAsiaTheme="minorEastAsia" w:hAnsi="Arial" w:cs="Arial"/>
                <w:sz w:val="24"/>
                <w:szCs w:val="24"/>
              </w:rPr>
            </w:pPr>
            <w:r w:rsidRPr="21A884E3">
              <w:rPr>
                <w:rFonts w:ascii="Arial" w:eastAsiaTheme="minorEastAsia" w:hAnsi="Arial" w:cs="Arial"/>
                <w:sz w:val="24"/>
                <w:szCs w:val="24"/>
              </w:rPr>
              <w:t>5</w:t>
            </w:r>
          </w:p>
        </w:tc>
        <w:tc>
          <w:tcPr>
            <w:tcW w:w="7142" w:type="dxa"/>
          </w:tcPr>
          <w:p w14:paraId="244F3248" w14:textId="77777777" w:rsidR="00981E20" w:rsidRDefault="00FE6A57" w:rsidP="00981E20">
            <w:pPr>
              <w:rPr>
                <w:rFonts w:ascii="Arial" w:eastAsiaTheme="minorHAnsi" w:hAnsi="Arial" w:cs="Arial"/>
                <w:sz w:val="24"/>
                <w:szCs w:val="24"/>
              </w:rPr>
            </w:pPr>
            <w:r>
              <w:rPr>
                <w:rFonts w:ascii="Arial" w:eastAsiaTheme="minorHAnsi" w:hAnsi="Arial" w:cs="Arial"/>
                <w:sz w:val="24"/>
                <w:szCs w:val="24"/>
              </w:rPr>
              <w:t>Responsibilities</w:t>
            </w:r>
          </w:p>
        </w:tc>
        <w:tc>
          <w:tcPr>
            <w:tcW w:w="1273" w:type="dxa"/>
            <w:shd w:val="clear" w:color="auto" w:fill="8DB3E2" w:themeFill="text2" w:themeFillTint="66"/>
          </w:tcPr>
          <w:p w14:paraId="0D48CC93" w14:textId="77777777"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3</w:t>
            </w:r>
          </w:p>
        </w:tc>
      </w:tr>
      <w:tr w:rsidR="00981E20" w:rsidRPr="00981E20" w14:paraId="03C50266" w14:textId="77777777" w:rsidTr="21A884E3">
        <w:trPr>
          <w:trHeight w:val="370"/>
        </w:trPr>
        <w:tc>
          <w:tcPr>
            <w:tcW w:w="1083" w:type="dxa"/>
            <w:shd w:val="clear" w:color="auto" w:fill="8DB3E2" w:themeFill="text2" w:themeFillTint="66"/>
          </w:tcPr>
          <w:p w14:paraId="011AB12C" w14:textId="28F2D2CA" w:rsidR="00981E20" w:rsidRPr="00981E20" w:rsidRDefault="6E7C2453" w:rsidP="21A884E3">
            <w:pPr>
              <w:jc w:val="center"/>
              <w:rPr>
                <w:rFonts w:ascii="Arial" w:eastAsiaTheme="minorEastAsia" w:hAnsi="Arial" w:cs="Arial"/>
                <w:sz w:val="24"/>
                <w:szCs w:val="24"/>
              </w:rPr>
            </w:pPr>
            <w:r w:rsidRPr="21A884E3">
              <w:rPr>
                <w:rFonts w:ascii="Arial" w:eastAsiaTheme="minorEastAsia" w:hAnsi="Arial" w:cs="Arial"/>
                <w:sz w:val="24"/>
                <w:szCs w:val="24"/>
              </w:rPr>
              <w:t>6</w:t>
            </w:r>
          </w:p>
        </w:tc>
        <w:tc>
          <w:tcPr>
            <w:tcW w:w="7142" w:type="dxa"/>
          </w:tcPr>
          <w:p w14:paraId="780B85BA" w14:textId="77777777" w:rsidR="00981E20" w:rsidRDefault="00981E20" w:rsidP="00981E20">
            <w:pPr>
              <w:rPr>
                <w:rFonts w:ascii="Arial" w:eastAsiaTheme="minorHAnsi" w:hAnsi="Arial" w:cs="Arial"/>
                <w:sz w:val="24"/>
                <w:szCs w:val="24"/>
              </w:rPr>
            </w:pPr>
            <w:r>
              <w:rPr>
                <w:rFonts w:ascii="Arial" w:eastAsiaTheme="minorHAnsi" w:hAnsi="Arial" w:cs="Arial"/>
                <w:sz w:val="24"/>
                <w:szCs w:val="24"/>
              </w:rPr>
              <w:t>Policy issues/principles</w:t>
            </w:r>
          </w:p>
        </w:tc>
        <w:tc>
          <w:tcPr>
            <w:tcW w:w="1273" w:type="dxa"/>
            <w:shd w:val="clear" w:color="auto" w:fill="8DB3E2" w:themeFill="text2" w:themeFillTint="66"/>
          </w:tcPr>
          <w:p w14:paraId="6D1618DF" w14:textId="0AE538A6" w:rsidR="00981E20" w:rsidRPr="00981E20" w:rsidRDefault="27EC3790" w:rsidP="21A884E3">
            <w:pPr>
              <w:jc w:val="center"/>
              <w:rPr>
                <w:rFonts w:ascii="Arial" w:eastAsiaTheme="minorEastAsia" w:hAnsi="Arial" w:cs="Arial"/>
                <w:sz w:val="24"/>
                <w:szCs w:val="24"/>
              </w:rPr>
            </w:pPr>
            <w:r w:rsidRPr="21A884E3">
              <w:rPr>
                <w:rFonts w:ascii="Arial" w:eastAsiaTheme="minorEastAsia" w:hAnsi="Arial" w:cs="Arial"/>
                <w:sz w:val="24"/>
                <w:szCs w:val="24"/>
              </w:rPr>
              <w:t>4</w:t>
            </w:r>
          </w:p>
        </w:tc>
      </w:tr>
      <w:tr w:rsidR="00981E20" w:rsidRPr="00981E20" w14:paraId="5BED042F" w14:textId="77777777" w:rsidTr="21A884E3">
        <w:trPr>
          <w:trHeight w:val="370"/>
        </w:trPr>
        <w:tc>
          <w:tcPr>
            <w:tcW w:w="1083" w:type="dxa"/>
            <w:shd w:val="clear" w:color="auto" w:fill="8DB3E2" w:themeFill="text2" w:themeFillTint="66"/>
          </w:tcPr>
          <w:p w14:paraId="37F9BF5F" w14:textId="185BC329" w:rsidR="00981E20" w:rsidRPr="00981E20" w:rsidRDefault="423C0013" w:rsidP="21A884E3">
            <w:pPr>
              <w:jc w:val="center"/>
              <w:rPr>
                <w:rFonts w:ascii="Arial" w:eastAsiaTheme="minorEastAsia" w:hAnsi="Arial" w:cs="Arial"/>
                <w:sz w:val="24"/>
                <w:szCs w:val="24"/>
              </w:rPr>
            </w:pPr>
            <w:r w:rsidRPr="21A884E3">
              <w:rPr>
                <w:rFonts w:ascii="Arial" w:eastAsiaTheme="minorEastAsia" w:hAnsi="Arial" w:cs="Arial"/>
                <w:sz w:val="24"/>
                <w:szCs w:val="24"/>
              </w:rPr>
              <w:t>7</w:t>
            </w:r>
          </w:p>
        </w:tc>
        <w:tc>
          <w:tcPr>
            <w:tcW w:w="7142" w:type="dxa"/>
          </w:tcPr>
          <w:p w14:paraId="032F81D2" w14:textId="77777777" w:rsidR="00981E20" w:rsidRDefault="00981E20" w:rsidP="00981E20">
            <w:pPr>
              <w:rPr>
                <w:rFonts w:ascii="Arial" w:eastAsiaTheme="minorHAnsi" w:hAnsi="Arial" w:cs="Arial"/>
                <w:sz w:val="24"/>
                <w:szCs w:val="24"/>
              </w:rPr>
            </w:pPr>
            <w:r>
              <w:rPr>
                <w:rFonts w:ascii="Arial" w:eastAsiaTheme="minorHAnsi" w:hAnsi="Arial" w:cs="Arial"/>
                <w:sz w:val="24"/>
                <w:szCs w:val="24"/>
              </w:rPr>
              <w:t>Staff</w:t>
            </w:r>
          </w:p>
        </w:tc>
        <w:tc>
          <w:tcPr>
            <w:tcW w:w="1273" w:type="dxa"/>
            <w:shd w:val="clear" w:color="auto" w:fill="8DB3E2" w:themeFill="text2" w:themeFillTint="66"/>
          </w:tcPr>
          <w:p w14:paraId="509414C1" w14:textId="7E99D555" w:rsidR="00981E20" w:rsidRPr="00981E20" w:rsidRDefault="005A555B" w:rsidP="00981E20">
            <w:pPr>
              <w:jc w:val="center"/>
              <w:rPr>
                <w:rFonts w:ascii="Arial" w:eastAsiaTheme="minorHAnsi" w:hAnsi="Arial" w:cs="Arial"/>
                <w:sz w:val="24"/>
                <w:szCs w:val="24"/>
              </w:rPr>
            </w:pPr>
            <w:r>
              <w:rPr>
                <w:rFonts w:ascii="Arial" w:eastAsiaTheme="minorHAnsi" w:hAnsi="Arial" w:cs="Arial"/>
                <w:sz w:val="24"/>
                <w:szCs w:val="24"/>
              </w:rPr>
              <w:t>9</w:t>
            </w:r>
          </w:p>
        </w:tc>
      </w:tr>
      <w:tr w:rsidR="00E62C98" w:rsidRPr="00981E20" w14:paraId="1A7E01BD" w14:textId="77777777" w:rsidTr="21A884E3">
        <w:trPr>
          <w:trHeight w:val="370"/>
        </w:trPr>
        <w:tc>
          <w:tcPr>
            <w:tcW w:w="1083" w:type="dxa"/>
            <w:shd w:val="clear" w:color="auto" w:fill="8DB3E2" w:themeFill="text2" w:themeFillTint="66"/>
          </w:tcPr>
          <w:p w14:paraId="2EC66846" w14:textId="7A4FA239" w:rsidR="00E62C98" w:rsidRDefault="03AFA190" w:rsidP="21A884E3">
            <w:pPr>
              <w:jc w:val="center"/>
              <w:rPr>
                <w:rFonts w:ascii="Arial" w:eastAsiaTheme="minorEastAsia" w:hAnsi="Arial" w:cs="Arial"/>
                <w:sz w:val="24"/>
                <w:szCs w:val="24"/>
              </w:rPr>
            </w:pPr>
            <w:r w:rsidRPr="21A884E3">
              <w:rPr>
                <w:rFonts w:ascii="Arial" w:eastAsiaTheme="minorEastAsia" w:hAnsi="Arial" w:cs="Arial"/>
                <w:sz w:val="24"/>
                <w:szCs w:val="24"/>
              </w:rPr>
              <w:t>8</w:t>
            </w:r>
          </w:p>
        </w:tc>
        <w:tc>
          <w:tcPr>
            <w:tcW w:w="7142" w:type="dxa"/>
          </w:tcPr>
          <w:p w14:paraId="0C9B202C" w14:textId="77777777" w:rsidR="00E62C98" w:rsidRDefault="00E62C98" w:rsidP="00981E20">
            <w:pPr>
              <w:rPr>
                <w:rFonts w:ascii="Arial" w:eastAsiaTheme="minorHAnsi" w:hAnsi="Arial" w:cs="Arial"/>
                <w:sz w:val="24"/>
                <w:szCs w:val="24"/>
              </w:rPr>
            </w:pPr>
            <w:r>
              <w:rPr>
                <w:rFonts w:ascii="Arial" w:eastAsiaTheme="minorHAnsi" w:hAnsi="Arial" w:cs="Arial"/>
                <w:sz w:val="24"/>
                <w:szCs w:val="24"/>
              </w:rPr>
              <w:t>Activity</w:t>
            </w:r>
          </w:p>
        </w:tc>
        <w:tc>
          <w:tcPr>
            <w:tcW w:w="1273" w:type="dxa"/>
            <w:shd w:val="clear" w:color="auto" w:fill="8DB3E2" w:themeFill="text2" w:themeFillTint="66"/>
          </w:tcPr>
          <w:p w14:paraId="362DEA30" w14:textId="59EC9931" w:rsidR="00E62C98" w:rsidRPr="00981E20" w:rsidRDefault="00B43128" w:rsidP="00981E20">
            <w:pPr>
              <w:jc w:val="center"/>
              <w:rPr>
                <w:rFonts w:ascii="Arial" w:eastAsiaTheme="minorHAnsi" w:hAnsi="Arial" w:cs="Arial"/>
                <w:sz w:val="24"/>
                <w:szCs w:val="24"/>
              </w:rPr>
            </w:pPr>
            <w:r>
              <w:rPr>
                <w:rFonts w:ascii="Arial" w:eastAsiaTheme="minorHAnsi" w:hAnsi="Arial" w:cs="Arial"/>
                <w:sz w:val="24"/>
                <w:szCs w:val="24"/>
              </w:rPr>
              <w:t>1</w:t>
            </w:r>
            <w:r w:rsidR="005A555B">
              <w:rPr>
                <w:rFonts w:ascii="Arial" w:eastAsiaTheme="minorHAnsi" w:hAnsi="Arial" w:cs="Arial"/>
                <w:sz w:val="24"/>
                <w:szCs w:val="24"/>
              </w:rPr>
              <w:t>2</w:t>
            </w:r>
          </w:p>
        </w:tc>
      </w:tr>
      <w:tr w:rsidR="001B6127" w:rsidRPr="00981E20" w14:paraId="703607B5" w14:textId="77777777" w:rsidTr="21A884E3">
        <w:trPr>
          <w:trHeight w:val="370"/>
        </w:trPr>
        <w:tc>
          <w:tcPr>
            <w:tcW w:w="1083" w:type="dxa"/>
            <w:shd w:val="clear" w:color="auto" w:fill="8DB3E2" w:themeFill="text2" w:themeFillTint="66"/>
          </w:tcPr>
          <w:p w14:paraId="6F158261" w14:textId="0C6DF818" w:rsidR="001B6127" w:rsidRDefault="1B8719DF" w:rsidP="21A884E3">
            <w:pPr>
              <w:jc w:val="center"/>
              <w:rPr>
                <w:rFonts w:ascii="Arial" w:eastAsiaTheme="minorEastAsia" w:hAnsi="Arial" w:cs="Arial"/>
                <w:sz w:val="24"/>
                <w:szCs w:val="24"/>
              </w:rPr>
            </w:pPr>
            <w:r w:rsidRPr="21A884E3">
              <w:rPr>
                <w:rFonts w:ascii="Arial" w:eastAsiaTheme="minorEastAsia" w:hAnsi="Arial" w:cs="Arial"/>
                <w:sz w:val="24"/>
                <w:szCs w:val="24"/>
              </w:rPr>
              <w:t>9</w:t>
            </w:r>
          </w:p>
        </w:tc>
        <w:tc>
          <w:tcPr>
            <w:tcW w:w="7142" w:type="dxa"/>
          </w:tcPr>
          <w:p w14:paraId="2737B176" w14:textId="77777777" w:rsidR="001B6127" w:rsidRDefault="001B6127" w:rsidP="00981E20">
            <w:pPr>
              <w:rPr>
                <w:rFonts w:ascii="Arial" w:eastAsiaTheme="minorHAnsi" w:hAnsi="Arial" w:cs="Arial"/>
                <w:sz w:val="24"/>
                <w:szCs w:val="24"/>
              </w:rPr>
            </w:pPr>
            <w:r>
              <w:rPr>
                <w:rFonts w:ascii="Arial" w:eastAsiaTheme="minorHAnsi" w:hAnsi="Arial" w:cs="Arial"/>
                <w:sz w:val="24"/>
                <w:szCs w:val="24"/>
              </w:rPr>
              <w:t>Disclosure and Barring Scheme</w:t>
            </w:r>
          </w:p>
        </w:tc>
        <w:tc>
          <w:tcPr>
            <w:tcW w:w="1273" w:type="dxa"/>
            <w:shd w:val="clear" w:color="auto" w:fill="8DB3E2" w:themeFill="text2" w:themeFillTint="66"/>
          </w:tcPr>
          <w:p w14:paraId="1E9FB6D7" w14:textId="5F915237" w:rsidR="001B6127"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1</w:t>
            </w:r>
            <w:r w:rsidR="005A555B">
              <w:rPr>
                <w:rFonts w:ascii="Arial" w:eastAsiaTheme="minorHAnsi" w:hAnsi="Arial" w:cs="Arial"/>
                <w:sz w:val="24"/>
                <w:szCs w:val="24"/>
              </w:rPr>
              <w:t>4</w:t>
            </w:r>
          </w:p>
        </w:tc>
      </w:tr>
    </w:tbl>
    <w:p w14:paraId="63D28E08" w14:textId="77777777" w:rsidR="00CD0854" w:rsidRPr="00981E20" w:rsidRDefault="00CD0854" w:rsidP="00981E20">
      <w:pPr>
        <w:rPr>
          <w:rFonts w:ascii="Arial" w:hAnsi="Arial" w:cs="Arial"/>
          <w:sz w:val="24"/>
          <w:szCs w:val="24"/>
          <w:lang w:eastAsia="en-GB"/>
        </w:rPr>
      </w:pPr>
    </w:p>
    <w:tbl>
      <w:tblPr>
        <w:tblStyle w:val="TableGrid"/>
        <w:tblW w:w="9498" w:type="dxa"/>
        <w:tblInd w:w="108" w:type="dxa"/>
        <w:tblLook w:val="04A0" w:firstRow="1" w:lastRow="0" w:firstColumn="1" w:lastColumn="0" w:noHBand="0" w:noVBand="1"/>
      </w:tblPr>
      <w:tblGrid>
        <w:gridCol w:w="1083"/>
        <w:gridCol w:w="7142"/>
        <w:gridCol w:w="1273"/>
      </w:tblGrid>
      <w:tr w:rsidR="00981E20" w:rsidRPr="00981E20" w14:paraId="3802077D" w14:textId="77777777" w:rsidTr="00671B05">
        <w:trPr>
          <w:trHeight w:val="352"/>
        </w:trPr>
        <w:tc>
          <w:tcPr>
            <w:tcW w:w="1083" w:type="dxa"/>
            <w:shd w:val="clear" w:color="auto" w:fill="8DB3E2" w:themeFill="text2" w:themeFillTint="66"/>
          </w:tcPr>
          <w:p w14:paraId="1F9FBCAC" w14:textId="77777777" w:rsidR="00981E20" w:rsidRPr="00981E20" w:rsidRDefault="00A87FAF" w:rsidP="00671B05">
            <w:pPr>
              <w:jc w:val="center"/>
              <w:rPr>
                <w:rFonts w:ascii="Arial" w:eastAsiaTheme="minorHAnsi" w:hAnsi="Arial" w:cs="Arial"/>
                <w:sz w:val="24"/>
                <w:szCs w:val="24"/>
              </w:rPr>
            </w:pPr>
            <w:r>
              <w:rPr>
                <w:rFonts w:ascii="Arial" w:eastAsiaTheme="minorHAnsi" w:hAnsi="Arial" w:cs="Arial"/>
                <w:sz w:val="24"/>
                <w:szCs w:val="24"/>
              </w:rPr>
              <w:t>1</w:t>
            </w:r>
          </w:p>
        </w:tc>
        <w:tc>
          <w:tcPr>
            <w:tcW w:w="7142" w:type="dxa"/>
          </w:tcPr>
          <w:p w14:paraId="4E15DE50" w14:textId="77777777" w:rsidR="00981E20" w:rsidRPr="00981E20" w:rsidRDefault="00FE6A57" w:rsidP="00671B05">
            <w:pPr>
              <w:rPr>
                <w:rFonts w:ascii="Arial" w:eastAsiaTheme="minorHAnsi" w:hAnsi="Arial" w:cs="Arial"/>
                <w:sz w:val="24"/>
                <w:szCs w:val="24"/>
              </w:rPr>
            </w:pPr>
            <w:r>
              <w:rPr>
                <w:rFonts w:ascii="Arial" w:eastAsiaTheme="minorHAnsi" w:hAnsi="Arial" w:cs="Arial"/>
                <w:sz w:val="24"/>
                <w:szCs w:val="24"/>
              </w:rPr>
              <w:t>Purpose</w:t>
            </w:r>
          </w:p>
        </w:tc>
        <w:tc>
          <w:tcPr>
            <w:tcW w:w="1273" w:type="dxa"/>
            <w:shd w:val="clear" w:color="auto" w:fill="8DB3E2" w:themeFill="text2" w:themeFillTint="66"/>
          </w:tcPr>
          <w:p w14:paraId="37FE7602" w14:textId="77777777" w:rsidR="00981E20" w:rsidRPr="00981E20" w:rsidRDefault="00981E20" w:rsidP="00671B05">
            <w:pPr>
              <w:jc w:val="center"/>
              <w:rPr>
                <w:rFonts w:ascii="Arial" w:eastAsiaTheme="minorHAnsi" w:hAnsi="Arial" w:cs="Arial"/>
                <w:sz w:val="24"/>
                <w:szCs w:val="24"/>
              </w:rPr>
            </w:pPr>
          </w:p>
        </w:tc>
      </w:tr>
    </w:tbl>
    <w:p w14:paraId="40E61B4E" w14:textId="77777777" w:rsidR="00981E20" w:rsidRDefault="00981E20" w:rsidP="00FE6A57">
      <w:pPr>
        <w:tabs>
          <w:tab w:val="left" w:pos="2350"/>
        </w:tabs>
        <w:spacing w:after="0" w:line="240" w:lineRule="auto"/>
        <w:rPr>
          <w:rFonts w:ascii="Arial" w:hAnsi="Arial" w:cs="Arial"/>
          <w:sz w:val="24"/>
          <w:szCs w:val="24"/>
          <w:lang w:eastAsia="en-GB"/>
        </w:rPr>
      </w:pPr>
    </w:p>
    <w:p w14:paraId="56B25175" w14:textId="77777777" w:rsidR="00CD0854" w:rsidRPr="00D33AD5" w:rsidRDefault="00CD0854" w:rsidP="00D33AD5">
      <w:pPr>
        <w:rPr>
          <w:rFonts w:ascii="Arial" w:eastAsiaTheme="minorHAnsi" w:hAnsi="Arial" w:cs="Arial"/>
          <w:i/>
          <w:color w:val="FF0000"/>
          <w:sz w:val="24"/>
          <w:szCs w:val="24"/>
        </w:rPr>
      </w:pPr>
      <w:r w:rsidRPr="00981E20">
        <w:rPr>
          <w:rFonts w:ascii="Arial" w:hAnsi="Arial" w:cs="Arial"/>
          <w:sz w:val="24"/>
          <w:szCs w:val="24"/>
          <w:lang w:eastAsia="en-GB"/>
        </w:rPr>
        <w:t xml:space="preserve">We aim to safeguard the welfare of children and vulnerable adults participating in </w:t>
      </w:r>
      <w:r w:rsidR="00B36B1A">
        <w:rPr>
          <w:rFonts w:ascii="Arial" w:hAnsi="Arial" w:cs="Arial"/>
          <w:sz w:val="24"/>
          <w:szCs w:val="24"/>
          <w:lang w:eastAsia="en-GB"/>
        </w:rPr>
        <w:t>Parents Opening Doors hereafter known as PODS,</w:t>
      </w:r>
      <w:r w:rsidR="00FE6A57">
        <w:rPr>
          <w:rFonts w:ascii="Arial" w:hAnsi="Arial" w:cs="Arial"/>
          <w:sz w:val="24"/>
          <w:szCs w:val="24"/>
          <w:lang w:eastAsia="en-GB"/>
        </w:rPr>
        <w:t xml:space="preserve"> </w:t>
      </w:r>
      <w:r w:rsidRPr="00981E20">
        <w:rPr>
          <w:rFonts w:ascii="Arial" w:hAnsi="Arial" w:cs="Arial"/>
          <w:sz w:val="24"/>
          <w:szCs w:val="24"/>
          <w:lang w:eastAsia="en-GB"/>
        </w:rPr>
        <w:t xml:space="preserve">activities. In order to give children protection from potential and actual abuse it is important that all concerned have a basic understanding of the issues involved and that procedures are in place that are understandable and easy to implement by anyone providing a service to children at </w:t>
      </w:r>
      <w:r w:rsidR="00B36B1A">
        <w:rPr>
          <w:rFonts w:ascii="Arial" w:hAnsi="Arial" w:cs="Arial"/>
          <w:sz w:val="24"/>
          <w:szCs w:val="24"/>
          <w:lang w:eastAsia="en-GB"/>
        </w:rPr>
        <w:t>PODS.</w:t>
      </w:r>
    </w:p>
    <w:p w14:paraId="11EBD258" w14:textId="77777777" w:rsidR="00CD0854" w:rsidRPr="009459A5" w:rsidRDefault="003B39E1" w:rsidP="009459A5">
      <w:pPr>
        <w:spacing w:before="100" w:beforeAutospacing="1" w:after="100" w:afterAutospacing="1" w:line="240" w:lineRule="auto"/>
        <w:rPr>
          <w:rFonts w:ascii="Arial" w:eastAsia="Times New Roman" w:hAnsi="Arial" w:cs="Arial"/>
          <w:i/>
          <w:color w:val="FF0000"/>
          <w:sz w:val="24"/>
          <w:szCs w:val="24"/>
          <w:lang w:eastAsia="en-GB"/>
        </w:rPr>
      </w:pPr>
      <w:r w:rsidRPr="003B39E1">
        <w:rPr>
          <w:rFonts w:ascii="Arial" w:eastAsiaTheme="minorHAnsi" w:hAnsi="Arial" w:cs="Arial"/>
          <w:sz w:val="24"/>
          <w:szCs w:val="24"/>
        </w:rPr>
        <w:t>PODS</w:t>
      </w:r>
      <w:r w:rsidR="00CD0854" w:rsidRPr="000864B0">
        <w:rPr>
          <w:rFonts w:ascii="Arial" w:hAnsi="Arial" w:cs="Arial"/>
          <w:sz w:val="24"/>
          <w:szCs w:val="24"/>
          <w:lang w:eastAsia="en-GB"/>
        </w:rPr>
        <w:t xml:space="preserve"> </w:t>
      </w:r>
      <w:r w:rsidR="00CD0854" w:rsidRPr="00981E20">
        <w:rPr>
          <w:rFonts w:ascii="Arial" w:hAnsi="Arial" w:cs="Arial"/>
          <w:sz w:val="24"/>
          <w:szCs w:val="24"/>
          <w:lang w:eastAsia="en-GB"/>
        </w:rPr>
        <w:t>is committed to creating an environment that enables children to learn, develop and express themselves in a safe, understanding and encouraging environment. Although we do not take sole responsibility for children and vulnerable adults by virtue of not being care practitioners we do endeavour to provide</w:t>
      </w:r>
      <w:r>
        <w:rPr>
          <w:rFonts w:ascii="Arial" w:hAnsi="Arial" w:cs="Arial"/>
          <w:sz w:val="24"/>
          <w:szCs w:val="24"/>
          <w:lang w:eastAsia="en-GB"/>
        </w:rPr>
        <w:t xml:space="preserve"> events,</w:t>
      </w:r>
      <w:r w:rsidR="00CD0854" w:rsidRPr="00981E20">
        <w:rPr>
          <w:rFonts w:ascii="Arial" w:hAnsi="Arial" w:cs="Arial"/>
          <w:sz w:val="24"/>
          <w:szCs w:val="24"/>
          <w:lang w:eastAsia="en-GB"/>
        </w:rPr>
        <w:t xml:space="preserve"> trips and activities that </w:t>
      </w:r>
      <w:r w:rsidR="00A221F9">
        <w:rPr>
          <w:rFonts w:ascii="Arial" w:hAnsi="Arial" w:cs="Arial"/>
          <w:sz w:val="24"/>
          <w:szCs w:val="24"/>
          <w:lang w:eastAsia="en-GB"/>
        </w:rPr>
        <w:t xml:space="preserve">are </w:t>
      </w:r>
      <w:r w:rsidR="00CD0854" w:rsidRPr="00981E20">
        <w:rPr>
          <w:rFonts w:ascii="Arial" w:hAnsi="Arial" w:cs="Arial"/>
          <w:sz w:val="24"/>
          <w:szCs w:val="24"/>
          <w:lang w:eastAsia="en-GB"/>
        </w:rPr>
        <w:t xml:space="preserve">child led and friendly. </w:t>
      </w:r>
      <w:r w:rsidR="00A359E2">
        <w:rPr>
          <w:rFonts w:ascii="Arial" w:hAnsi="Arial" w:cs="Arial"/>
          <w:sz w:val="24"/>
          <w:szCs w:val="24"/>
          <w:lang w:eastAsia="en-GB"/>
        </w:rPr>
        <w:t xml:space="preserve"> Parents trust us to provide an</w:t>
      </w:r>
      <w:r w:rsidR="00CD0854" w:rsidRPr="00981E20">
        <w:rPr>
          <w:rFonts w:ascii="Arial" w:hAnsi="Arial" w:cs="Arial"/>
          <w:sz w:val="24"/>
          <w:szCs w:val="24"/>
          <w:lang w:eastAsia="en-GB"/>
        </w:rPr>
        <w:t xml:space="preserve"> environment in which they can come together with their children to care for them, to give them encouragement and keep them safe.</w:t>
      </w:r>
    </w:p>
    <w:p w14:paraId="1EF12F78" w14:textId="77777777" w:rsidR="00CD0854" w:rsidRPr="00D33AD5" w:rsidRDefault="003B39E1" w:rsidP="00D33AD5">
      <w:pPr>
        <w:rPr>
          <w:rFonts w:ascii="Arial" w:eastAsiaTheme="minorHAnsi" w:hAnsi="Arial" w:cs="Arial"/>
          <w:i/>
          <w:color w:val="FF0000"/>
          <w:sz w:val="24"/>
          <w:szCs w:val="24"/>
        </w:rPr>
      </w:pPr>
      <w:r w:rsidRPr="003B39E1">
        <w:rPr>
          <w:rFonts w:ascii="Arial" w:eastAsiaTheme="minorHAnsi" w:hAnsi="Arial" w:cs="Arial"/>
          <w:sz w:val="24"/>
          <w:szCs w:val="24"/>
        </w:rPr>
        <w:t>PODS</w:t>
      </w:r>
      <w:r w:rsidRPr="00D33AD5">
        <w:rPr>
          <w:rFonts w:ascii="Arial" w:eastAsiaTheme="minorHAnsi" w:hAnsi="Arial" w:cs="Arial"/>
          <w:i/>
          <w:color w:val="FF0000"/>
          <w:sz w:val="24"/>
          <w:szCs w:val="24"/>
        </w:rPr>
        <w:t xml:space="preserve"> </w:t>
      </w:r>
      <w:r w:rsidR="00CD0854" w:rsidRPr="00981E20">
        <w:rPr>
          <w:rFonts w:ascii="Arial" w:hAnsi="Arial" w:cs="Arial"/>
          <w:sz w:val="24"/>
          <w:szCs w:val="24"/>
          <w:lang w:eastAsia="en-GB"/>
        </w:rPr>
        <w:t>safeguarding children and vulnerable adult’s policy arises from the following principles:</w:t>
      </w:r>
    </w:p>
    <w:p w14:paraId="5F8C9B69" w14:textId="77777777" w:rsidR="001309E9" w:rsidRDefault="00CD0854" w:rsidP="001309E9">
      <w:pPr>
        <w:numPr>
          <w:ilvl w:val="0"/>
          <w:numId w:val="3"/>
        </w:numPr>
        <w:tabs>
          <w:tab w:val="left" w:pos="2350"/>
        </w:tabs>
        <w:contextualSpacing/>
        <w:rPr>
          <w:rFonts w:ascii="Arial" w:hAnsi="Arial" w:cs="Arial"/>
          <w:sz w:val="24"/>
          <w:szCs w:val="24"/>
          <w:lang w:eastAsia="en-GB"/>
        </w:rPr>
      </w:pPr>
      <w:r w:rsidRPr="00981E20">
        <w:rPr>
          <w:rFonts w:ascii="Arial" w:hAnsi="Arial" w:cs="Arial"/>
          <w:sz w:val="24"/>
          <w:szCs w:val="24"/>
          <w:lang w:eastAsia="en-GB"/>
        </w:rPr>
        <w:t>The child’s/ vulnerable adult’s welfare is first consideration.</w:t>
      </w:r>
    </w:p>
    <w:p w14:paraId="7339906D" w14:textId="00AF48E8" w:rsidR="00CD0854" w:rsidRDefault="00CD0854" w:rsidP="001309E9">
      <w:pPr>
        <w:numPr>
          <w:ilvl w:val="0"/>
          <w:numId w:val="3"/>
        </w:numPr>
        <w:tabs>
          <w:tab w:val="left" w:pos="2350"/>
        </w:tabs>
        <w:contextualSpacing/>
        <w:rPr>
          <w:rFonts w:ascii="Arial" w:hAnsi="Arial" w:cs="Arial"/>
          <w:sz w:val="24"/>
          <w:szCs w:val="24"/>
          <w:lang w:eastAsia="en-GB"/>
        </w:rPr>
      </w:pPr>
      <w:r w:rsidRPr="001309E9">
        <w:rPr>
          <w:rFonts w:ascii="Arial" w:hAnsi="Arial" w:cs="Arial"/>
          <w:sz w:val="24"/>
          <w:szCs w:val="24"/>
          <w:lang w:eastAsia="en-GB"/>
        </w:rPr>
        <w:t>The children/ vulnerable adults up to the age of 25 regardless of disability, gender or ethnic origin have a right to be protected from all forms of harm, abuse, neglect and exploitation.</w:t>
      </w:r>
    </w:p>
    <w:p w14:paraId="3F85FC17" w14:textId="1224CAB6" w:rsidR="008002CF" w:rsidRPr="008002CF" w:rsidRDefault="008002CF" w:rsidP="008002CF">
      <w:pPr>
        <w:tabs>
          <w:tab w:val="left" w:pos="5796"/>
        </w:tabs>
        <w:rPr>
          <w:rFonts w:ascii="Arial" w:hAnsi="Arial" w:cs="Arial"/>
          <w:sz w:val="24"/>
          <w:szCs w:val="24"/>
          <w:lang w:eastAsia="en-GB"/>
        </w:rPr>
      </w:pPr>
      <w:r>
        <w:rPr>
          <w:rFonts w:ascii="Arial" w:hAnsi="Arial" w:cs="Arial"/>
          <w:sz w:val="24"/>
          <w:szCs w:val="24"/>
          <w:lang w:eastAsia="en-GB"/>
        </w:rPr>
        <w:tab/>
      </w:r>
    </w:p>
    <w:p w14:paraId="0266A44E" w14:textId="77777777" w:rsidR="00FE6A57" w:rsidRPr="005902CC" w:rsidRDefault="00FE6A57" w:rsidP="00FE6A57">
      <w:pPr>
        <w:tabs>
          <w:tab w:val="left" w:pos="2350"/>
        </w:tabs>
        <w:contextualSpacing/>
        <w:rPr>
          <w:rFonts w:ascii="Arial" w:hAnsi="Arial" w:cs="Arial"/>
          <w:sz w:val="24"/>
          <w:szCs w:val="24"/>
          <w:lang w:eastAsia="en-GB"/>
        </w:rPr>
      </w:pPr>
      <w:r w:rsidRPr="005902CC">
        <w:rPr>
          <w:rFonts w:ascii="Arial" w:eastAsiaTheme="minorEastAsia" w:hAnsi="Arial" w:cs="Arial"/>
          <w:sz w:val="24"/>
          <w:szCs w:val="24"/>
        </w:rPr>
        <w:lastRenderedPageBreak/>
        <w:t xml:space="preserve">Child abuse is </w:t>
      </w:r>
      <w:r w:rsidRPr="005902CC">
        <w:rPr>
          <w:rFonts w:ascii="Arial" w:hAnsi="Arial" w:cs="Arial"/>
          <w:sz w:val="24"/>
          <w:szCs w:val="24"/>
          <w:lang w:eastAsia="en-GB"/>
        </w:rPr>
        <w:t>a difficult issue and presents challenges to all tha</w:t>
      </w:r>
      <w:r w:rsidR="00A221F9" w:rsidRPr="005902CC">
        <w:rPr>
          <w:rFonts w:ascii="Arial" w:hAnsi="Arial" w:cs="Arial"/>
          <w:sz w:val="24"/>
          <w:szCs w:val="24"/>
          <w:lang w:eastAsia="en-GB"/>
        </w:rPr>
        <w:t>t provide services for children also</w:t>
      </w:r>
      <w:r w:rsidRPr="005902CC">
        <w:rPr>
          <w:rFonts w:ascii="Arial" w:hAnsi="Arial" w:cs="Arial"/>
          <w:sz w:val="24"/>
          <w:szCs w:val="24"/>
          <w:lang w:eastAsia="en-GB"/>
        </w:rPr>
        <w:t xml:space="preserve"> many people feel uncomfortable with the subject. It is not easily recognisable and individuals often </w:t>
      </w:r>
      <w:r w:rsidRPr="005902CC">
        <w:rPr>
          <w:rFonts w:ascii="Arial" w:eastAsiaTheme="minorEastAsia" w:hAnsi="Arial" w:cs="Arial"/>
          <w:sz w:val="24"/>
          <w:szCs w:val="24"/>
        </w:rPr>
        <w:t>fear reading too much into a situation. Many children experience minor accidents causing injuries, but there may be occasions where you are concerned over the nature and frequency of injury.</w:t>
      </w:r>
    </w:p>
    <w:p w14:paraId="536767E2" w14:textId="4DF2E602" w:rsidR="21A884E3" w:rsidRDefault="21A884E3" w:rsidP="21A884E3">
      <w:pPr>
        <w:tabs>
          <w:tab w:val="left" w:pos="2350"/>
        </w:tabs>
        <w:contextualSpacing/>
        <w:rPr>
          <w:rFonts w:ascii="Arial" w:hAnsi="Arial" w:cs="Arial"/>
          <w:sz w:val="24"/>
          <w:szCs w:val="24"/>
          <w:lang w:eastAsia="en-GB"/>
        </w:rPr>
      </w:pPr>
    </w:p>
    <w:p w14:paraId="1ADD95B3" w14:textId="15146669" w:rsidR="53F41AE6" w:rsidRDefault="53F41AE6" w:rsidP="21A884E3">
      <w:pPr>
        <w:tabs>
          <w:tab w:val="left" w:pos="2350"/>
        </w:tabs>
        <w:contextualSpacing/>
      </w:pPr>
      <w:r w:rsidRPr="21A884E3">
        <w:rPr>
          <w:rFonts w:ascii="Arial" w:eastAsia="Arial" w:hAnsi="Arial" w:cs="Arial"/>
          <w:sz w:val="24"/>
          <w:szCs w:val="24"/>
        </w:rPr>
        <w:t>This policy has been developed in line with legal obligations, including, where applicable, the Human Rights Act 1998, the European Convention on Human Rights,</w:t>
      </w:r>
      <w:r w:rsidR="79710C90" w:rsidRPr="21A884E3">
        <w:rPr>
          <w:rFonts w:ascii="Arial" w:eastAsia="Arial" w:hAnsi="Arial" w:cs="Arial"/>
          <w:sz w:val="24"/>
          <w:szCs w:val="24"/>
        </w:rPr>
        <w:t xml:space="preserve"> </w:t>
      </w:r>
      <w:r w:rsidRPr="21A884E3">
        <w:rPr>
          <w:rFonts w:ascii="Arial" w:eastAsia="Arial" w:hAnsi="Arial" w:cs="Arial"/>
          <w:sz w:val="24"/>
          <w:szCs w:val="24"/>
        </w:rPr>
        <w:t>the Children and Social Work Act 2017, the Equality Act 2010. We will adhere to Working Together to Safeguard Children 2023</w:t>
      </w:r>
      <w:r w:rsidR="76A08753" w:rsidRPr="21A884E3">
        <w:rPr>
          <w:rFonts w:ascii="Arial" w:eastAsia="Arial" w:hAnsi="Arial" w:cs="Arial"/>
          <w:sz w:val="24"/>
          <w:szCs w:val="24"/>
        </w:rPr>
        <w:t>,</w:t>
      </w:r>
      <w:r w:rsidRPr="21A884E3">
        <w:rPr>
          <w:rFonts w:ascii="Arial" w:eastAsia="Arial" w:hAnsi="Arial" w:cs="Arial"/>
          <w:sz w:val="24"/>
          <w:szCs w:val="24"/>
        </w:rPr>
        <w:t xml:space="preserve"> Keeping Children Safe in Education 2024 and the Telford and Wrekin Threshold G</w:t>
      </w:r>
      <w:r w:rsidR="26744ACC" w:rsidRPr="21A884E3">
        <w:rPr>
          <w:rFonts w:ascii="Arial" w:eastAsia="Arial" w:hAnsi="Arial" w:cs="Arial"/>
          <w:sz w:val="24"/>
          <w:szCs w:val="24"/>
        </w:rPr>
        <w:t>uidance</w:t>
      </w:r>
      <w:r w:rsidRPr="21A884E3">
        <w:rPr>
          <w:rFonts w:ascii="Arial" w:eastAsia="Arial" w:hAnsi="Arial" w:cs="Arial"/>
          <w:sz w:val="24"/>
          <w:szCs w:val="24"/>
        </w:rPr>
        <w:t>. We recognise the NSPCC website also provides us additional information on abuse, neglect, exploitation and what to look out for.</w:t>
      </w:r>
    </w:p>
    <w:p w14:paraId="36B9FDCF" w14:textId="77777777" w:rsidR="00FE6A57" w:rsidRDefault="00FE6A57" w:rsidP="00FE6A57">
      <w:pPr>
        <w:tabs>
          <w:tab w:val="left" w:pos="2350"/>
        </w:tabs>
        <w:contextualSpacing/>
        <w:rPr>
          <w:rFonts w:ascii="Arial" w:hAnsi="Arial" w:cs="Arial"/>
          <w:sz w:val="24"/>
          <w:szCs w:val="24"/>
          <w:lang w:eastAsia="en-GB"/>
        </w:rPr>
      </w:pPr>
    </w:p>
    <w:p w14:paraId="184AADE5" w14:textId="77777777" w:rsidR="00FE6A57" w:rsidRPr="00FE6A57" w:rsidRDefault="00FE6A57" w:rsidP="00FE6A57">
      <w:pPr>
        <w:tabs>
          <w:tab w:val="left" w:pos="2350"/>
        </w:tabs>
        <w:contextualSpacing/>
        <w:rPr>
          <w:rFonts w:ascii="Arial" w:hAnsi="Arial" w:cs="Arial"/>
          <w:sz w:val="24"/>
          <w:szCs w:val="24"/>
          <w:lang w:eastAsia="en-GB"/>
        </w:rPr>
      </w:pPr>
      <w:r w:rsidRPr="00FE6A57">
        <w:rPr>
          <w:rFonts w:ascii="Arial" w:hAnsi="Arial" w:cs="Arial"/>
          <w:sz w:val="24"/>
          <w:szCs w:val="24"/>
          <w:lang w:eastAsia="en-GB"/>
        </w:rPr>
        <w:t xml:space="preserve">This document contains information on some of the signs that may give cause for concern. This document is based on the principle that: </w:t>
      </w:r>
    </w:p>
    <w:p w14:paraId="03FDDD72" w14:textId="77777777" w:rsidR="00FE6A57" w:rsidRDefault="00FE6A57" w:rsidP="00FE6A57">
      <w:pPr>
        <w:tabs>
          <w:tab w:val="left" w:pos="2350"/>
        </w:tabs>
        <w:ind w:left="720"/>
        <w:contextualSpacing/>
        <w:rPr>
          <w:rFonts w:ascii="Arial" w:hAnsi="Arial" w:cs="Arial"/>
          <w:sz w:val="24"/>
          <w:szCs w:val="24"/>
          <w:lang w:eastAsia="en-GB"/>
        </w:rPr>
      </w:pPr>
    </w:p>
    <w:p w14:paraId="3D251B2E" w14:textId="10060C79" w:rsidR="00CD0854" w:rsidRDefault="00FE6A57" w:rsidP="6DCAF97A">
      <w:pPr>
        <w:tabs>
          <w:tab w:val="left" w:pos="2350"/>
        </w:tabs>
        <w:ind w:left="720"/>
        <w:contextualSpacing/>
        <w:jc w:val="both"/>
        <w:rPr>
          <w:rFonts w:ascii="Arial" w:hAnsi="Arial" w:cs="Arial"/>
          <w:i/>
          <w:iCs/>
          <w:sz w:val="24"/>
          <w:szCs w:val="24"/>
          <w:lang w:eastAsia="en-GB"/>
        </w:rPr>
      </w:pPr>
      <w:r w:rsidRPr="6DCAF97A">
        <w:rPr>
          <w:rFonts w:ascii="Arial" w:hAnsi="Arial" w:cs="Arial"/>
          <w:i/>
          <w:iCs/>
          <w:sz w:val="24"/>
          <w:szCs w:val="24"/>
          <w:lang w:eastAsia="en-GB"/>
        </w:rPr>
        <w:t>“It is not your responsibility as members of</w:t>
      </w:r>
      <w:r w:rsidR="003B39E1" w:rsidRPr="6DCAF97A">
        <w:rPr>
          <w:rFonts w:ascii="Arial" w:hAnsi="Arial" w:cs="Arial"/>
          <w:i/>
          <w:iCs/>
          <w:sz w:val="24"/>
          <w:szCs w:val="24"/>
          <w:lang w:eastAsia="en-GB"/>
        </w:rPr>
        <w:t xml:space="preserve"> </w:t>
      </w:r>
      <w:r w:rsidR="003B39E1" w:rsidRPr="6DCAF97A">
        <w:rPr>
          <w:rFonts w:ascii="Arial" w:eastAsiaTheme="minorEastAsia" w:hAnsi="Arial" w:cs="Arial"/>
          <w:i/>
          <w:iCs/>
          <w:sz w:val="24"/>
          <w:szCs w:val="24"/>
        </w:rPr>
        <w:t>PODS</w:t>
      </w:r>
      <w:r w:rsidR="00237989" w:rsidRPr="6DCAF97A">
        <w:rPr>
          <w:rFonts w:ascii="Arial" w:hAnsi="Arial" w:cs="Arial"/>
          <w:i/>
          <w:iCs/>
          <w:color w:val="FF0000"/>
          <w:sz w:val="24"/>
          <w:szCs w:val="24"/>
          <w:lang w:eastAsia="en-GB"/>
        </w:rPr>
        <w:t xml:space="preserve"> </w:t>
      </w:r>
      <w:r w:rsidRPr="6DCAF97A">
        <w:rPr>
          <w:rFonts w:ascii="Arial" w:hAnsi="Arial" w:cs="Arial"/>
          <w:i/>
          <w:iCs/>
          <w:sz w:val="24"/>
          <w:szCs w:val="24"/>
          <w:lang w:eastAsia="en-GB"/>
        </w:rPr>
        <w:t>to decide whether or not child abuse is occurring, but it is your responsibility to act on those concerns and do something about it.”</w:t>
      </w:r>
    </w:p>
    <w:p w14:paraId="540E6657" w14:textId="4CFC00D2" w:rsidR="6DCAF97A" w:rsidRDefault="6DCAF97A" w:rsidP="6DCAF97A">
      <w:pPr>
        <w:tabs>
          <w:tab w:val="left" w:pos="2350"/>
        </w:tabs>
        <w:ind w:left="720"/>
        <w:contextualSpacing/>
        <w:jc w:val="both"/>
        <w:rPr>
          <w:rFonts w:ascii="Arial" w:hAnsi="Arial" w:cs="Arial"/>
          <w:i/>
          <w:iCs/>
          <w:sz w:val="24"/>
          <w:szCs w:val="24"/>
          <w:lang w:eastAsia="en-GB"/>
        </w:rPr>
      </w:pPr>
    </w:p>
    <w:tbl>
      <w:tblPr>
        <w:tblStyle w:val="TableGrid"/>
        <w:tblW w:w="0" w:type="auto"/>
        <w:tblInd w:w="108" w:type="dxa"/>
        <w:tblLook w:val="04A0" w:firstRow="1" w:lastRow="0" w:firstColumn="1" w:lastColumn="0" w:noHBand="0" w:noVBand="1"/>
      </w:tblPr>
      <w:tblGrid>
        <w:gridCol w:w="1029"/>
        <w:gridCol w:w="6684"/>
        <w:gridCol w:w="1195"/>
      </w:tblGrid>
      <w:tr w:rsidR="6DCAF97A" w14:paraId="7F74D8C7" w14:textId="77777777" w:rsidTr="6DCAF97A">
        <w:trPr>
          <w:trHeight w:val="370"/>
        </w:trPr>
        <w:tc>
          <w:tcPr>
            <w:tcW w:w="1083" w:type="dxa"/>
            <w:shd w:val="clear" w:color="auto" w:fill="8DB3E2" w:themeFill="text2" w:themeFillTint="66"/>
          </w:tcPr>
          <w:p w14:paraId="3163E989" w14:textId="77777777" w:rsidR="6DCAF97A" w:rsidRDefault="6DCAF97A" w:rsidP="6DCAF97A">
            <w:pPr>
              <w:jc w:val="center"/>
              <w:rPr>
                <w:rFonts w:ascii="Arial" w:eastAsiaTheme="minorEastAsia" w:hAnsi="Arial" w:cs="Arial"/>
                <w:sz w:val="24"/>
                <w:szCs w:val="24"/>
              </w:rPr>
            </w:pPr>
            <w:r w:rsidRPr="6DCAF97A">
              <w:rPr>
                <w:rFonts w:ascii="Arial" w:eastAsiaTheme="minorEastAsia" w:hAnsi="Arial" w:cs="Arial"/>
                <w:sz w:val="24"/>
                <w:szCs w:val="24"/>
              </w:rPr>
              <w:t>2</w:t>
            </w:r>
          </w:p>
        </w:tc>
        <w:tc>
          <w:tcPr>
            <w:tcW w:w="7142" w:type="dxa"/>
          </w:tcPr>
          <w:p w14:paraId="41859BE0" w14:textId="31D24F40" w:rsidR="03AC6D4A" w:rsidRDefault="03AC6D4A" w:rsidP="6DCAF97A">
            <w:pPr>
              <w:rPr>
                <w:rFonts w:ascii="Arial" w:eastAsiaTheme="minorEastAsia" w:hAnsi="Arial" w:cs="Arial"/>
                <w:sz w:val="24"/>
                <w:szCs w:val="24"/>
              </w:rPr>
            </w:pPr>
            <w:r w:rsidRPr="6DCAF97A">
              <w:rPr>
                <w:rFonts w:ascii="Arial" w:eastAsiaTheme="minorEastAsia" w:hAnsi="Arial" w:cs="Arial"/>
                <w:sz w:val="24"/>
                <w:szCs w:val="24"/>
              </w:rPr>
              <w:t>Key People</w:t>
            </w:r>
            <w:r w:rsidR="6DCAF97A" w:rsidRPr="6DCAF97A">
              <w:rPr>
                <w:rFonts w:ascii="Arial" w:eastAsiaTheme="minorEastAsia" w:hAnsi="Arial" w:cs="Arial"/>
                <w:sz w:val="24"/>
                <w:szCs w:val="24"/>
              </w:rPr>
              <w:t xml:space="preserve"> </w:t>
            </w:r>
          </w:p>
        </w:tc>
        <w:tc>
          <w:tcPr>
            <w:tcW w:w="1273" w:type="dxa"/>
            <w:shd w:val="clear" w:color="auto" w:fill="8DB3E2" w:themeFill="text2" w:themeFillTint="66"/>
          </w:tcPr>
          <w:p w14:paraId="2D7659B5" w14:textId="77777777" w:rsidR="6DCAF97A" w:rsidRDefault="6DCAF97A" w:rsidP="6DCAF97A">
            <w:pPr>
              <w:jc w:val="center"/>
              <w:rPr>
                <w:rFonts w:ascii="Arial" w:eastAsiaTheme="minorEastAsia" w:hAnsi="Arial" w:cs="Arial"/>
                <w:sz w:val="24"/>
                <w:szCs w:val="24"/>
              </w:rPr>
            </w:pPr>
          </w:p>
        </w:tc>
      </w:tr>
    </w:tbl>
    <w:p w14:paraId="0ADC7A3C" w14:textId="0B01B28E" w:rsidR="6DCAF97A" w:rsidRDefault="6DCAF97A" w:rsidP="6DCAF97A">
      <w:pPr>
        <w:tabs>
          <w:tab w:val="left" w:pos="2350"/>
        </w:tabs>
        <w:ind w:left="720"/>
        <w:contextualSpacing/>
        <w:jc w:val="both"/>
        <w:rPr>
          <w:rFonts w:ascii="Arial" w:hAnsi="Arial" w:cs="Arial"/>
          <w:i/>
          <w:iCs/>
          <w:sz w:val="24"/>
          <w:szCs w:val="24"/>
          <w:lang w:eastAsia="en-GB"/>
        </w:rPr>
      </w:pPr>
    </w:p>
    <w:p w14:paraId="7BB8FE75" w14:textId="187BEB68" w:rsidR="6DCAF97A" w:rsidRDefault="6DCAF97A" w:rsidP="6DCAF97A">
      <w:pPr>
        <w:tabs>
          <w:tab w:val="left" w:pos="2350"/>
        </w:tabs>
        <w:ind w:left="720"/>
        <w:contextualSpacing/>
        <w:rPr>
          <w:rFonts w:ascii="Arial" w:hAnsi="Arial" w:cs="Arial"/>
          <w:i/>
          <w:iCs/>
          <w:sz w:val="24"/>
          <w:szCs w:val="24"/>
          <w:lang w:eastAsia="en-GB"/>
        </w:rPr>
      </w:pPr>
    </w:p>
    <w:tbl>
      <w:tblPr>
        <w:tblStyle w:val="TableGrid"/>
        <w:tblW w:w="0" w:type="auto"/>
        <w:tblLayout w:type="fixed"/>
        <w:tblLook w:val="06A0" w:firstRow="1" w:lastRow="0" w:firstColumn="1" w:lastColumn="0" w:noHBand="1" w:noVBand="1"/>
      </w:tblPr>
      <w:tblGrid>
        <w:gridCol w:w="4508"/>
        <w:gridCol w:w="4508"/>
      </w:tblGrid>
      <w:tr w:rsidR="6DCAF97A" w14:paraId="38DE5356" w14:textId="77777777" w:rsidTr="6DCAF97A">
        <w:trPr>
          <w:trHeight w:val="300"/>
        </w:trPr>
        <w:tc>
          <w:tcPr>
            <w:tcW w:w="9016" w:type="dxa"/>
            <w:gridSpan w:val="2"/>
          </w:tcPr>
          <w:p w14:paraId="02504989" w14:textId="251E79DC" w:rsidR="5D9E384B" w:rsidRDefault="5D9E384B" w:rsidP="6DCAF97A">
            <w:pPr>
              <w:jc w:val="center"/>
              <w:rPr>
                <w:rFonts w:ascii="Arial" w:hAnsi="Arial" w:cs="Arial"/>
                <w:i/>
                <w:iCs/>
                <w:sz w:val="24"/>
                <w:szCs w:val="24"/>
                <w:lang w:eastAsia="en-GB"/>
              </w:rPr>
            </w:pPr>
            <w:r w:rsidRPr="6DCAF97A">
              <w:rPr>
                <w:rFonts w:ascii="Arial" w:hAnsi="Arial" w:cs="Arial"/>
                <w:b/>
                <w:bCs/>
                <w:sz w:val="24"/>
                <w:szCs w:val="24"/>
                <w:lang w:eastAsia="en-GB"/>
              </w:rPr>
              <w:t>Our Safeguarding Team</w:t>
            </w:r>
          </w:p>
        </w:tc>
      </w:tr>
      <w:tr w:rsidR="6DCAF97A" w14:paraId="7EBDA6D3" w14:textId="77777777" w:rsidTr="6DCAF97A">
        <w:trPr>
          <w:trHeight w:val="300"/>
        </w:trPr>
        <w:tc>
          <w:tcPr>
            <w:tcW w:w="4508" w:type="dxa"/>
          </w:tcPr>
          <w:p w14:paraId="48562945" w14:textId="56807F82" w:rsidR="5D9E384B" w:rsidRDefault="5D9E384B" w:rsidP="6DCAF97A">
            <w:pPr>
              <w:rPr>
                <w:rFonts w:ascii="Arial" w:hAnsi="Arial" w:cs="Arial"/>
                <w:i/>
                <w:iCs/>
                <w:sz w:val="24"/>
                <w:szCs w:val="24"/>
                <w:lang w:eastAsia="en-GB"/>
              </w:rPr>
            </w:pPr>
            <w:r w:rsidRPr="6DCAF97A">
              <w:rPr>
                <w:rFonts w:ascii="Arial" w:hAnsi="Arial" w:cs="Arial"/>
                <w:sz w:val="24"/>
                <w:szCs w:val="24"/>
                <w:lang w:eastAsia="en-GB"/>
              </w:rPr>
              <w:t>Designated Safeguarding Lead</w:t>
            </w:r>
          </w:p>
        </w:tc>
        <w:tc>
          <w:tcPr>
            <w:tcW w:w="4508" w:type="dxa"/>
          </w:tcPr>
          <w:p w14:paraId="62FD8FB3" w14:textId="68F8541F" w:rsidR="5D9E384B" w:rsidRDefault="5D9E384B" w:rsidP="6DCAF97A">
            <w:pPr>
              <w:rPr>
                <w:rFonts w:ascii="Arial" w:hAnsi="Arial" w:cs="Arial"/>
                <w:i/>
                <w:iCs/>
                <w:sz w:val="24"/>
                <w:szCs w:val="24"/>
                <w:lang w:eastAsia="en-GB"/>
              </w:rPr>
            </w:pPr>
            <w:r w:rsidRPr="6DCAF97A">
              <w:rPr>
                <w:rFonts w:ascii="Arial" w:hAnsi="Arial" w:cs="Arial"/>
                <w:i/>
                <w:iCs/>
                <w:sz w:val="24"/>
                <w:szCs w:val="24"/>
                <w:lang w:eastAsia="en-GB"/>
              </w:rPr>
              <w:t>Jeannie Lear</w:t>
            </w:r>
          </w:p>
        </w:tc>
      </w:tr>
      <w:tr w:rsidR="6DCAF97A" w14:paraId="2532E1C7" w14:textId="77777777" w:rsidTr="6DCAF97A">
        <w:trPr>
          <w:trHeight w:val="300"/>
        </w:trPr>
        <w:tc>
          <w:tcPr>
            <w:tcW w:w="4508" w:type="dxa"/>
          </w:tcPr>
          <w:p w14:paraId="4B04ECC3" w14:textId="1C541693" w:rsidR="5D9E384B" w:rsidRDefault="5D9E384B" w:rsidP="6DCAF97A">
            <w:pPr>
              <w:rPr>
                <w:rFonts w:ascii="Arial" w:hAnsi="Arial" w:cs="Arial"/>
                <w:i/>
                <w:iCs/>
                <w:sz w:val="24"/>
                <w:szCs w:val="24"/>
                <w:lang w:eastAsia="en-GB"/>
              </w:rPr>
            </w:pPr>
            <w:r w:rsidRPr="6DCAF97A">
              <w:rPr>
                <w:rFonts w:ascii="Arial" w:hAnsi="Arial" w:cs="Arial"/>
                <w:sz w:val="24"/>
                <w:szCs w:val="24"/>
                <w:lang w:eastAsia="en-GB"/>
              </w:rPr>
              <w:t>Deputy Designated Safeguarding Lead</w:t>
            </w:r>
          </w:p>
        </w:tc>
        <w:tc>
          <w:tcPr>
            <w:tcW w:w="4508" w:type="dxa"/>
          </w:tcPr>
          <w:p w14:paraId="2F21FC0E" w14:textId="28A39B31" w:rsidR="5D9E384B" w:rsidRDefault="5D9E384B" w:rsidP="6DCAF97A">
            <w:pPr>
              <w:rPr>
                <w:rFonts w:ascii="Arial" w:hAnsi="Arial" w:cs="Arial"/>
                <w:i/>
                <w:iCs/>
                <w:sz w:val="24"/>
                <w:szCs w:val="24"/>
                <w:lang w:eastAsia="en-GB"/>
              </w:rPr>
            </w:pPr>
            <w:r w:rsidRPr="6DCAF97A">
              <w:rPr>
                <w:rFonts w:ascii="Arial" w:hAnsi="Arial" w:cs="Arial"/>
                <w:i/>
                <w:iCs/>
                <w:sz w:val="24"/>
                <w:szCs w:val="24"/>
                <w:lang w:eastAsia="en-GB"/>
              </w:rPr>
              <w:t>Jayne Stevens</w:t>
            </w:r>
          </w:p>
        </w:tc>
      </w:tr>
      <w:tr w:rsidR="6DCAF97A" w14:paraId="637FA472" w14:textId="77777777" w:rsidTr="6DCAF97A">
        <w:trPr>
          <w:trHeight w:val="300"/>
        </w:trPr>
        <w:tc>
          <w:tcPr>
            <w:tcW w:w="4508" w:type="dxa"/>
          </w:tcPr>
          <w:p w14:paraId="4C0A1C50" w14:textId="535A4202" w:rsidR="5D9E384B" w:rsidRDefault="5D9E384B" w:rsidP="6DCAF97A">
            <w:pPr>
              <w:rPr>
                <w:rFonts w:ascii="Arial" w:hAnsi="Arial" w:cs="Arial"/>
                <w:i/>
                <w:iCs/>
                <w:sz w:val="24"/>
                <w:szCs w:val="24"/>
                <w:lang w:eastAsia="en-GB"/>
              </w:rPr>
            </w:pPr>
            <w:r w:rsidRPr="6DCAF97A">
              <w:rPr>
                <w:rFonts w:ascii="Arial" w:hAnsi="Arial" w:cs="Arial"/>
                <w:sz w:val="24"/>
                <w:szCs w:val="24"/>
                <w:lang w:eastAsia="en-GB"/>
              </w:rPr>
              <w:t>Trustee Designated Safeguarding Lead</w:t>
            </w:r>
          </w:p>
        </w:tc>
        <w:tc>
          <w:tcPr>
            <w:tcW w:w="4508" w:type="dxa"/>
          </w:tcPr>
          <w:p w14:paraId="210ED185" w14:textId="7EA93E5C" w:rsidR="5D9E384B" w:rsidRDefault="5D9E384B" w:rsidP="6DCAF97A">
            <w:pPr>
              <w:rPr>
                <w:rFonts w:ascii="Arial" w:hAnsi="Arial" w:cs="Arial"/>
                <w:i/>
                <w:iCs/>
                <w:sz w:val="24"/>
                <w:szCs w:val="24"/>
                <w:lang w:eastAsia="en-GB"/>
              </w:rPr>
            </w:pPr>
            <w:r w:rsidRPr="6DCAF97A">
              <w:rPr>
                <w:rFonts w:ascii="Arial" w:hAnsi="Arial" w:cs="Arial"/>
                <w:i/>
                <w:iCs/>
                <w:sz w:val="24"/>
                <w:szCs w:val="24"/>
                <w:lang w:eastAsia="en-GB"/>
              </w:rPr>
              <w:t>Sarah Hall</w:t>
            </w:r>
          </w:p>
        </w:tc>
      </w:tr>
    </w:tbl>
    <w:p w14:paraId="734A483C" w14:textId="47E94B2B" w:rsidR="6DCAF97A" w:rsidRDefault="6DCAF97A" w:rsidP="6DCAF97A">
      <w:pPr>
        <w:jc w:val="both"/>
        <w:rPr>
          <w:rFonts w:ascii="Arial" w:hAnsi="Arial" w:cs="Arial"/>
          <w:i/>
          <w:iCs/>
          <w:sz w:val="24"/>
          <w:szCs w:val="24"/>
          <w:lang w:eastAsia="en-GB"/>
        </w:rPr>
      </w:pPr>
    </w:p>
    <w:tbl>
      <w:tblPr>
        <w:tblStyle w:val="TableGrid"/>
        <w:tblW w:w="9498" w:type="dxa"/>
        <w:tblInd w:w="108" w:type="dxa"/>
        <w:tblLook w:val="04A0" w:firstRow="1" w:lastRow="0" w:firstColumn="1" w:lastColumn="0" w:noHBand="0" w:noVBand="1"/>
      </w:tblPr>
      <w:tblGrid>
        <w:gridCol w:w="1083"/>
        <w:gridCol w:w="7142"/>
        <w:gridCol w:w="1273"/>
      </w:tblGrid>
      <w:tr w:rsidR="00183FA3" w:rsidRPr="00981E20" w14:paraId="3A32F798" w14:textId="77777777" w:rsidTr="6DCAF97A">
        <w:trPr>
          <w:trHeight w:val="370"/>
        </w:trPr>
        <w:tc>
          <w:tcPr>
            <w:tcW w:w="1083" w:type="dxa"/>
            <w:shd w:val="clear" w:color="auto" w:fill="8DB3E2" w:themeFill="text2" w:themeFillTint="66"/>
          </w:tcPr>
          <w:p w14:paraId="53909976" w14:textId="1C94BCFB" w:rsidR="00183FA3" w:rsidRPr="00981E20" w:rsidRDefault="6160E1D9" w:rsidP="6DCAF97A">
            <w:pPr>
              <w:jc w:val="center"/>
              <w:rPr>
                <w:rFonts w:ascii="Arial" w:eastAsiaTheme="minorEastAsia" w:hAnsi="Arial" w:cs="Arial"/>
                <w:sz w:val="24"/>
                <w:szCs w:val="24"/>
              </w:rPr>
            </w:pPr>
            <w:r w:rsidRPr="6DCAF97A">
              <w:rPr>
                <w:rFonts w:ascii="Arial" w:eastAsiaTheme="minorEastAsia" w:hAnsi="Arial" w:cs="Arial"/>
                <w:sz w:val="24"/>
                <w:szCs w:val="24"/>
              </w:rPr>
              <w:t>3</w:t>
            </w:r>
          </w:p>
        </w:tc>
        <w:tc>
          <w:tcPr>
            <w:tcW w:w="7142" w:type="dxa"/>
          </w:tcPr>
          <w:p w14:paraId="6D5C3754" w14:textId="77777777" w:rsidR="00183FA3" w:rsidRDefault="00FE6A57" w:rsidP="00671B05">
            <w:pPr>
              <w:rPr>
                <w:rFonts w:ascii="Arial" w:eastAsiaTheme="minorHAnsi" w:hAnsi="Arial" w:cs="Arial"/>
                <w:sz w:val="24"/>
                <w:szCs w:val="24"/>
              </w:rPr>
            </w:pPr>
            <w:r>
              <w:rPr>
                <w:rFonts w:ascii="Arial" w:eastAsiaTheme="minorHAnsi" w:hAnsi="Arial" w:cs="Arial"/>
                <w:sz w:val="24"/>
                <w:szCs w:val="24"/>
              </w:rPr>
              <w:t xml:space="preserve">Scope </w:t>
            </w:r>
          </w:p>
        </w:tc>
        <w:tc>
          <w:tcPr>
            <w:tcW w:w="1273" w:type="dxa"/>
            <w:shd w:val="clear" w:color="auto" w:fill="8DB3E2" w:themeFill="text2" w:themeFillTint="66"/>
          </w:tcPr>
          <w:p w14:paraId="05C38E33" w14:textId="77777777" w:rsidR="00183FA3" w:rsidRPr="00981E20" w:rsidRDefault="00183FA3" w:rsidP="00671B05">
            <w:pPr>
              <w:jc w:val="center"/>
              <w:rPr>
                <w:rFonts w:ascii="Arial" w:eastAsiaTheme="minorHAnsi" w:hAnsi="Arial" w:cs="Arial"/>
                <w:sz w:val="24"/>
                <w:szCs w:val="24"/>
              </w:rPr>
            </w:pPr>
          </w:p>
        </w:tc>
      </w:tr>
    </w:tbl>
    <w:p w14:paraId="50515D7B" w14:textId="77777777" w:rsidR="00CD0854" w:rsidRDefault="00CD0854" w:rsidP="0017672B">
      <w:pPr>
        <w:autoSpaceDE w:val="0"/>
        <w:spacing w:after="0" w:line="240" w:lineRule="auto"/>
        <w:rPr>
          <w:rFonts w:ascii="Arial" w:hAnsi="Arial" w:cs="Arial"/>
          <w:b/>
          <w:bCs/>
          <w:color w:val="000000"/>
          <w:sz w:val="24"/>
          <w:szCs w:val="24"/>
          <w:u w:val="single"/>
        </w:rPr>
      </w:pPr>
    </w:p>
    <w:p w14:paraId="5C7C1AAA" w14:textId="77777777" w:rsidR="00BA114C" w:rsidRPr="00BA114C" w:rsidRDefault="00BA114C" w:rsidP="00CD0854">
      <w:pPr>
        <w:autoSpaceDE w:val="0"/>
        <w:rPr>
          <w:rFonts w:ascii="Arial" w:hAnsi="Arial" w:cs="Arial"/>
          <w:bCs/>
          <w:color w:val="000000"/>
          <w:sz w:val="24"/>
          <w:szCs w:val="24"/>
        </w:rPr>
      </w:pPr>
      <w:r>
        <w:rPr>
          <w:rFonts w:ascii="Arial" w:hAnsi="Arial" w:cs="Arial"/>
          <w:bCs/>
          <w:color w:val="000000"/>
          <w:sz w:val="24"/>
          <w:szCs w:val="24"/>
        </w:rPr>
        <w:t>This policy covers</w:t>
      </w:r>
    </w:p>
    <w:p w14:paraId="2017C393" w14:textId="6C4FD391" w:rsidR="00CD0854" w:rsidRPr="00BA114C" w:rsidRDefault="448D0212" w:rsidP="00BA114C">
      <w:pPr>
        <w:autoSpaceDE w:val="0"/>
        <w:rPr>
          <w:rFonts w:ascii="Arial" w:hAnsi="Arial" w:cs="Arial"/>
          <w:b/>
          <w:bCs/>
          <w:color w:val="000000"/>
          <w:sz w:val="24"/>
          <w:szCs w:val="24"/>
        </w:rPr>
      </w:pPr>
      <w:r w:rsidRPr="6DCAF97A">
        <w:rPr>
          <w:rFonts w:ascii="Arial" w:hAnsi="Arial" w:cs="Arial"/>
          <w:b/>
          <w:bCs/>
          <w:color w:val="000000" w:themeColor="text1"/>
          <w:sz w:val="24"/>
          <w:szCs w:val="24"/>
        </w:rPr>
        <w:t>3</w:t>
      </w:r>
      <w:r w:rsidR="00BA114C" w:rsidRPr="6DCAF97A">
        <w:rPr>
          <w:rFonts w:ascii="Arial" w:hAnsi="Arial" w:cs="Arial"/>
          <w:b/>
          <w:bCs/>
          <w:color w:val="000000" w:themeColor="text1"/>
          <w:sz w:val="24"/>
          <w:szCs w:val="24"/>
        </w:rPr>
        <w:t xml:space="preserve">.1 </w:t>
      </w:r>
      <w:r w:rsidR="00CD0854" w:rsidRPr="6DCAF97A">
        <w:rPr>
          <w:rFonts w:ascii="Arial" w:hAnsi="Arial" w:cs="Arial"/>
          <w:b/>
          <w:bCs/>
          <w:color w:val="000000" w:themeColor="text1"/>
          <w:sz w:val="24"/>
          <w:szCs w:val="24"/>
        </w:rPr>
        <w:t>Children</w:t>
      </w:r>
    </w:p>
    <w:p w14:paraId="4AB6B3BF" w14:textId="6A9F0275" w:rsidR="00CD0854" w:rsidRPr="00237989" w:rsidRDefault="00CD0854" w:rsidP="00237989">
      <w:pPr>
        <w:rPr>
          <w:rFonts w:ascii="Arial" w:eastAsiaTheme="minorHAnsi" w:hAnsi="Arial" w:cs="Arial"/>
          <w:i/>
          <w:color w:val="FF0000"/>
          <w:sz w:val="24"/>
          <w:szCs w:val="24"/>
        </w:rPr>
      </w:pPr>
      <w:r w:rsidRPr="00981E20">
        <w:rPr>
          <w:rFonts w:ascii="Arial" w:hAnsi="Arial" w:cs="Arial"/>
          <w:bCs/>
          <w:color w:val="000000"/>
          <w:sz w:val="24"/>
          <w:szCs w:val="24"/>
        </w:rPr>
        <w:t xml:space="preserve">Any child/ young person between the ages of 0 – 18 years who has access to any </w:t>
      </w:r>
      <w:r w:rsidR="003B39E1" w:rsidRPr="003B39E1">
        <w:rPr>
          <w:rFonts w:ascii="Arial" w:eastAsiaTheme="minorHAnsi" w:hAnsi="Arial" w:cs="Arial"/>
          <w:sz w:val="24"/>
          <w:szCs w:val="24"/>
        </w:rPr>
        <w:t>PODS</w:t>
      </w:r>
      <w:r w:rsidR="003B39E1" w:rsidRPr="00237989">
        <w:rPr>
          <w:rFonts w:ascii="Arial" w:eastAsiaTheme="minorHAnsi" w:hAnsi="Arial" w:cs="Arial"/>
          <w:i/>
          <w:color w:val="FF0000"/>
          <w:sz w:val="24"/>
          <w:szCs w:val="24"/>
        </w:rPr>
        <w:t xml:space="preserve"> </w:t>
      </w:r>
      <w:r w:rsidRPr="00981E20">
        <w:rPr>
          <w:rFonts w:ascii="Arial" w:hAnsi="Arial" w:cs="Arial"/>
          <w:sz w:val="24"/>
          <w:szCs w:val="24"/>
          <w:lang w:eastAsia="en-GB"/>
        </w:rPr>
        <w:t>trip</w:t>
      </w:r>
      <w:r w:rsidR="00E04FAE">
        <w:rPr>
          <w:rFonts w:ascii="Arial" w:hAnsi="Arial" w:cs="Arial"/>
          <w:sz w:val="24"/>
          <w:szCs w:val="24"/>
          <w:lang w:eastAsia="en-GB"/>
        </w:rPr>
        <w:t xml:space="preserve">, </w:t>
      </w:r>
      <w:r w:rsidRPr="00981E20">
        <w:rPr>
          <w:rFonts w:ascii="Arial" w:hAnsi="Arial" w:cs="Arial"/>
          <w:sz w:val="24"/>
          <w:szCs w:val="24"/>
          <w:lang w:eastAsia="en-GB"/>
        </w:rPr>
        <w:t>activity</w:t>
      </w:r>
      <w:r w:rsidR="00E04FAE">
        <w:rPr>
          <w:rFonts w:ascii="Arial" w:hAnsi="Arial" w:cs="Arial"/>
          <w:sz w:val="24"/>
          <w:szCs w:val="24"/>
          <w:lang w:eastAsia="en-GB"/>
        </w:rPr>
        <w:t>, HAF or w</w:t>
      </w:r>
      <w:r w:rsidR="00FB1670">
        <w:rPr>
          <w:rFonts w:ascii="Arial" w:hAnsi="Arial" w:cs="Arial"/>
          <w:sz w:val="24"/>
          <w:szCs w:val="24"/>
          <w:lang w:eastAsia="en-GB"/>
        </w:rPr>
        <w:t>raparound</w:t>
      </w:r>
      <w:r w:rsidRPr="00981E20">
        <w:rPr>
          <w:rFonts w:ascii="Arial" w:hAnsi="Arial" w:cs="Arial"/>
          <w:sz w:val="24"/>
          <w:szCs w:val="24"/>
          <w:lang w:eastAsia="en-GB"/>
        </w:rPr>
        <w:t xml:space="preserve">. Any </w:t>
      </w:r>
      <w:r w:rsidR="003B1B16">
        <w:rPr>
          <w:rFonts w:ascii="Arial" w:hAnsi="Arial" w:cs="Arial"/>
          <w:bCs/>
          <w:color w:val="000000"/>
          <w:sz w:val="24"/>
          <w:szCs w:val="24"/>
        </w:rPr>
        <w:t>child/</w:t>
      </w:r>
      <w:r w:rsidRPr="00981E20">
        <w:rPr>
          <w:rFonts w:ascii="Arial" w:hAnsi="Arial" w:cs="Arial"/>
          <w:bCs/>
          <w:color w:val="000000"/>
          <w:sz w:val="24"/>
          <w:szCs w:val="24"/>
        </w:rPr>
        <w:t xml:space="preserve">young person between the ages of 0 – 18 years of any Parent/ Carer who is a member of and/ or known to </w:t>
      </w:r>
      <w:r w:rsidR="003B39E1" w:rsidRPr="003B39E1">
        <w:rPr>
          <w:rFonts w:ascii="Arial" w:eastAsiaTheme="minorHAnsi" w:hAnsi="Arial" w:cs="Arial"/>
          <w:sz w:val="24"/>
          <w:szCs w:val="24"/>
        </w:rPr>
        <w:t>PODS</w:t>
      </w:r>
      <w:r w:rsidR="003B39E1">
        <w:rPr>
          <w:rFonts w:ascii="Arial" w:eastAsiaTheme="minorHAnsi" w:hAnsi="Arial" w:cs="Arial"/>
          <w:sz w:val="24"/>
          <w:szCs w:val="24"/>
        </w:rPr>
        <w:t>.</w:t>
      </w:r>
    </w:p>
    <w:p w14:paraId="5E1A7BF4" w14:textId="69765422" w:rsidR="00CD0854" w:rsidRPr="0017672B" w:rsidRDefault="5AC9BDFC" w:rsidP="0017672B">
      <w:pPr>
        <w:autoSpaceDE w:val="0"/>
        <w:rPr>
          <w:rFonts w:ascii="Arial" w:hAnsi="Arial" w:cs="Arial"/>
          <w:b/>
          <w:bCs/>
          <w:color w:val="000000"/>
          <w:sz w:val="24"/>
          <w:szCs w:val="24"/>
        </w:rPr>
      </w:pPr>
      <w:r w:rsidRPr="6DCAF97A">
        <w:rPr>
          <w:rFonts w:ascii="Arial" w:hAnsi="Arial" w:cs="Arial"/>
          <w:b/>
          <w:bCs/>
          <w:color w:val="000000" w:themeColor="text1"/>
          <w:sz w:val="24"/>
          <w:szCs w:val="24"/>
        </w:rPr>
        <w:lastRenderedPageBreak/>
        <w:t>3</w:t>
      </w:r>
      <w:r w:rsidR="0017672B" w:rsidRPr="6DCAF97A">
        <w:rPr>
          <w:rFonts w:ascii="Arial" w:hAnsi="Arial" w:cs="Arial"/>
          <w:b/>
          <w:bCs/>
          <w:color w:val="000000" w:themeColor="text1"/>
          <w:sz w:val="24"/>
          <w:szCs w:val="24"/>
        </w:rPr>
        <w:t xml:space="preserve">.2 </w:t>
      </w:r>
      <w:r w:rsidR="00CD0854" w:rsidRPr="6DCAF97A">
        <w:rPr>
          <w:rFonts w:ascii="Arial" w:hAnsi="Arial" w:cs="Arial"/>
          <w:b/>
          <w:bCs/>
          <w:color w:val="000000" w:themeColor="text1"/>
          <w:sz w:val="24"/>
          <w:szCs w:val="24"/>
        </w:rPr>
        <w:t>Vulnerable adults</w:t>
      </w:r>
    </w:p>
    <w:p w14:paraId="7EEA25E9" w14:textId="5FA8A5B4" w:rsidR="003476C7" w:rsidRPr="001E76DF" w:rsidRDefault="00CD0854" w:rsidP="001E76DF">
      <w:pPr>
        <w:rPr>
          <w:rFonts w:ascii="Arial" w:eastAsiaTheme="minorHAnsi" w:hAnsi="Arial" w:cs="Arial"/>
          <w:i/>
          <w:color w:val="FF0000"/>
          <w:sz w:val="24"/>
          <w:szCs w:val="24"/>
        </w:rPr>
      </w:pPr>
      <w:r w:rsidRPr="00981E20">
        <w:rPr>
          <w:rFonts w:ascii="Arial" w:hAnsi="Arial" w:cs="Arial"/>
          <w:bCs/>
          <w:color w:val="000000"/>
          <w:sz w:val="24"/>
          <w:szCs w:val="24"/>
        </w:rPr>
        <w:t>Any vulnerable adult defined by having a disability/ additional need</w:t>
      </w:r>
      <w:r w:rsidR="00077590">
        <w:rPr>
          <w:rFonts w:ascii="Arial" w:hAnsi="Arial" w:cs="Arial"/>
          <w:bCs/>
          <w:color w:val="000000"/>
          <w:sz w:val="24"/>
          <w:szCs w:val="24"/>
        </w:rPr>
        <w:t xml:space="preserve"> that is</w:t>
      </w:r>
      <w:r w:rsidRPr="00981E20">
        <w:rPr>
          <w:rFonts w:ascii="Arial" w:hAnsi="Arial" w:cs="Arial"/>
          <w:bCs/>
          <w:color w:val="000000"/>
          <w:sz w:val="24"/>
          <w:szCs w:val="24"/>
        </w:rPr>
        <w:t xml:space="preserve"> between </w:t>
      </w:r>
      <w:r w:rsidR="00077590">
        <w:rPr>
          <w:rFonts w:ascii="Arial" w:hAnsi="Arial" w:cs="Arial"/>
          <w:bCs/>
          <w:color w:val="000000"/>
          <w:sz w:val="24"/>
          <w:szCs w:val="24"/>
        </w:rPr>
        <w:t>the ages of 18 – 25 years</w:t>
      </w:r>
      <w:r w:rsidRPr="00981E20">
        <w:rPr>
          <w:rFonts w:ascii="Arial" w:hAnsi="Arial" w:cs="Arial"/>
          <w:bCs/>
          <w:color w:val="000000"/>
          <w:sz w:val="24"/>
          <w:szCs w:val="24"/>
        </w:rPr>
        <w:t xml:space="preserve"> </w:t>
      </w:r>
      <w:r w:rsidR="00077590">
        <w:rPr>
          <w:rFonts w:ascii="Arial" w:hAnsi="Arial" w:cs="Arial"/>
          <w:bCs/>
          <w:color w:val="000000"/>
          <w:sz w:val="24"/>
          <w:szCs w:val="24"/>
        </w:rPr>
        <w:t xml:space="preserve">and </w:t>
      </w:r>
      <w:r w:rsidRPr="00981E20">
        <w:rPr>
          <w:rFonts w:ascii="Arial" w:hAnsi="Arial" w:cs="Arial"/>
          <w:bCs/>
          <w:color w:val="000000"/>
          <w:sz w:val="24"/>
          <w:szCs w:val="24"/>
        </w:rPr>
        <w:t xml:space="preserve">who has access to any </w:t>
      </w:r>
      <w:r w:rsidR="003B39E1" w:rsidRPr="003B39E1">
        <w:rPr>
          <w:rFonts w:ascii="Arial" w:eastAsiaTheme="minorHAnsi" w:hAnsi="Arial" w:cs="Arial"/>
          <w:sz w:val="24"/>
          <w:szCs w:val="24"/>
        </w:rPr>
        <w:t>PODS</w:t>
      </w:r>
      <w:r w:rsidR="003B39E1" w:rsidRPr="00237989">
        <w:rPr>
          <w:rFonts w:ascii="Arial" w:eastAsiaTheme="minorHAnsi" w:hAnsi="Arial" w:cs="Arial"/>
          <w:i/>
          <w:color w:val="FF0000"/>
          <w:sz w:val="24"/>
          <w:szCs w:val="24"/>
        </w:rPr>
        <w:t xml:space="preserve"> </w:t>
      </w:r>
      <w:r w:rsidRPr="00981E20">
        <w:rPr>
          <w:rFonts w:ascii="Arial" w:hAnsi="Arial" w:cs="Arial"/>
          <w:sz w:val="24"/>
          <w:szCs w:val="24"/>
          <w:lang w:eastAsia="en-GB"/>
        </w:rPr>
        <w:t xml:space="preserve">trip and or activity. Any </w:t>
      </w:r>
      <w:r w:rsidRPr="00981E20">
        <w:rPr>
          <w:rFonts w:ascii="Arial" w:hAnsi="Arial" w:cs="Arial"/>
          <w:bCs/>
          <w:color w:val="000000"/>
          <w:sz w:val="24"/>
          <w:szCs w:val="24"/>
        </w:rPr>
        <w:t xml:space="preserve">vulnerable adult between the ages of 18 – 25 years of </w:t>
      </w:r>
      <w:r w:rsidR="00077590">
        <w:rPr>
          <w:rFonts w:ascii="Arial" w:hAnsi="Arial" w:cs="Arial"/>
          <w:bCs/>
          <w:color w:val="000000"/>
          <w:sz w:val="24"/>
          <w:szCs w:val="24"/>
        </w:rPr>
        <w:t xml:space="preserve">age and whom is connected with </w:t>
      </w:r>
      <w:r w:rsidRPr="00981E20">
        <w:rPr>
          <w:rFonts w:ascii="Arial" w:hAnsi="Arial" w:cs="Arial"/>
          <w:bCs/>
          <w:color w:val="000000"/>
          <w:sz w:val="24"/>
          <w:szCs w:val="24"/>
        </w:rPr>
        <w:t>any Parent/ Carer who is a member of and/ or known to</w:t>
      </w:r>
      <w:r w:rsidR="003B39E1">
        <w:rPr>
          <w:rFonts w:ascii="Arial" w:hAnsi="Arial" w:cs="Arial"/>
          <w:bCs/>
          <w:color w:val="000000"/>
          <w:sz w:val="24"/>
          <w:szCs w:val="24"/>
        </w:rPr>
        <w:t xml:space="preserve"> </w:t>
      </w:r>
      <w:r w:rsidR="003B39E1" w:rsidRPr="003B39E1">
        <w:rPr>
          <w:rFonts w:ascii="Arial" w:eastAsiaTheme="minorHAnsi" w:hAnsi="Arial" w:cs="Arial"/>
          <w:sz w:val="24"/>
          <w:szCs w:val="24"/>
        </w:rPr>
        <w:t>PODS</w:t>
      </w:r>
      <w:r w:rsidR="003B39E1">
        <w:rPr>
          <w:rFonts w:ascii="Arial" w:eastAsiaTheme="minorHAnsi" w:hAnsi="Arial" w:cs="Arial"/>
          <w:sz w:val="24"/>
          <w:szCs w:val="24"/>
        </w:rPr>
        <w:t>.</w:t>
      </w:r>
    </w:p>
    <w:p w14:paraId="08E678A6" w14:textId="4FB4A3BF" w:rsidR="00E034A4" w:rsidRPr="00E034A4" w:rsidRDefault="5244D2BD" w:rsidP="6DCAF97A">
      <w:pPr>
        <w:autoSpaceDE w:val="0"/>
        <w:rPr>
          <w:rFonts w:ascii="Arial" w:hAnsi="Arial" w:cs="Arial"/>
          <w:b/>
          <w:bCs/>
          <w:sz w:val="24"/>
          <w:szCs w:val="24"/>
          <w:lang w:eastAsia="en-GB"/>
        </w:rPr>
      </w:pPr>
      <w:r w:rsidRPr="6DCAF97A">
        <w:rPr>
          <w:rFonts w:ascii="Arial" w:hAnsi="Arial" w:cs="Arial"/>
          <w:b/>
          <w:bCs/>
          <w:sz w:val="24"/>
          <w:szCs w:val="24"/>
          <w:lang w:eastAsia="en-GB"/>
        </w:rPr>
        <w:t>3</w:t>
      </w:r>
      <w:r w:rsidR="00E034A4" w:rsidRPr="6DCAF97A">
        <w:rPr>
          <w:rFonts w:ascii="Arial" w:hAnsi="Arial" w:cs="Arial"/>
          <w:b/>
          <w:bCs/>
          <w:sz w:val="24"/>
          <w:szCs w:val="24"/>
          <w:lang w:eastAsia="en-GB"/>
        </w:rPr>
        <w:t>.3 Other Parties</w:t>
      </w:r>
    </w:p>
    <w:p w14:paraId="0CAF312E" w14:textId="555D87C1" w:rsidR="00E034A4" w:rsidRDefault="00E034A4" w:rsidP="00237989">
      <w:pPr>
        <w:rPr>
          <w:rFonts w:ascii="Arial" w:eastAsiaTheme="minorHAnsi" w:hAnsi="Arial" w:cs="Arial"/>
          <w:sz w:val="24"/>
          <w:szCs w:val="24"/>
        </w:rPr>
      </w:pPr>
      <w:r>
        <w:rPr>
          <w:rFonts w:ascii="Arial" w:hAnsi="Arial" w:cs="Arial"/>
          <w:sz w:val="24"/>
          <w:szCs w:val="24"/>
          <w:lang w:eastAsia="en-GB"/>
        </w:rPr>
        <w:t>Trustees, Staff, Volunteers and Parent Representatives are also covered by this policy in relation to their roles/ work for</w:t>
      </w:r>
      <w:r w:rsidR="00480BB1">
        <w:rPr>
          <w:rFonts w:ascii="Arial" w:hAnsi="Arial" w:cs="Arial"/>
          <w:sz w:val="24"/>
          <w:szCs w:val="24"/>
          <w:lang w:eastAsia="en-GB"/>
        </w:rPr>
        <w:t xml:space="preserve"> </w:t>
      </w:r>
      <w:r w:rsidR="00480BB1" w:rsidRPr="003B39E1">
        <w:rPr>
          <w:rFonts w:ascii="Arial" w:eastAsiaTheme="minorHAnsi" w:hAnsi="Arial" w:cs="Arial"/>
          <w:sz w:val="24"/>
          <w:szCs w:val="24"/>
        </w:rPr>
        <w:t>PODS</w:t>
      </w:r>
      <w:r w:rsidR="00480BB1">
        <w:rPr>
          <w:rFonts w:ascii="Arial" w:eastAsiaTheme="minorHAnsi" w:hAnsi="Arial" w:cs="Arial"/>
          <w:sz w:val="24"/>
          <w:szCs w:val="24"/>
        </w:rPr>
        <w:t>.</w:t>
      </w:r>
    </w:p>
    <w:p w14:paraId="002DD201" w14:textId="799C5BF1" w:rsidR="0098132A" w:rsidRDefault="01522586" w:rsidP="6DCAF97A">
      <w:pPr>
        <w:rPr>
          <w:rFonts w:ascii="Arial" w:eastAsiaTheme="minorEastAsia" w:hAnsi="Arial" w:cs="Arial"/>
          <w:b/>
          <w:bCs/>
          <w:sz w:val="24"/>
          <w:szCs w:val="24"/>
        </w:rPr>
      </w:pPr>
      <w:r w:rsidRPr="6DCAF97A">
        <w:rPr>
          <w:rFonts w:ascii="Arial" w:eastAsiaTheme="minorEastAsia" w:hAnsi="Arial" w:cs="Arial"/>
          <w:b/>
          <w:bCs/>
          <w:sz w:val="24"/>
          <w:szCs w:val="24"/>
        </w:rPr>
        <w:t>3</w:t>
      </w:r>
      <w:r w:rsidR="006F2EB0" w:rsidRPr="6DCAF97A">
        <w:rPr>
          <w:rFonts w:ascii="Arial" w:eastAsiaTheme="minorEastAsia" w:hAnsi="Arial" w:cs="Arial"/>
          <w:b/>
          <w:bCs/>
          <w:sz w:val="24"/>
          <w:szCs w:val="24"/>
        </w:rPr>
        <w:t>.4 Coverage</w:t>
      </w:r>
    </w:p>
    <w:p w14:paraId="08ACCB8E" w14:textId="34E0EEB0" w:rsidR="006F2EB0" w:rsidRPr="006F2EB0" w:rsidRDefault="00D3497E" w:rsidP="00237989">
      <w:pPr>
        <w:rPr>
          <w:rFonts w:ascii="Arial" w:eastAsiaTheme="minorHAnsi" w:hAnsi="Arial" w:cs="Arial"/>
          <w:sz w:val="24"/>
          <w:szCs w:val="24"/>
        </w:rPr>
      </w:pPr>
      <w:r>
        <w:rPr>
          <w:rFonts w:ascii="Arial" w:eastAsiaTheme="minorHAnsi" w:hAnsi="Arial" w:cs="Arial"/>
          <w:sz w:val="24"/>
          <w:szCs w:val="24"/>
        </w:rPr>
        <w:t xml:space="preserve">This policy covers any interaction </w:t>
      </w:r>
      <w:r w:rsidR="00243C17">
        <w:rPr>
          <w:rFonts w:ascii="Arial" w:eastAsiaTheme="minorHAnsi" w:hAnsi="Arial" w:cs="Arial"/>
          <w:sz w:val="24"/>
          <w:szCs w:val="24"/>
        </w:rPr>
        <w:t>between</w:t>
      </w:r>
      <w:r>
        <w:rPr>
          <w:rFonts w:ascii="Arial" w:eastAsiaTheme="minorHAnsi" w:hAnsi="Arial" w:cs="Arial"/>
          <w:sz w:val="24"/>
          <w:szCs w:val="24"/>
        </w:rPr>
        <w:t xml:space="preserve"> </w:t>
      </w:r>
      <w:r w:rsidR="00243C17">
        <w:rPr>
          <w:rFonts w:ascii="Arial" w:eastAsiaTheme="minorHAnsi" w:hAnsi="Arial" w:cs="Arial"/>
          <w:sz w:val="24"/>
          <w:szCs w:val="24"/>
        </w:rPr>
        <w:t>Trustees, staff, volunteers</w:t>
      </w:r>
      <w:r w:rsidR="00CD58E7">
        <w:rPr>
          <w:rFonts w:ascii="Arial" w:eastAsiaTheme="minorHAnsi" w:hAnsi="Arial" w:cs="Arial"/>
          <w:sz w:val="24"/>
          <w:szCs w:val="24"/>
        </w:rPr>
        <w:t xml:space="preserve">, Parent carers who access PODS and their </w:t>
      </w:r>
      <w:r w:rsidR="00A97B01">
        <w:rPr>
          <w:rFonts w:ascii="Arial" w:eastAsiaTheme="minorHAnsi" w:hAnsi="Arial" w:cs="Arial"/>
          <w:sz w:val="24"/>
          <w:szCs w:val="24"/>
        </w:rPr>
        <w:t>children and wider family</w:t>
      </w:r>
      <w:r w:rsidR="004C18B6">
        <w:rPr>
          <w:rFonts w:ascii="Arial" w:eastAsiaTheme="minorHAnsi" w:hAnsi="Arial" w:cs="Arial"/>
          <w:sz w:val="24"/>
          <w:szCs w:val="24"/>
        </w:rPr>
        <w:t>, Funders and the general public. Whether this be at events, family groups, face 2 face</w:t>
      </w:r>
      <w:r w:rsidR="009168FC">
        <w:rPr>
          <w:rFonts w:ascii="Arial" w:eastAsiaTheme="minorHAnsi" w:hAnsi="Arial" w:cs="Arial"/>
          <w:sz w:val="24"/>
          <w:szCs w:val="24"/>
        </w:rPr>
        <w:t xml:space="preserve">, </w:t>
      </w:r>
      <w:r w:rsidR="00FB1670">
        <w:rPr>
          <w:rFonts w:ascii="Arial" w:eastAsiaTheme="minorHAnsi" w:hAnsi="Arial" w:cs="Arial"/>
          <w:sz w:val="24"/>
          <w:szCs w:val="24"/>
        </w:rPr>
        <w:t xml:space="preserve">wraparound, </w:t>
      </w:r>
      <w:r w:rsidR="009168FC">
        <w:rPr>
          <w:rFonts w:ascii="Arial" w:eastAsiaTheme="minorHAnsi" w:hAnsi="Arial" w:cs="Arial"/>
          <w:sz w:val="24"/>
          <w:szCs w:val="24"/>
        </w:rPr>
        <w:t>emails or social media etc.</w:t>
      </w:r>
    </w:p>
    <w:p w14:paraId="37FE6004" w14:textId="77777777" w:rsidR="00B47248" w:rsidRPr="00237989" w:rsidRDefault="00B47248" w:rsidP="00237989">
      <w:pPr>
        <w:rPr>
          <w:rFonts w:ascii="Arial" w:eastAsiaTheme="minorHAnsi" w:hAnsi="Arial" w:cs="Arial"/>
          <w:i/>
          <w:color w:val="FF0000"/>
          <w:sz w:val="24"/>
          <w:szCs w:val="24"/>
        </w:rPr>
      </w:pPr>
    </w:p>
    <w:tbl>
      <w:tblPr>
        <w:tblStyle w:val="TableGrid"/>
        <w:tblW w:w="9498" w:type="dxa"/>
        <w:tblInd w:w="108" w:type="dxa"/>
        <w:tblLook w:val="04A0" w:firstRow="1" w:lastRow="0" w:firstColumn="1" w:lastColumn="0" w:noHBand="0" w:noVBand="1"/>
      </w:tblPr>
      <w:tblGrid>
        <w:gridCol w:w="1083"/>
        <w:gridCol w:w="7142"/>
        <w:gridCol w:w="1273"/>
      </w:tblGrid>
      <w:tr w:rsidR="0017672B" w:rsidRPr="00981E20" w14:paraId="26612E6D" w14:textId="77777777" w:rsidTr="6DCAF97A">
        <w:trPr>
          <w:trHeight w:val="370"/>
        </w:trPr>
        <w:tc>
          <w:tcPr>
            <w:tcW w:w="1083" w:type="dxa"/>
            <w:shd w:val="clear" w:color="auto" w:fill="8DB3E2" w:themeFill="text2" w:themeFillTint="66"/>
          </w:tcPr>
          <w:p w14:paraId="34B65D09" w14:textId="330B4488" w:rsidR="0017672B" w:rsidRPr="00981E20" w:rsidRDefault="1575B3C8" w:rsidP="6DCAF97A">
            <w:pPr>
              <w:jc w:val="center"/>
              <w:rPr>
                <w:rFonts w:ascii="Arial" w:eastAsiaTheme="minorEastAsia" w:hAnsi="Arial" w:cs="Arial"/>
                <w:sz w:val="24"/>
                <w:szCs w:val="24"/>
              </w:rPr>
            </w:pPr>
            <w:r w:rsidRPr="6DCAF97A">
              <w:rPr>
                <w:rFonts w:ascii="Arial" w:eastAsiaTheme="minorEastAsia" w:hAnsi="Arial" w:cs="Arial"/>
                <w:sz w:val="24"/>
                <w:szCs w:val="24"/>
              </w:rPr>
              <w:t>4</w:t>
            </w:r>
          </w:p>
        </w:tc>
        <w:tc>
          <w:tcPr>
            <w:tcW w:w="7142" w:type="dxa"/>
          </w:tcPr>
          <w:p w14:paraId="531BE51B" w14:textId="77777777" w:rsidR="0017672B" w:rsidRDefault="0017672B" w:rsidP="00215917">
            <w:pPr>
              <w:rPr>
                <w:rFonts w:ascii="Arial" w:eastAsiaTheme="minorHAnsi" w:hAnsi="Arial" w:cs="Arial"/>
                <w:sz w:val="24"/>
                <w:szCs w:val="24"/>
              </w:rPr>
            </w:pPr>
            <w:r>
              <w:rPr>
                <w:rFonts w:ascii="Arial" w:eastAsiaTheme="minorHAnsi" w:hAnsi="Arial" w:cs="Arial"/>
                <w:sz w:val="24"/>
                <w:szCs w:val="24"/>
              </w:rPr>
              <w:t>Target Audience</w:t>
            </w:r>
          </w:p>
        </w:tc>
        <w:tc>
          <w:tcPr>
            <w:tcW w:w="1273" w:type="dxa"/>
            <w:shd w:val="clear" w:color="auto" w:fill="8DB3E2" w:themeFill="text2" w:themeFillTint="66"/>
          </w:tcPr>
          <w:p w14:paraId="7031178B" w14:textId="77777777" w:rsidR="00E034A4" w:rsidRPr="00981E20" w:rsidRDefault="00E034A4" w:rsidP="006F43A4">
            <w:pPr>
              <w:jc w:val="center"/>
              <w:rPr>
                <w:rFonts w:ascii="Arial" w:eastAsiaTheme="minorHAnsi" w:hAnsi="Arial" w:cs="Arial"/>
                <w:sz w:val="24"/>
                <w:szCs w:val="24"/>
              </w:rPr>
            </w:pPr>
          </w:p>
        </w:tc>
      </w:tr>
    </w:tbl>
    <w:p w14:paraId="793EDA0B" w14:textId="77777777" w:rsidR="0017672B" w:rsidRDefault="0017672B" w:rsidP="00E034A4">
      <w:pPr>
        <w:autoSpaceDE w:val="0"/>
        <w:spacing w:after="0" w:line="240" w:lineRule="auto"/>
        <w:rPr>
          <w:rFonts w:ascii="Arial" w:hAnsi="Arial" w:cs="Arial"/>
          <w:sz w:val="24"/>
          <w:szCs w:val="24"/>
          <w:lang w:eastAsia="en-GB"/>
        </w:rPr>
      </w:pPr>
    </w:p>
    <w:p w14:paraId="7B3FDF03" w14:textId="60B269E3" w:rsidR="0017672B" w:rsidRPr="00237989" w:rsidRDefault="00E034A4" w:rsidP="00237989">
      <w:pPr>
        <w:rPr>
          <w:rFonts w:ascii="Arial" w:eastAsiaTheme="minorHAnsi" w:hAnsi="Arial" w:cs="Arial"/>
          <w:i/>
          <w:color w:val="FF0000"/>
          <w:sz w:val="24"/>
          <w:szCs w:val="24"/>
        </w:rPr>
      </w:pPr>
      <w:r>
        <w:rPr>
          <w:rFonts w:ascii="Arial" w:hAnsi="Arial" w:cs="Arial"/>
          <w:sz w:val="24"/>
          <w:szCs w:val="24"/>
          <w:lang w:eastAsia="en-GB"/>
        </w:rPr>
        <w:t xml:space="preserve">The audience for this policy </w:t>
      </w:r>
      <w:r w:rsidR="00A97B01">
        <w:rPr>
          <w:rFonts w:ascii="Arial" w:hAnsi="Arial" w:cs="Arial"/>
          <w:sz w:val="24"/>
          <w:szCs w:val="24"/>
          <w:lang w:eastAsia="en-GB"/>
        </w:rPr>
        <w:t>is</w:t>
      </w:r>
      <w:r>
        <w:rPr>
          <w:rFonts w:ascii="Arial" w:hAnsi="Arial" w:cs="Arial"/>
          <w:sz w:val="24"/>
          <w:szCs w:val="24"/>
          <w:lang w:eastAsia="en-GB"/>
        </w:rPr>
        <w:t xml:space="preserve"> the Board of Trustees, Staff, Volunteers, Parent Representatives, Parent Carers who access</w:t>
      </w:r>
      <w:r w:rsidR="00480BB1">
        <w:rPr>
          <w:rFonts w:ascii="Arial" w:hAnsi="Arial" w:cs="Arial"/>
          <w:sz w:val="24"/>
          <w:szCs w:val="24"/>
          <w:lang w:eastAsia="en-GB"/>
        </w:rPr>
        <w:t xml:space="preserve"> </w:t>
      </w:r>
      <w:r w:rsidR="00480BB1" w:rsidRPr="003B39E1">
        <w:rPr>
          <w:rFonts w:ascii="Arial" w:eastAsiaTheme="minorHAnsi" w:hAnsi="Arial" w:cs="Arial"/>
          <w:sz w:val="24"/>
          <w:szCs w:val="24"/>
        </w:rPr>
        <w:t>PODS</w:t>
      </w:r>
      <w:r w:rsidR="00480BB1">
        <w:rPr>
          <w:rFonts w:ascii="Arial" w:eastAsiaTheme="minorHAnsi" w:hAnsi="Arial" w:cs="Arial"/>
          <w:sz w:val="24"/>
          <w:szCs w:val="24"/>
        </w:rPr>
        <w:t xml:space="preserve"> </w:t>
      </w:r>
      <w:r>
        <w:rPr>
          <w:rFonts w:ascii="Arial" w:hAnsi="Arial" w:cs="Arial"/>
          <w:sz w:val="24"/>
          <w:szCs w:val="24"/>
          <w:lang w:eastAsia="en-GB"/>
        </w:rPr>
        <w:t>and their families, funders and the general public</w:t>
      </w:r>
      <w:r w:rsidR="00EF45A3">
        <w:rPr>
          <w:rFonts w:ascii="Arial" w:hAnsi="Arial" w:cs="Arial"/>
          <w:sz w:val="24"/>
          <w:szCs w:val="24"/>
          <w:lang w:eastAsia="en-GB"/>
        </w:rPr>
        <w:t>.</w:t>
      </w:r>
    </w:p>
    <w:tbl>
      <w:tblPr>
        <w:tblStyle w:val="TableGrid"/>
        <w:tblW w:w="9498" w:type="dxa"/>
        <w:tblInd w:w="108" w:type="dxa"/>
        <w:tblLook w:val="04A0" w:firstRow="1" w:lastRow="0" w:firstColumn="1" w:lastColumn="0" w:noHBand="0" w:noVBand="1"/>
      </w:tblPr>
      <w:tblGrid>
        <w:gridCol w:w="1083"/>
        <w:gridCol w:w="7142"/>
        <w:gridCol w:w="1273"/>
      </w:tblGrid>
      <w:tr w:rsidR="00E034A4" w:rsidRPr="00981E20" w14:paraId="275BEE36" w14:textId="77777777" w:rsidTr="6DCAF97A">
        <w:trPr>
          <w:trHeight w:val="370"/>
        </w:trPr>
        <w:tc>
          <w:tcPr>
            <w:tcW w:w="1083" w:type="dxa"/>
            <w:shd w:val="clear" w:color="auto" w:fill="8DB3E2" w:themeFill="text2" w:themeFillTint="66"/>
          </w:tcPr>
          <w:p w14:paraId="5C5B8294" w14:textId="3CB8473D" w:rsidR="00E034A4" w:rsidRPr="00981E20" w:rsidRDefault="27511D67" w:rsidP="6DCAF97A">
            <w:pPr>
              <w:jc w:val="center"/>
              <w:rPr>
                <w:rFonts w:ascii="Arial" w:eastAsiaTheme="minorEastAsia" w:hAnsi="Arial" w:cs="Arial"/>
                <w:sz w:val="24"/>
                <w:szCs w:val="24"/>
              </w:rPr>
            </w:pPr>
            <w:r w:rsidRPr="6DCAF97A">
              <w:rPr>
                <w:rFonts w:ascii="Arial" w:eastAsiaTheme="minorEastAsia" w:hAnsi="Arial" w:cs="Arial"/>
                <w:sz w:val="24"/>
                <w:szCs w:val="24"/>
              </w:rPr>
              <w:t>5</w:t>
            </w:r>
          </w:p>
        </w:tc>
        <w:tc>
          <w:tcPr>
            <w:tcW w:w="7142" w:type="dxa"/>
          </w:tcPr>
          <w:p w14:paraId="3DAD57C9" w14:textId="77777777" w:rsidR="00E034A4" w:rsidRDefault="00E034A4" w:rsidP="00215917">
            <w:pPr>
              <w:rPr>
                <w:rFonts w:ascii="Arial" w:eastAsiaTheme="minorHAnsi" w:hAnsi="Arial" w:cs="Arial"/>
                <w:sz w:val="24"/>
                <w:szCs w:val="24"/>
              </w:rPr>
            </w:pPr>
            <w:r>
              <w:rPr>
                <w:rFonts w:ascii="Arial" w:eastAsiaTheme="minorHAnsi" w:hAnsi="Arial" w:cs="Arial"/>
                <w:sz w:val="24"/>
                <w:szCs w:val="24"/>
              </w:rPr>
              <w:t>Responsibilities</w:t>
            </w:r>
          </w:p>
        </w:tc>
        <w:tc>
          <w:tcPr>
            <w:tcW w:w="1273" w:type="dxa"/>
            <w:shd w:val="clear" w:color="auto" w:fill="8DB3E2" w:themeFill="text2" w:themeFillTint="66"/>
          </w:tcPr>
          <w:p w14:paraId="3E0D82B3" w14:textId="77777777" w:rsidR="00E034A4" w:rsidRPr="00981E20" w:rsidRDefault="00E034A4" w:rsidP="005B7A12">
            <w:pPr>
              <w:jc w:val="center"/>
              <w:rPr>
                <w:rFonts w:ascii="Arial" w:eastAsiaTheme="minorHAnsi" w:hAnsi="Arial" w:cs="Arial"/>
                <w:sz w:val="24"/>
                <w:szCs w:val="24"/>
              </w:rPr>
            </w:pPr>
          </w:p>
        </w:tc>
      </w:tr>
    </w:tbl>
    <w:p w14:paraId="0CCE57A6" w14:textId="77777777" w:rsidR="006F43A4" w:rsidRDefault="006F43A4" w:rsidP="006F43A4">
      <w:pPr>
        <w:autoSpaceDE w:val="0"/>
        <w:spacing w:after="0" w:line="240" w:lineRule="auto"/>
        <w:rPr>
          <w:rFonts w:ascii="Arial" w:hAnsi="Arial" w:cs="Arial"/>
          <w:sz w:val="24"/>
          <w:szCs w:val="24"/>
          <w:lang w:eastAsia="en-GB"/>
        </w:rPr>
      </w:pPr>
    </w:p>
    <w:p w14:paraId="63054076" w14:textId="77777777" w:rsidR="006F43A4" w:rsidRDefault="006F43A4" w:rsidP="006F43A4">
      <w:pPr>
        <w:autoSpaceDE w:val="0"/>
        <w:spacing w:after="0" w:line="240" w:lineRule="auto"/>
        <w:rPr>
          <w:rFonts w:ascii="Arial" w:hAnsi="Arial" w:cs="Arial"/>
          <w:sz w:val="24"/>
          <w:szCs w:val="24"/>
          <w:lang w:eastAsia="en-GB"/>
        </w:rPr>
      </w:pPr>
      <w:r>
        <w:rPr>
          <w:rFonts w:ascii="Arial" w:hAnsi="Arial" w:cs="Arial"/>
          <w:sz w:val="24"/>
          <w:szCs w:val="24"/>
          <w:lang w:eastAsia="en-GB"/>
        </w:rPr>
        <w:t>The Trustees have th</w:t>
      </w:r>
      <w:r w:rsidR="00A221F9">
        <w:rPr>
          <w:rFonts w:ascii="Arial" w:hAnsi="Arial" w:cs="Arial"/>
          <w:sz w:val="24"/>
          <w:szCs w:val="24"/>
          <w:lang w:eastAsia="en-GB"/>
        </w:rPr>
        <w:t>e main responsibility for ensuring</w:t>
      </w:r>
      <w:r>
        <w:rPr>
          <w:rFonts w:ascii="Arial" w:hAnsi="Arial" w:cs="Arial"/>
          <w:sz w:val="24"/>
          <w:szCs w:val="24"/>
          <w:lang w:eastAsia="en-GB"/>
        </w:rPr>
        <w:t xml:space="preserve"> safeguarding principles and practices are part of the way the charity works.</w:t>
      </w:r>
    </w:p>
    <w:p w14:paraId="5B86E1CE" w14:textId="77777777" w:rsidR="006F43A4" w:rsidRDefault="006F43A4" w:rsidP="006F43A4">
      <w:pPr>
        <w:autoSpaceDE w:val="0"/>
        <w:spacing w:after="0" w:line="240" w:lineRule="auto"/>
        <w:rPr>
          <w:rFonts w:ascii="Arial" w:hAnsi="Arial" w:cs="Arial"/>
          <w:sz w:val="24"/>
          <w:szCs w:val="24"/>
          <w:lang w:eastAsia="en-GB"/>
        </w:rPr>
      </w:pPr>
    </w:p>
    <w:p w14:paraId="60918E1A" w14:textId="418B82A9" w:rsidR="007D41B4" w:rsidRDefault="006F43A4" w:rsidP="00D42CE4">
      <w:pPr>
        <w:rPr>
          <w:rFonts w:ascii="Arial" w:hAnsi="Arial" w:cs="Arial"/>
          <w:sz w:val="24"/>
          <w:szCs w:val="24"/>
          <w:lang w:eastAsia="en-GB"/>
        </w:rPr>
      </w:pPr>
      <w:r>
        <w:rPr>
          <w:rFonts w:ascii="Arial" w:hAnsi="Arial" w:cs="Arial"/>
          <w:sz w:val="24"/>
          <w:szCs w:val="24"/>
          <w:lang w:eastAsia="en-GB"/>
        </w:rPr>
        <w:t>The Trustees also have responsibility for ensuring</w:t>
      </w:r>
      <w:r w:rsidR="00480BB1">
        <w:rPr>
          <w:rFonts w:ascii="Arial" w:hAnsi="Arial" w:cs="Arial"/>
          <w:sz w:val="24"/>
          <w:szCs w:val="24"/>
          <w:lang w:eastAsia="en-GB"/>
        </w:rPr>
        <w:t xml:space="preserve"> </w:t>
      </w:r>
      <w:r w:rsidR="00480BB1" w:rsidRPr="003B39E1">
        <w:rPr>
          <w:rFonts w:ascii="Arial" w:eastAsiaTheme="minorHAnsi" w:hAnsi="Arial" w:cs="Arial"/>
          <w:sz w:val="24"/>
          <w:szCs w:val="24"/>
        </w:rPr>
        <w:t>PODS</w:t>
      </w:r>
      <w:r>
        <w:rPr>
          <w:rFonts w:ascii="Arial" w:hAnsi="Arial" w:cs="Arial"/>
          <w:sz w:val="24"/>
          <w:szCs w:val="24"/>
          <w:lang w:eastAsia="en-GB"/>
        </w:rPr>
        <w:t xml:space="preserve"> has a named </w:t>
      </w:r>
      <w:r w:rsidR="004537FE">
        <w:rPr>
          <w:rFonts w:ascii="Arial" w:hAnsi="Arial" w:cs="Arial"/>
          <w:sz w:val="24"/>
          <w:szCs w:val="24"/>
          <w:lang w:eastAsia="en-GB"/>
        </w:rPr>
        <w:t xml:space="preserve">designated safeguarding </w:t>
      </w:r>
      <w:r w:rsidR="002F17BB">
        <w:rPr>
          <w:rFonts w:ascii="Arial" w:hAnsi="Arial" w:cs="Arial"/>
          <w:sz w:val="24"/>
          <w:szCs w:val="24"/>
          <w:lang w:eastAsia="en-GB"/>
        </w:rPr>
        <w:t>lead</w:t>
      </w:r>
      <w:r w:rsidR="004537FE">
        <w:rPr>
          <w:rFonts w:ascii="Arial" w:hAnsi="Arial" w:cs="Arial"/>
          <w:sz w:val="24"/>
          <w:szCs w:val="24"/>
          <w:lang w:eastAsia="en-GB"/>
        </w:rPr>
        <w:t xml:space="preserve"> </w:t>
      </w:r>
      <w:r>
        <w:rPr>
          <w:rFonts w:ascii="Arial" w:hAnsi="Arial" w:cs="Arial"/>
          <w:sz w:val="24"/>
          <w:szCs w:val="24"/>
          <w:lang w:eastAsia="en-GB"/>
        </w:rPr>
        <w:t xml:space="preserve">whose role </w:t>
      </w:r>
      <w:r w:rsidR="007D41B4">
        <w:rPr>
          <w:rFonts w:ascii="Arial" w:hAnsi="Arial" w:cs="Arial"/>
          <w:sz w:val="24"/>
          <w:szCs w:val="24"/>
          <w:lang w:eastAsia="en-GB"/>
        </w:rPr>
        <w:t xml:space="preserve">it </w:t>
      </w:r>
      <w:r>
        <w:rPr>
          <w:rFonts w:ascii="Arial" w:hAnsi="Arial" w:cs="Arial"/>
          <w:sz w:val="24"/>
          <w:szCs w:val="24"/>
          <w:lang w:eastAsia="en-GB"/>
        </w:rPr>
        <w:t xml:space="preserve">is </w:t>
      </w:r>
      <w:r w:rsidR="000F56A8">
        <w:rPr>
          <w:rFonts w:ascii="Arial" w:hAnsi="Arial" w:cs="Arial"/>
          <w:sz w:val="24"/>
          <w:szCs w:val="24"/>
          <w:lang w:eastAsia="en-GB"/>
        </w:rPr>
        <w:t xml:space="preserve">alongside the project manager </w:t>
      </w:r>
      <w:r>
        <w:rPr>
          <w:rFonts w:ascii="Arial" w:hAnsi="Arial" w:cs="Arial"/>
          <w:sz w:val="24"/>
          <w:szCs w:val="24"/>
          <w:lang w:eastAsia="en-GB"/>
        </w:rPr>
        <w:t>to revie</w:t>
      </w:r>
      <w:r w:rsidR="00BA5338">
        <w:rPr>
          <w:rFonts w:ascii="Arial" w:hAnsi="Arial" w:cs="Arial"/>
          <w:sz w:val="24"/>
          <w:szCs w:val="24"/>
          <w:lang w:eastAsia="en-GB"/>
        </w:rPr>
        <w:t>w annually</w:t>
      </w:r>
      <w:r>
        <w:rPr>
          <w:rFonts w:ascii="Arial" w:hAnsi="Arial" w:cs="Arial"/>
          <w:sz w:val="24"/>
          <w:szCs w:val="24"/>
          <w:lang w:eastAsia="en-GB"/>
        </w:rPr>
        <w:t>, update when required and implement this policy</w:t>
      </w:r>
      <w:r w:rsidR="005B7A12">
        <w:rPr>
          <w:rFonts w:ascii="Arial" w:hAnsi="Arial" w:cs="Arial"/>
          <w:sz w:val="24"/>
          <w:szCs w:val="24"/>
          <w:lang w:eastAsia="en-GB"/>
        </w:rPr>
        <w:t xml:space="preserve"> in consultation with the Trustees</w:t>
      </w:r>
      <w:r>
        <w:rPr>
          <w:rFonts w:ascii="Arial" w:hAnsi="Arial" w:cs="Arial"/>
          <w:sz w:val="24"/>
          <w:szCs w:val="24"/>
          <w:lang w:eastAsia="en-GB"/>
        </w:rPr>
        <w:t xml:space="preserve">. </w:t>
      </w:r>
      <w:r w:rsidR="005B7A12">
        <w:rPr>
          <w:rFonts w:ascii="Arial" w:hAnsi="Arial" w:cs="Arial"/>
          <w:sz w:val="24"/>
          <w:szCs w:val="24"/>
          <w:lang w:eastAsia="en-GB"/>
        </w:rPr>
        <w:t xml:space="preserve">The </w:t>
      </w:r>
      <w:r w:rsidR="00392629">
        <w:rPr>
          <w:rFonts w:ascii="Arial" w:hAnsi="Arial" w:cs="Arial"/>
          <w:sz w:val="24"/>
          <w:szCs w:val="24"/>
          <w:lang w:eastAsia="en-GB"/>
        </w:rPr>
        <w:t>Designated S</w:t>
      </w:r>
      <w:r w:rsidR="005B7A12">
        <w:rPr>
          <w:rFonts w:ascii="Arial" w:hAnsi="Arial" w:cs="Arial"/>
          <w:sz w:val="24"/>
          <w:szCs w:val="24"/>
          <w:lang w:eastAsia="en-GB"/>
        </w:rPr>
        <w:t xml:space="preserve">afeguarding </w:t>
      </w:r>
      <w:r w:rsidR="00392629">
        <w:rPr>
          <w:rFonts w:ascii="Arial" w:hAnsi="Arial" w:cs="Arial"/>
          <w:sz w:val="24"/>
          <w:szCs w:val="24"/>
          <w:lang w:eastAsia="en-GB"/>
        </w:rPr>
        <w:t>Lead</w:t>
      </w:r>
      <w:r w:rsidR="005B7A12">
        <w:rPr>
          <w:rFonts w:ascii="Arial" w:hAnsi="Arial" w:cs="Arial"/>
          <w:sz w:val="24"/>
          <w:szCs w:val="24"/>
          <w:lang w:eastAsia="en-GB"/>
        </w:rPr>
        <w:t xml:space="preserve"> has a responsibility for helping to ensure any safeguarding requirements are shared with the Trustees, and then implemented where necessary.</w:t>
      </w:r>
    </w:p>
    <w:p w14:paraId="4B05555C" w14:textId="31D7B721" w:rsidR="007D41B4" w:rsidRDefault="00A221F9" w:rsidP="006F43A4">
      <w:pPr>
        <w:autoSpaceDE w:val="0"/>
        <w:spacing w:after="0" w:line="240" w:lineRule="auto"/>
        <w:rPr>
          <w:rFonts w:ascii="Arial" w:hAnsi="Arial" w:cs="Arial"/>
          <w:sz w:val="24"/>
          <w:szCs w:val="24"/>
          <w:lang w:eastAsia="en-GB"/>
        </w:rPr>
      </w:pPr>
      <w:r>
        <w:rPr>
          <w:rFonts w:ascii="Arial" w:hAnsi="Arial" w:cs="Arial"/>
          <w:sz w:val="24"/>
          <w:szCs w:val="24"/>
          <w:lang w:eastAsia="en-GB"/>
        </w:rPr>
        <w:t>The</w:t>
      </w:r>
      <w:r w:rsidR="00392629">
        <w:rPr>
          <w:rFonts w:ascii="Arial" w:hAnsi="Arial" w:cs="Arial"/>
          <w:sz w:val="24"/>
          <w:szCs w:val="24"/>
          <w:lang w:eastAsia="en-GB"/>
        </w:rPr>
        <w:t xml:space="preserve"> Designated</w:t>
      </w:r>
      <w:r>
        <w:rPr>
          <w:rFonts w:ascii="Arial" w:hAnsi="Arial" w:cs="Arial"/>
          <w:sz w:val="24"/>
          <w:szCs w:val="24"/>
          <w:lang w:eastAsia="en-GB"/>
        </w:rPr>
        <w:t xml:space="preserve"> Safeguarding </w:t>
      </w:r>
      <w:r w:rsidR="002F17BB">
        <w:rPr>
          <w:rFonts w:ascii="Arial" w:hAnsi="Arial" w:cs="Arial"/>
          <w:sz w:val="24"/>
          <w:szCs w:val="24"/>
          <w:lang w:eastAsia="en-GB"/>
        </w:rPr>
        <w:t>Lead</w:t>
      </w:r>
      <w:r w:rsidR="007D41B4">
        <w:rPr>
          <w:rFonts w:ascii="Arial" w:hAnsi="Arial" w:cs="Arial"/>
          <w:sz w:val="24"/>
          <w:szCs w:val="24"/>
          <w:lang w:eastAsia="en-GB"/>
        </w:rPr>
        <w:t xml:space="preserve"> can be contacted regarding any concerns or queries and it is their responsibility to signpost to the appropriate </w:t>
      </w:r>
      <w:r w:rsidR="005B7A12">
        <w:rPr>
          <w:rFonts w:ascii="Arial" w:hAnsi="Arial" w:cs="Arial"/>
          <w:sz w:val="24"/>
          <w:szCs w:val="24"/>
          <w:lang w:eastAsia="en-GB"/>
        </w:rPr>
        <w:t>authority and/ or</w:t>
      </w:r>
      <w:r w:rsidR="007D41B4">
        <w:rPr>
          <w:rFonts w:ascii="Arial" w:hAnsi="Arial" w:cs="Arial"/>
          <w:sz w:val="24"/>
          <w:szCs w:val="24"/>
          <w:lang w:eastAsia="en-GB"/>
        </w:rPr>
        <w:t xml:space="preserve"> </w:t>
      </w:r>
      <w:r w:rsidR="007D41B4">
        <w:rPr>
          <w:rFonts w:ascii="Arial" w:hAnsi="Arial" w:cs="Arial"/>
          <w:sz w:val="24"/>
          <w:szCs w:val="24"/>
          <w:lang w:eastAsia="en-GB"/>
        </w:rPr>
        <w:lastRenderedPageBreak/>
        <w:t xml:space="preserve">report any concerns to </w:t>
      </w:r>
      <w:r w:rsidR="009C6D93">
        <w:rPr>
          <w:rFonts w:ascii="Arial" w:hAnsi="Arial" w:cs="Arial"/>
          <w:sz w:val="24"/>
          <w:szCs w:val="24"/>
          <w:lang w:eastAsia="en-GB"/>
        </w:rPr>
        <w:t>Social Care</w:t>
      </w:r>
      <w:r w:rsidR="00BC22B6">
        <w:rPr>
          <w:rFonts w:ascii="Arial" w:hAnsi="Arial" w:cs="Arial"/>
          <w:sz w:val="24"/>
          <w:szCs w:val="24"/>
          <w:lang w:eastAsia="en-GB"/>
        </w:rPr>
        <w:t xml:space="preserve"> Team (Family Connect)</w:t>
      </w:r>
      <w:r w:rsidR="009C6D93">
        <w:rPr>
          <w:rFonts w:ascii="Arial" w:hAnsi="Arial" w:cs="Arial"/>
          <w:sz w:val="24"/>
          <w:szCs w:val="24"/>
          <w:lang w:eastAsia="en-GB"/>
        </w:rPr>
        <w:t>,</w:t>
      </w:r>
      <w:r w:rsidR="00525C1E">
        <w:rPr>
          <w:rFonts w:ascii="Arial" w:hAnsi="Arial" w:cs="Arial"/>
          <w:sz w:val="24"/>
          <w:szCs w:val="24"/>
          <w:lang w:eastAsia="en-GB"/>
        </w:rPr>
        <w:t xml:space="preserve"> followed up with</w:t>
      </w:r>
      <w:r w:rsidR="0019340F">
        <w:rPr>
          <w:rFonts w:ascii="Arial" w:hAnsi="Arial" w:cs="Arial"/>
          <w:sz w:val="24"/>
          <w:szCs w:val="24"/>
          <w:lang w:eastAsia="en-GB"/>
        </w:rPr>
        <w:t xml:space="preserve"> referral in writing within 48hrs.</w:t>
      </w:r>
    </w:p>
    <w:p w14:paraId="26A88310" w14:textId="77777777" w:rsidR="00E034A4" w:rsidRDefault="00E034A4" w:rsidP="005B7A12">
      <w:pPr>
        <w:autoSpaceDE w:val="0"/>
        <w:spacing w:after="0" w:line="240" w:lineRule="auto"/>
        <w:rPr>
          <w:rFonts w:ascii="Arial" w:hAnsi="Arial" w:cs="Arial"/>
          <w:sz w:val="24"/>
          <w:szCs w:val="24"/>
          <w:lang w:eastAsia="en-GB"/>
        </w:rPr>
      </w:pPr>
    </w:p>
    <w:p w14:paraId="29B8D215" w14:textId="77777777" w:rsidR="005B7A12" w:rsidRDefault="005B7A12" w:rsidP="005B7A12">
      <w:pPr>
        <w:autoSpaceDE w:val="0"/>
        <w:spacing w:after="0" w:line="240" w:lineRule="auto"/>
        <w:rPr>
          <w:rFonts w:ascii="Arial" w:hAnsi="Arial" w:cs="Arial"/>
          <w:sz w:val="24"/>
          <w:szCs w:val="24"/>
          <w:lang w:eastAsia="en-GB"/>
        </w:rPr>
      </w:pPr>
      <w:r>
        <w:rPr>
          <w:rFonts w:ascii="Arial" w:hAnsi="Arial" w:cs="Arial"/>
          <w:sz w:val="24"/>
          <w:szCs w:val="24"/>
          <w:lang w:eastAsia="en-GB"/>
        </w:rPr>
        <w:t>Employees and Volunteers have a responsibility to read and follow the guidelines in this policy</w:t>
      </w:r>
    </w:p>
    <w:p w14:paraId="32603E3B" w14:textId="77777777" w:rsidR="005B7A12" w:rsidRPr="00E034A4" w:rsidRDefault="005B7A12" w:rsidP="005B7A12">
      <w:pPr>
        <w:autoSpaceDE w:val="0"/>
        <w:spacing w:after="0" w:line="240" w:lineRule="auto"/>
        <w:rPr>
          <w:rFonts w:ascii="Arial" w:hAnsi="Arial" w:cs="Arial"/>
          <w:sz w:val="24"/>
          <w:szCs w:val="24"/>
          <w:lang w:eastAsia="en-GB"/>
        </w:rPr>
      </w:pPr>
    </w:p>
    <w:tbl>
      <w:tblPr>
        <w:tblStyle w:val="TableGrid"/>
        <w:tblW w:w="9498" w:type="dxa"/>
        <w:tblInd w:w="108" w:type="dxa"/>
        <w:tblLook w:val="04A0" w:firstRow="1" w:lastRow="0" w:firstColumn="1" w:lastColumn="0" w:noHBand="0" w:noVBand="1"/>
      </w:tblPr>
      <w:tblGrid>
        <w:gridCol w:w="1083"/>
        <w:gridCol w:w="7142"/>
        <w:gridCol w:w="1273"/>
      </w:tblGrid>
      <w:tr w:rsidR="00183FA3" w:rsidRPr="00981E20" w14:paraId="47416051" w14:textId="77777777" w:rsidTr="6DCAF97A">
        <w:trPr>
          <w:trHeight w:val="370"/>
        </w:trPr>
        <w:tc>
          <w:tcPr>
            <w:tcW w:w="1083" w:type="dxa"/>
            <w:shd w:val="clear" w:color="auto" w:fill="8DB3E2" w:themeFill="text2" w:themeFillTint="66"/>
          </w:tcPr>
          <w:p w14:paraId="314025AA" w14:textId="1FC4F165" w:rsidR="00183FA3" w:rsidRPr="00981E20" w:rsidRDefault="619D9805" w:rsidP="6DCAF97A">
            <w:pPr>
              <w:jc w:val="center"/>
              <w:rPr>
                <w:rFonts w:ascii="Arial" w:eastAsiaTheme="minorEastAsia" w:hAnsi="Arial" w:cs="Arial"/>
                <w:sz w:val="24"/>
                <w:szCs w:val="24"/>
              </w:rPr>
            </w:pPr>
            <w:r w:rsidRPr="6DCAF97A">
              <w:rPr>
                <w:rFonts w:ascii="Arial" w:eastAsiaTheme="minorEastAsia" w:hAnsi="Arial" w:cs="Arial"/>
                <w:sz w:val="24"/>
                <w:szCs w:val="24"/>
              </w:rPr>
              <w:t>6</w:t>
            </w:r>
            <w:r w:rsidR="00E034A4" w:rsidRPr="6DCAF97A">
              <w:rPr>
                <w:rFonts w:ascii="Arial" w:eastAsiaTheme="minorEastAsia" w:hAnsi="Arial" w:cs="Arial"/>
                <w:sz w:val="24"/>
                <w:szCs w:val="24"/>
              </w:rPr>
              <w:t xml:space="preserve"> </w:t>
            </w:r>
          </w:p>
        </w:tc>
        <w:tc>
          <w:tcPr>
            <w:tcW w:w="7142" w:type="dxa"/>
          </w:tcPr>
          <w:p w14:paraId="04F1C87F" w14:textId="77777777" w:rsidR="00183FA3" w:rsidRDefault="00183FA3" w:rsidP="00671B05">
            <w:pPr>
              <w:rPr>
                <w:rFonts w:ascii="Arial" w:eastAsiaTheme="minorHAnsi" w:hAnsi="Arial" w:cs="Arial"/>
                <w:sz w:val="24"/>
                <w:szCs w:val="24"/>
              </w:rPr>
            </w:pPr>
            <w:r>
              <w:rPr>
                <w:rFonts w:ascii="Arial" w:eastAsiaTheme="minorHAnsi" w:hAnsi="Arial" w:cs="Arial"/>
                <w:sz w:val="24"/>
                <w:szCs w:val="24"/>
              </w:rPr>
              <w:t>Policy issues/principles</w:t>
            </w:r>
          </w:p>
        </w:tc>
        <w:tc>
          <w:tcPr>
            <w:tcW w:w="1273" w:type="dxa"/>
            <w:shd w:val="clear" w:color="auto" w:fill="8DB3E2" w:themeFill="text2" w:themeFillTint="66"/>
          </w:tcPr>
          <w:p w14:paraId="4AA56C87" w14:textId="77777777" w:rsidR="00183FA3" w:rsidRPr="00981E20" w:rsidRDefault="00183FA3" w:rsidP="00671B05">
            <w:pPr>
              <w:jc w:val="center"/>
              <w:rPr>
                <w:rFonts w:ascii="Arial" w:eastAsiaTheme="minorHAnsi" w:hAnsi="Arial" w:cs="Arial"/>
                <w:sz w:val="24"/>
                <w:szCs w:val="24"/>
              </w:rPr>
            </w:pPr>
          </w:p>
        </w:tc>
      </w:tr>
    </w:tbl>
    <w:p w14:paraId="3218E522" w14:textId="77777777" w:rsidR="00183FA3" w:rsidRDefault="00183FA3" w:rsidP="00E034A4">
      <w:pPr>
        <w:autoSpaceDE w:val="0"/>
        <w:spacing w:after="0" w:line="240" w:lineRule="auto"/>
        <w:rPr>
          <w:rFonts w:ascii="Arial" w:hAnsi="Arial" w:cs="Arial"/>
          <w:bCs/>
          <w:color w:val="000000"/>
          <w:sz w:val="24"/>
          <w:szCs w:val="24"/>
        </w:rPr>
      </w:pPr>
    </w:p>
    <w:p w14:paraId="001B1DCD" w14:textId="2F20E3EA" w:rsidR="00CD0854" w:rsidRPr="00E034A4" w:rsidRDefault="17A481A4" w:rsidP="00E034A4">
      <w:pPr>
        <w:autoSpaceDE w:val="0"/>
        <w:rPr>
          <w:rFonts w:ascii="Arial" w:hAnsi="Arial" w:cs="Arial"/>
          <w:b/>
          <w:bCs/>
          <w:color w:val="000000"/>
          <w:sz w:val="24"/>
          <w:szCs w:val="24"/>
        </w:rPr>
      </w:pPr>
      <w:r w:rsidRPr="6DCAF97A">
        <w:rPr>
          <w:rFonts w:ascii="Arial" w:hAnsi="Arial" w:cs="Arial"/>
          <w:b/>
          <w:bCs/>
          <w:color w:val="000000" w:themeColor="text1"/>
          <w:sz w:val="24"/>
          <w:szCs w:val="24"/>
        </w:rPr>
        <w:t>6</w:t>
      </w:r>
      <w:r w:rsidR="00E034A4" w:rsidRPr="6DCAF97A">
        <w:rPr>
          <w:rFonts w:ascii="Arial" w:hAnsi="Arial" w:cs="Arial"/>
          <w:b/>
          <w:bCs/>
          <w:color w:val="000000" w:themeColor="text1"/>
          <w:sz w:val="24"/>
          <w:szCs w:val="24"/>
        </w:rPr>
        <w:t xml:space="preserve">.1 </w:t>
      </w:r>
      <w:r w:rsidR="00CD0854" w:rsidRPr="6DCAF97A">
        <w:rPr>
          <w:rFonts w:ascii="Arial" w:hAnsi="Arial" w:cs="Arial"/>
          <w:b/>
          <w:bCs/>
          <w:color w:val="000000" w:themeColor="text1"/>
          <w:sz w:val="24"/>
          <w:szCs w:val="24"/>
        </w:rPr>
        <w:t>What is child abuse?</w:t>
      </w:r>
    </w:p>
    <w:p w14:paraId="2B52E9C9" w14:textId="77777777" w:rsidR="00CD0854" w:rsidRPr="00981E20" w:rsidRDefault="00CD0854" w:rsidP="00CD0854">
      <w:pPr>
        <w:tabs>
          <w:tab w:val="left" w:pos="426"/>
        </w:tabs>
        <w:autoSpaceDE w:val="0"/>
        <w:rPr>
          <w:rFonts w:ascii="Arial" w:hAnsi="Arial" w:cs="Arial"/>
          <w:b/>
          <w:bCs/>
          <w:color w:val="000000"/>
          <w:sz w:val="24"/>
          <w:szCs w:val="24"/>
        </w:rPr>
      </w:pPr>
      <w:r w:rsidRPr="00981E20">
        <w:rPr>
          <w:rFonts w:ascii="Arial" w:hAnsi="Arial" w:cs="Arial"/>
          <w:b/>
          <w:bCs/>
          <w:color w:val="000000"/>
          <w:sz w:val="24"/>
          <w:szCs w:val="24"/>
        </w:rPr>
        <w:t>Do not ever think that you could never be placed in the position of reporting child abuse.</w:t>
      </w:r>
    </w:p>
    <w:p w14:paraId="26DF9339" w14:textId="77777777" w:rsidR="00CD0854" w:rsidRPr="00981E20" w:rsidRDefault="00CD0854" w:rsidP="00CD0854">
      <w:pPr>
        <w:autoSpaceDE w:val="0"/>
        <w:rPr>
          <w:rFonts w:ascii="Arial" w:hAnsi="Arial" w:cs="Arial"/>
          <w:color w:val="000000"/>
          <w:sz w:val="24"/>
          <w:szCs w:val="24"/>
        </w:rPr>
      </w:pPr>
      <w:r w:rsidRPr="00981E20">
        <w:rPr>
          <w:rFonts w:ascii="Arial" w:hAnsi="Arial" w:cs="Arial"/>
          <w:color w:val="000000"/>
          <w:sz w:val="24"/>
          <w:szCs w:val="24"/>
        </w:rPr>
        <w:t>The generic term ‘child abuse’ is used to describe various ways in which children are harmed or mistreated. There are many different ways in which children can be harmed, all with a common factor that the child feels under-valued and worthless.</w:t>
      </w:r>
    </w:p>
    <w:p w14:paraId="5D30154D" w14:textId="6746F314" w:rsidR="00D42CE4" w:rsidRPr="00512357" w:rsidRDefault="00CD0854" w:rsidP="00E034A4">
      <w:pPr>
        <w:autoSpaceDE w:val="0"/>
        <w:rPr>
          <w:rFonts w:ascii="Arial" w:hAnsi="Arial" w:cs="Arial"/>
          <w:color w:val="000000"/>
          <w:sz w:val="24"/>
          <w:szCs w:val="24"/>
        </w:rPr>
      </w:pPr>
      <w:r w:rsidRPr="00981E20">
        <w:rPr>
          <w:rFonts w:ascii="Arial" w:hAnsi="Arial" w:cs="Arial"/>
          <w:color w:val="000000"/>
          <w:sz w:val="24"/>
          <w:szCs w:val="24"/>
        </w:rPr>
        <w:t xml:space="preserve">Abuse can happen anywhere, but research indicates that the </w:t>
      </w:r>
      <w:r w:rsidRPr="00981E20">
        <w:rPr>
          <w:rFonts w:ascii="Arial" w:hAnsi="Arial" w:cs="Arial"/>
          <w:sz w:val="24"/>
          <w:szCs w:val="24"/>
        </w:rPr>
        <w:t>perpetrators</w:t>
      </w:r>
      <w:r w:rsidRPr="00981E20">
        <w:rPr>
          <w:rFonts w:ascii="Arial" w:hAnsi="Arial" w:cs="Arial"/>
          <w:color w:val="000000"/>
          <w:sz w:val="24"/>
          <w:szCs w:val="24"/>
        </w:rPr>
        <w:t xml:space="preserve"> of such abuse are likely to be known and trusted by the child.</w:t>
      </w:r>
    </w:p>
    <w:p w14:paraId="18AE1F1D" w14:textId="3E4359E6" w:rsidR="00CD0854" w:rsidRPr="00E034A4" w:rsidRDefault="29FCFD03" w:rsidP="6DCAF97A">
      <w:pPr>
        <w:autoSpaceDE w:val="0"/>
        <w:rPr>
          <w:rFonts w:ascii="Arial" w:hAnsi="Arial" w:cs="Arial"/>
          <w:b/>
          <w:bCs/>
          <w:color w:val="000000"/>
          <w:sz w:val="24"/>
          <w:szCs w:val="24"/>
        </w:rPr>
      </w:pPr>
      <w:r w:rsidRPr="6DCAF97A">
        <w:rPr>
          <w:rFonts w:ascii="Arial" w:hAnsi="Arial" w:cs="Arial"/>
          <w:b/>
          <w:bCs/>
          <w:color w:val="000000" w:themeColor="text1"/>
          <w:sz w:val="24"/>
          <w:szCs w:val="24"/>
        </w:rPr>
        <w:t>6</w:t>
      </w:r>
      <w:r w:rsidR="00E034A4" w:rsidRPr="6DCAF97A">
        <w:rPr>
          <w:rFonts w:ascii="Arial" w:hAnsi="Arial" w:cs="Arial"/>
          <w:b/>
          <w:bCs/>
          <w:color w:val="000000" w:themeColor="text1"/>
          <w:sz w:val="24"/>
          <w:szCs w:val="24"/>
        </w:rPr>
        <w:t xml:space="preserve">.2 </w:t>
      </w:r>
      <w:r w:rsidR="00CD0854" w:rsidRPr="6DCAF97A">
        <w:rPr>
          <w:rFonts w:ascii="Arial" w:hAnsi="Arial" w:cs="Arial"/>
          <w:b/>
          <w:bCs/>
          <w:color w:val="000000" w:themeColor="text1"/>
          <w:sz w:val="24"/>
          <w:szCs w:val="24"/>
        </w:rPr>
        <w:t>Types of abuse</w:t>
      </w:r>
    </w:p>
    <w:p w14:paraId="6AEC63D7" w14:textId="77777777" w:rsidR="00CD0854" w:rsidRPr="00981E20" w:rsidRDefault="00CD0854" w:rsidP="00D573D8">
      <w:pPr>
        <w:numPr>
          <w:ilvl w:val="0"/>
          <w:numId w:val="10"/>
        </w:numPr>
        <w:tabs>
          <w:tab w:val="clear" w:pos="720"/>
          <w:tab w:val="left" w:pos="0"/>
          <w:tab w:val="num" w:pos="108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PHYSICAL ABUSE</w:t>
      </w:r>
    </w:p>
    <w:p w14:paraId="09BF13D0"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May involve hitting, shaking, throwing, poisoning, burning, scalding, drowning, suffocating or otherwise causing physical harm to a child.  Physical harm may also be caused when a parent fabricates the symptoms or deliberately induces illness in a child</w:t>
      </w:r>
    </w:p>
    <w:p w14:paraId="0267CAD6" w14:textId="77777777" w:rsidR="00CD0854" w:rsidRPr="00981E20" w:rsidRDefault="00CD0854" w:rsidP="00D573D8">
      <w:pPr>
        <w:numPr>
          <w:ilvl w:val="0"/>
          <w:numId w:val="10"/>
        </w:numPr>
        <w:tabs>
          <w:tab w:val="clear" w:pos="720"/>
          <w:tab w:val="left" w:pos="0"/>
          <w:tab w:val="num" w:pos="108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SEXUAL ABUSE</w:t>
      </w:r>
    </w:p>
    <w:p w14:paraId="527FB4B3" w14:textId="77777777" w:rsidR="00325C5D"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Involves forcing or enticing a child or young person to take part in sexual activities, including prostitution, whether or not the child is aware of what is happening.  The activities may involve physical contact, including penetrative or non-penetrative acts.  They may include non-contact activities such as involving children in looking at, or in the production of, pornographic materials or watching sexual activities, or encouraging children to behave in sexually inappropriate ways</w:t>
      </w:r>
    </w:p>
    <w:p w14:paraId="62DD3707" w14:textId="2896DA38" w:rsidR="00CD0854" w:rsidRPr="00D04996" w:rsidRDefault="00325C5D" w:rsidP="00325C5D">
      <w:pPr>
        <w:pStyle w:val="ListParagraph"/>
        <w:numPr>
          <w:ilvl w:val="0"/>
          <w:numId w:val="41"/>
        </w:numPr>
        <w:tabs>
          <w:tab w:val="left" w:pos="0"/>
        </w:tabs>
        <w:autoSpaceDE w:val="0"/>
        <w:rPr>
          <w:rFonts w:ascii="Arial" w:hAnsi="Arial" w:cs="Arial"/>
          <w:b/>
          <w:bCs/>
          <w:i/>
          <w:iCs/>
          <w:color w:val="000000"/>
          <w:sz w:val="24"/>
          <w:szCs w:val="24"/>
        </w:rPr>
      </w:pPr>
      <w:r w:rsidRPr="00D04996">
        <w:rPr>
          <w:rFonts w:ascii="Arial" w:hAnsi="Arial" w:cs="Arial"/>
          <w:b/>
          <w:bCs/>
          <w:i/>
          <w:iCs/>
          <w:color w:val="000000"/>
          <w:sz w:val="24"/>
          <w:szCs w:val="24"/>
        </w:rPr>
        <w:t>CHILD ON CHILD ABUSE</w:t>
      </w:r>
    </w:p>
    <w:p w14:paraId="79D120E6" w14:textId="45BF93A8" w:rsidR="0076482B" w:rsidRPr="00411243" w:rsidRDefault="0076482B" w:rsidP="0076482B">
      <w:pPr>
        <w:tabs>
          <w:tab w:val="left" w:pos="0"/>
        </w:tabs>
        <w:autoSpaceDE w:val="0"/>
        <w:ind w:left="786"/>
        <w:rPr>
          <w:rFonts w:ascii="Arial" w:hAnsi="Arial" w:cs="Arial"/>
          <w:color w:val="000000"/>
          <w:sz w:val="24"/>
          <w:szCs w:val="24"/>
        </w:rPr>
      </w:pPr>
      <w:r w:rsidRPr="00D04996">
        <w:rPr>
          <w:rFonts w:ascii="Arial" w:hAnsi="Arial" w:cs="Arial"/>
          <w:color w:val="000000"/>
          <w:sz w:val="24"/>
          <w:szCs w:val="24"/>
        </w:rPr>
        <w:t xml:space="preserve">As professionals, we understand that children can abuse other children. This is generally referred to as child-on-child abuse and can take many forms. It </w:t>
      </w:r>
      <w:r w:rsidRPr="00411243">
        <w:rPr>
          <w:rFonts w:ascii="Arial" w:hAnsi="Arial" w:cs="Arial"/>
          <w:color w:val="000000"/>
          <w:sz w:val="24"/>
          <w:szCs w:val="24"/>
        </w:rPr>
        <w:lastRenderedPageBreak/>
        <w:t xml:space="preserve">can happen both inside and outside of </w:t>
      </w:r>
      <w:r w:rsidR="005A3C78" w:rsidRPr="00411243">
        <w:rPr>
          <w:rFonts w:ascii="Arial" w:hAnsi="Arial" w:cs="Arial"/>
          <w:color w:val="000000"/>
          <w:sz w:val="24"/>
          <w:szCs w:val="24"/>
        </w:rPr>
        <w:t>our facility</w:t>
      </w:r>
      <w:r w:rsidRPr="00411243">
        <w:rPr>
          <w:rFonts w:ascii="Arial" w:hAnsi="Arial" w:cs="Arial"/>
          <w:color w:val="000000"/>
          <w:sz w:val="24"/>
          <w:szCs w:val="24"/>
        </w:rPr>
        <w:t>, in the community and online. Previously referred to as peer-on-peer abuse, the term ‘child-on-child abuse’ is used in order to recognise that child-on-child abuse can occur with any age child, not just peers of a similar age. In all cases of child-on-child abuse, a power imbalance will exist within the abusive relationship. However, this imbalance will not necessarily be the result of an age gap between the child responsible for the abuse and the child being abused. It may, for example, be the result of their relative social or economic status</w:t>
      </w:r>
      <w:r w:rsidR="0016791E" w:rsidRPr="00411243">
        <w:rPr>
          <w:rFonts w:ascii="Arial" w:hAnsi="Arial" w:cs="Arial"/>
          <w:color w:val="000000"/>
          <w:sz w:val="24"/>
          <w:szCs w:val="24"/>
        </w:rPr>
        <w:t xml:space="preserve"> or disability.</w:t>
      </w:r>
    </w:p>
    <w:p w14:paraId="5F081D22" w14:textId="7EC5C57B" w:rsidR="0076482B" w:rsidRPr="00B5797B" w:rsidRDefault="0076482B" w:rsidP="00B5797B">
      <w:pPr>
        <w:tabs>
          <w:tab w:val="left" w:pos="0"/>
        </w:tabs>
        <w:autoSpaceDE w:val="0"/>
        <w:ind w:left="786"/>
        <w:rPr>
          <w:rFonts w:ascii="Arial" w:hAnsi="Arial" w:cs="Arial"/>
          <w:sz w:val="24"/>
          <w:szCs w:val="24"/>
        </w:rPr>
      </w:pPr>
      <w:r w:rsidRPr="00411243">
        <w:rPr>
          <w:rFonts w:ascii="Arial" w:hAnsi="Arial" w:cs="Arial"/>
          <w:sz w:val="24"/>
          <w:szCs w:val="24"/>
        </w:rPr>
        <w:t>It is important to remember that child-on-child abuse is harmful to both the child who has been harmed and the child who has displayed harmful behaviour. Children or young people who harm others may have additional or complex needs</w:t>
      </w:r>
      <w:r w:rsidR="002E3ABE" w:rsidRPr="00411243">
        <w:rPr>
          <w:rFonts w:ascii="Arial" w:hAnsi="Arial" w:cs="Arial"/>
          <w:sz w:val="24"/>
          <w:szCs w:val="24"/>
        </w:rPr>
        <w:t>,</w:t>
      </w:r>
      <w:r w:rsidRPr="00411243">
        <w:rPr>
          <w:rFonts w:ascii="Arial" w:hAnsi="Arial" w:cs="Arial"/>
          <w:sz w:val="24"/>
          <w:szCs w:val="24"/>
        </w:rPr>
        <w:t xml:space="preserve"> significant disruption in their lives, exposure to </w:t>
      </w:r>
      <w:hyperlink r:id="rId10" w:tgtFrame="_blank" w:history="1">
        <w:r w:rsidRPr="00411243">
          <w:rPr>
            <w:rStyle w:val="Hyperlink"/>
            <w:rFonts w:ascii="Arial" w:hAnsi="Arial" w:cs="Arial"/>
            <w:color w:val="auto"/>
            <w:sz w:val="24"/>
            <w:szCs w:val="24"/>
            <w:u w:val="none"/>
          </w:rPr>
          <w:t>domestic abuse</w:t>
        </w:r>
      </w:hyperlink>
      <w:r w:rsidRPr="00411243">
        <w:rPr>
          <w:rFonts w:ascii="Arial" w:hAnsi="Arial" w:cs="Arial"/>
          <w:sz w:val="24"/>
          <w:szCs w:val="24"/>
        </w:rPr>
        <w:t>, witnessing or suffering abuse, educational under-achievement, or being involved in crime</w:t>
      </w:r>
      <w:r w:rsidR="00B566A4" w:rsidRPr="00411243">
        <w:rPr>
          <w:rFonts w:ascii="Arial" w:hAnsi="Arial" w:cs="Arial"/>
          <w:sz w:val="24"/>
          <w:szCs w:val="24"/>
        </w:rPr>
        <w:t>.</w:t>
      </w:r>
    </w:p>
    <w:p w14:paraId="5B94E5BB" w14:textId="77777777" w:rsidR="00CD0854" w:rsidRPr="00981E20" w:rsidRDefault="00CD0854" w:rsidP="00D573D8">
      <w:pPr>
        <w:numPr>
          <w:ilvl w:val="0"/>
          <w:numId w:val="10"/>
        </w:numPr>
        <w:tabs>
          <w:tab w:val="clear" w:pos="720"/>
          <w:tab w:val="left" w:pos="0"/>
          <w:tab w:val="num" w:pos="108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EMOTIONAL ABUSE</w:t>
      </w:r>
    </w:p>
    <w:p w14:paraId="7A3E0DC6"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 xml:space="preserve">This is the persistent emotional ill-treatment of a child such as to cause severe and persistent adverse effects on the child's emotional development.  It may involve: </w:t>
      </w:r>
    </w:p>
    <w:p w14:paraId="39A352C6" w14:textId="77777777" w:rsidR="00CD0854" w:rsidRPr="00D573D8" w:rsidRDefault="00CD0854" w:rsidP="00D573D8">
      <w:pPr>
        <w:pStyle w:val="ListParagraph"/>
        <w:numPr>
          <w:ilvl w:val="3"/>
          <w:numId w:val="35"/>
        </w:numPr>
        <w:tabs>
          <w:tab w:val="left" w:pos="0"/>
        </w:tabs>
        <w:suppressAutoHyphens/>
        <w:autoSpaceDE w:val="0"/>
        <w:spacing w:before="80" w:after="60" w:line="240" w:lineRule="auto"/>
        <w:ind w:left="1560" w:hanging="426"/>
        <w:rPr>
          <w:rFonts w:ascii="Arial" w:hAnsi="Arial" w:cs="Arial"/>
          <w:color w:val="000000"/>
          <w:sz w:val="24"/>
          <w:szCs w:val="24"/>
        </w:rPr>
      </w:pPr>
      <w:r w:rsidRPr="00D573D8">
        <w:rPr>
          <w:rFonts w:ascii="Arial" w:hAnsi="Arial" w:cs="Arial"/>
          <w:color w:val="000000"/>
          <w:sz w:val="24"/>
          <w:szCs w:val="24"/>
        </w:rPr>
        <w:t xml:space="preserve">Telling a child they are worthless, unloved or inadequate </w:t>
      </w:r>
    </w:p>
    <w:p w14:paraId="49AB5ADC"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Valued only insofar as they meet the needs of another person</w:t>
      </w:r>
    </w:p>
    <w:p w14:paraId="4DC97719"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 xml:space="preserve">Age or developmentally inappropriate expectations being imposed on a child </w:t>
      </w:r>
    </w:p>
    <w:p w14:paraId="44EAD75E"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Overprotection and limitation of exploration and learning</w:t>
      </w:r>
    </w:p>
    <w:p w14:paraId="00551076"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A child seeing or hearing the ill treatment of another</w:t>
      </w:r>
    </w:p>
    <w:p w14:paraId="5A653424"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Serious bullying</w:t>
      </w:r>
    </w:p>
    <w:p w14:paraId="778E2889"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Causing a child to frequently feel frightened or in danger</w:t>
      </w:r>
    </w:p>
    <w:p w14:paraId="23B607BB" w14:textId="77777777" w:rsidR="00CD0854" w:rsidRDefault="00CD0854" w:rsidP="00D573D8">
      <w:pPr>
        <w:pStyle w:val="ListParagraph"/>
        <w:numPr>
          <w:ilvl w:val="3"/>
          <w:numId w:val="35"/>
        </w:numPr>
        <w:tabs>
          <w:tab w:val="left" w:pos="0"/>
        </w:tabs>
        <w:suppressAutoHyphens/>
        <w:autoSpaceDE w:val="0"/>
        <w:spacing w:before="80" w:after="80" w:line="240" w:lineRule="auto"/>
        <w:ind w:left="1560" w:hanging="426"/>
        <w:rPr>
          <w:rFonts w:ascii="Arial" w:hAnsi="Arial" w:cs="Arial"/>
          <w:color w:val="000000"/>
          <w:sz w:val="24"/>
          <w:szCs w:val="24"/>
        </w:rPr>
      </w:pPr>
      <w:r w:rsidRPr="00D573D8">
        <w:rPr>
          <w:rFonts w:ascii="Arial" w:hAnsi="Arial" w:cs="Arial"/>
          <w:color w:val="000000"/>
          <w:sz w:val="24"/>
          <w:szCs w:val="24"/>
        </w:rPr>
        <w:t xml:space="preserve">Exploitation or corruption of a child  </w:t>
      </w:r>
    </w:p>
    <w:p w14:paraId="1953636F" w14:textId="77777777" w:rsidR="00D573D8" w:rsidRPr="00D573D8" w:rsidRDefault="00D573D8" w:rsidP="00D573D8">
      <w:pPr>
        <w:pStyle w:val="ListParagraph"/>
        <w:tabs>
          <w:tab w:val="left" w:pos="0"/>
        </w:tabs>
        <w:suppressAutoHyphens/>
        <w:autoSpaceDE w:val="0"/>
        <w:spacing w:before="80" w:after="80" w:line="240" w:lineRule="auto"/>
        <w:ind w:left="1440"/>
        <w:rPr>
          <w:rFonts w:ascii="Arial" w:hAnsi="Arial" w:cs="Arial"/>
          <w:color w:val="000000"/>
          <w:sz w:val="24"/>
          <w:szCs w:val="24"/>
        </w:rPr>
      </w:pPr>
    </w:p>
    <w:p w14:paraId="2F1A4C47" w14:textId="77777777" w:rsidR="00CD0854" w:rsidRPr="00981E20" w:rsidRDefault="00CD0854" w:rsidP="00D573D8">
      <w:pPr>
        <w:numPr>
          <w:ilvl w:val="0"/>
          <w:numId w:val="10"/>
        </w:numPr>
        <w:tabs>
          <w:tab w:val="left" w:pos="0"/>
        </w:tabs>
        <w:suppressAutoHyphens/>
        <w:autoSpaceDE w:val="0"/>
        <w:spacing w:before="80" w:after="80" w:line="240" w:lineRule="auto"/>
        <w:ind w:left="786"/>
        <w:rPr>
          <w:rFonts w:ascii="Arial" w:hAnsi="Arial" w:cs="Arial"/>
          <w:b/>
          <w:bCs/>
          <w:i/>
          <w:color w:val="000000"/>
          <w:sz w:val="24"/>
          <w:szCs w:val="24"/>
        </w:rPr>
      </w:pPr>
      <w:bookmarkStart w:id="0" w:name="_Hlk184123606"/>
      <w:r w:rsidRPr="00981E20">
        <w:rPr>
          <w:rFonts w:ascii="Arial" w:hAnsi="Arial" w:cs="Arial"/>
          <w:b/>
          <w:bCs/>
          <w:i/>
          <w:color w:val="000000"/>
          <w:sz w:val="24"/>
          <w:szCs w:val="24"/>
        </w:rPr>
        <w:t>NEGLECT</w:t>
      </w:r>
    </w:p>
    <w:bookmarkEnd w:id="0"/>
    <w:p w14:paraId="1EED070D"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This is the persistent failure to meet a child's basic physical or psychological needs, likely to result in the serious impairment of the child's health and development. Neglect may occur:</w:t>
      </w:r>
    </w:p>
    <w:p w14:paraId="06344D9A"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During pregnancy as a result of substance abuse</w:t>
      </w:r>
    </w:p>
    <w:p w14:paraId="1F91B230"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Failure to provide adequate food and clothing</w:t>
      </w:r>
    </w:p>
    <w:p w14:paraId="336D997B"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Failing to provide shelter including exclusion from home or abandonment</w:t>
      </w:r>
    </w:p>
    <w:p w14:paraId="0EA5C673"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lastRenderedPageBreak/>
        <w:t>Failing to protect a child from physical harm or danger</w:t>
      </w:r>
    </w:p>
    <w:p w14:paraId="08BAD730"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Failure to ensure adequate supervision (including the use of inadequate care givers)</w:t>
      </w:r>
    </w:p>
    <w:p w14:paraId="02DE02C4" w14:textId="77777777" w:rsidR="00D573D8" w:rsidRDefault="00CD0854" w:rsidP="005B7A12">
      <w:pPr>
        <w:numPr>
          <w:ilvl w:val="0"/>
          <w:numId w:val="36"/>
        </w:numPr>
        <w:tabs>
          <w:tab w:val="left" w:pos="0"/>
        </w:tabs>
        <w:suppressAutoHyphens/>
        <w:autoSpaceDE w:val="0"/>
        <w:spacing w:before="80" w:after="80" w:line="240" w:lineRule="auto"/>
        <w:rPr>
          <w:rFonts w:ascii="Arial" w:hAnsi="Arial" w:cs="Arial"/>
          <w:color w:val="000000"/>
          <w:sz w:val="24"/>
          <w:szCs w:val="24"/>
        </w:rPr>
      </w:pPr>
      <w:r w:rsidRPr="00981E20">
        <w:rPr>
          <w:rFonts w:ascii="Arial" w:hAnsi="Arial" w:cs="Arial"/>
          <w:color w:val="000000"/>
          <w:sz w:val="24"/>
          <w:szCs w:val="24"/>
        </w:rPr>
        <w:t>Failure to ensure access to appropriate medical care or treatment</w:t>
      </w:r>
    </w:p>
    <w:p w14:paraId="1C1E1CFF" w14:textId="77777777" w:rsidR="00F1591C" w:rsidRDefault="00F1591C" w:rsidP="005B7A12">
      <w:pPr>
        <w:tabs>
          <w:tab w:val="left" w:pos="0"/>
        </w:tabs>
        <w:suppressAutoHyphens/>
        <w:autoSpaceDE w:val="0"/>
        <w:spacing w:before="80" w:after="80" w:line="240" w:lineRule="auto"/>
        <w:ind w:left="1506"/>
        <w:rPr>
          <w:rFonts w:ascii="Arial" w:hAnsi="Arial" w:cs="Arial"/>
          <w:color w:val="000000"/>
          <w:sz w:val="24"/>
          <w:szCs w:val="24"/>
        </w:rPr>
      </w:pPr>
    </w:p>
    <w:p w14:paraId="7E21F0FC" w14:textId="4A348518" w:rsidR="00F1591C" w:rsidRPr="00F353FA" w:rsidRDefault="002733E3" w:rsidP="00F353FA">
      <w:pPr>
        <w:numPr>
          <w:ilvl w:val="0"/>
          <w:numId w:val="10"/>
        </w:numPr>
        <w:tabs>
          <w:tab w:val="left" w:pos="0"/>
        </w:tabs>
        <w:suppressAutoHyphens/>
        <w:autoSpaceDE w:val="0"/>
        <w:spacing w:before="80" w:after="80" w:line="240" w:lineRule="auto"/>
        <w:ind w:left="786"/>
        <w:rPr>
          <w:rFonts w:ascii="Arial" w:hAnsi="Arial" w:cs="Arial"/>
          <w:b/>
          <w:bCs/>
          <w:i/>
          <w:color w:val="000000"/>
          <w:sz w:val="24"/>
          <w:szCs w:val="24"/>
        </w:rPr>
      </w:pPr>
      <w:r>
        <w:rPr>
          <w:rFonts w:ascii="Arial" w:hAnsi="Arial" w:cs="Arial"/>
          <w:b/>
          <w:bCs/>
          <w:i/>
          <w:color w:val="000000"/>
          <w:sz w:val="24"/>
          <w:szCs w:val="24"/>
        </w:rPr>
        <w:t>CHILD EXPLOTATION</w:t>
      </w:r>
    </w:p>
    <w:p w14:paraId="708E08C5" w14:textId="5FF3C251" w:rsidR="00DF33D5" w:rsidRPr="00BE3136" w:rsidRDefault="00DF33D5" w:rsidP="00BE3136">
      <w:p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 xml:space="preserve">Child sexual exploitation (CSE) is a type of sexual abuse. It happens when a child or young person is coerced, manipulated or deceived into sexual activity in exchange for things that they may need or want like gifts, drugs, money, status and affection. Children and young people are often tricked into believing they're in a loving and consensual relationship so the sexual activity may appear consensual. This is called grooming and is a type of abuse. They may trust their abuser and not understand that they're being abused. CSE does not always involve physical contact, and can also occur through the use of technology. </w:t>
      </w:r>
    </w:p>
    <w:p w14:paraId="1CAFA639" w14:textId="13F36980" w:rsidR="0018375A" w:rsidRDefault="00DF33D5" w:rsidP="00BE3136">
      <w:p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Children and young people can be trafficked into or within the UK for sexual exploitation. They're moved around the country and abused by being forced to take part in sexual activities, often with more than one person. Young people in gangs can also be sexually exploited.</w:t>
      </w:r>
    </w:p>
    <w:p w14:paraId="36B98DFA" w14:textId="77777777" w:rsidR="00BE3136" w:rsidRPr="00BE3136" w:rsidRDefault="00BE3136" w:rsidP="00BE3136">
      <w:pPr>
        <w:tabs>
          <w:tab w:val="left" w:pos="0"/>
        </w:tabs>
        <w:suppressAutoHyphens/>
        <w:autoSpaceDE w:val="0"/>
        <w:spacing w:before="80" w:after="80" w:line="240" w:lineRule="auto"/>
        <w:rPr>
          <w:rFonts w:ascii="Arial" w:hAnsi="Arial" w:cs="Arial"/>
          <w:color w:val="000000"/>
          <w:sz w:val="24"/>
          <w:szCs w:val="24"/>
        </w:rPr>
      </w:pPr>
    </w:p>
    <w:p w14:paraId="7834707C" w14:textId="77777777" w:rsidR="00BE3136" w:rsidRPr="00BE3136" w:rsidRDefault="00BE3136" w:rsidP="00BE3136">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When a child is sexually exploited online they might be persuaded or forced to:</w:t>
      </w:r>
    </w:p>
    <w:p w14:paraId="0ECC45A1" w14:textId="77777777" w:rsidR="00BE3136" w:rsidRPr="00BE3136" w:rsidRDefault="00BE3136" w:rsidP="00BE3136">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send or post sexually explicit images of themselves</w:t>
      </w:r>
    </w:p>
    <w:p w14:paraId="4D97D946" w14:textId="77777777" w:rsidR="00BE3136" w:rsidRPr="00BE3136" w:rsidRDefault="00BE3136" w:rsidP="00BE3136">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film or stream sexual activities</w:t>
      </w:r>
    </w:p>
    <w:p w14:paraId="55773D93" w14:textId="77777777" w:rsidR="00BE3136" w:rsidRPr="00BE3136" w:rsidRDefault="00BE3136" w:rsidP="00BE3136">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have sexual conversations.</w:t>
      </w:r>
    </w:p>
    <w:p w14:paraId="5A8226DD" w14:textId="77777777" w:rsidR="00BE3136" w:rsidRPr="00BE3136" w:rsidRDefault="00BE3136" w:rsidP="00BE3136">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Once an abuser has images, video or copies of conversations, they might use threats and blackmail to force a young person to take part in other sexual activity. They may also share the images and videos with others or circulate them online.</w:t>
      </w:r>
    </w:p>
    <w:p w14:paraId="4E19CCCB" w14:textId="77777777" w:rsidR="00BE3136" w:rsidRPr="00BE3136" w:rsidRDefault="00BE3136" w:rsidP="00BE3136">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Gangs use sexual exploitation:</w:t>
      </w:r>
    </w:p>
    <w:p w14:paraId="4ED25FC9" w14:textId="77777777" w:rsidR="00BE3136" w:rsidRPr="00BE3136" w:rsidRDefault="00BE3136" w:rsidP="00BE3136">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to exert power and control</w:t>
      </w:r>
    </w:p>
    <w:p w14:paraId="77B18C44" w14:textId="77777777" w:rsidR="00BE3136" w:rsidRPr="00BE3136" w:rsidRDefault="00BE3136" w:rsidP="00BE3136">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for initiation</w:t>
      </w:r>
    </w:p>
    <w:p w14:paraId="715EFC45" w14:textId="77777777" w:rsidR="00BE3136" w:rsidRPr="00BE3136" w:rsidRDefault="00BE3136" w:rsidP="00BE3136">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r w:rsidRPr="00BE3136">
        <w:rPr>
          <w:rFonts w:ascii="Arial" w:hAnsi="Arial" w:cs="Arial"/>
          <w:color w:val="000000"/>
          <w:sz w:val="24"/>
          <w:szCs w:val="24"/>
        </w:rPr>
        <w:t>to use sexual violence as a weapon.</w:t>
      </w:r>
    </w:p>
    <w:p w14:paraId="282BB16E" w14:textId="77777777" w:rsidR="00EC1588" w:rsidRPr="00F353FA" w:rsidRDefault="00EC1588" w:rsidP="00DF33D5">
      <w:pPr>
        <w:pStyle w:val="ListParagraph"/>
        <w:numPr>
          <w:ilvl w:val="3"/>
          <w:numId w:val="43"/>
        </w:numPr>
        <w:tabs>
          <w:tab w:val="left" w:pos="0"/>
        </w:tabs>
        <w:suppressAutoHyphens/>
        <w:autoSpaceDE w:val="0"/>
        <w:spacing w:before="80" w:after="80" w:line="240" w:lineRule="auto"/>
        <w:rPr>
          <w:rFonts w:ascii="Arial" w:hAnsi="Arial" w:cs="Arial"/>
          <w:color w:val="000000"/>
          <w:sz w:val="24"/>
          <w:szCs w:val="24"/>
        </w:rPr>
      </w:pPr>
    </w:p>
    <w:p w14:paraId="7025989C" w14:textId="5B976CC5" w:rsidR="000B44D4" w:rsidRPr="00981E20" w:rsidRDefault="00495B42" w:rsidP="000B44D4">
      <w:pPr>
        <w:numPr>
          <w:ilvl w:val="0"/>
          <w:numId w:val="10"/>
        </w:numPr>
        <w:tabs>
          <w:tab w:val="left" w:pos="0"/>
        </w:tabs>
        <w:suppressAutoHyphens/>
        <w:autoSpaceDE w:val="0"/>
        <w:spacing w:before="80" w:after="80" w:line="240" w:lineRule="auto"/>
        <w:ind w:left="786"/>
        <w:rPr>
          <w:rFonts w:ascii="Arial" w:hAnsi="Arial" w:cs="Arial"/>
          <w:b/>
          <w:bCs/>
          <w:i/>
          <w:color w:val="000000"/>
          <w:sz w:val="24"/>
          <w:szCs w:val="24"/>
        </w:rPr>
      </w:pPr>
      <w:bookmarkStart w:id="1" w:name="_Hlk184125245"/>
      <w:r w:rsidRPr="00B82804">
        <w:rPr>
          <w:rFonts w:ascii="Arial" w:hAnsi="Arial" w:cs="Arial"/>
          <w:b/>
          <w:bCs/>
          <w:i/>
          <w:color w:val="000000"/>
          <w:sz w:val="24"/>
          <w:szCs w:val="24"/>
        </w:rPr>
        <w:t>FEMALE GENITAL MUTILATION (FGM)</w:t>
      </w:r>
    </w:p>
    <w:bookmarkEnd w:id="1"/>
    <w:p w14:paraId="7F844514" w14:textId="44824D43" w:rsidR="000B44D4" w:rsidRPr="00CD4A29" w:rsidRDefault="00855C9B" w:rsidP="00CD4A29">
      <w:p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FGM is when a female's genitals are deliberately altered or removed for non-medical reasons. It's also known as 'female circumcision' or 'cutting', but has many other names.</w:t>
      </w:r>
    </w:p>
    <w:p w14:paraId="2BF59B4E" w14:textId="5B0B3C23" w:rsidR="00CD4A29" w:rsidRPr="00CD4A29" w:rsidRDefault="00CD4A29" w:rsidP="00CD4A29">
      <w:p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FGM is a form of child abuse. It's dangerous and a criminal offence in the UK. We know:</w:t>
      </w:r>
    </w:p>
    <w:p w14:paraId="0853CFF6" w14:textId="77777777" w:rsidR="00CD4A29" w:rsidRPr="00CD4A29" w:rsidRDefault="00CD4A29" w:rsidP="00CD4A29">
      <w:pPr>
        <w:pStyle w:val="ListParagraph"/>
        <w:numPr>
          <w:ilvl w:val="0"/>
          <w:numId w:val="45"/>
        </w:num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there are no medical reasons to carry out FGM</w:t>
      </w:r>
    </w:p>
    <w:p w14:paraId="125DD4EE" w14:textId="77777777" w:rsidR="00CD4A29" w:rsidRPr="00CD4A29" w:rsidRDefault="00CD4A29" w:rsidP="00CD4A29">
      <w:pPr>
        <w:pStyle w:val="ListParagraph"/>
        <w:numPr>
          <w:ilvl w:val="0"/>
          <w:numId w:val="45"/>
        </w:num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lastRenderedPageBreak/>
        <w:t>it's often performed by someone with no medical training, using instruments such as knives, scalpels, scissors, glass or razor blades</w:t>
      </w:r>
    </w:p>
    <w:p w14:paraId="34BE69A8" w14:textId="77777777" w:rsidR="00CD4A29" w:rsidRPr="00CD4A29" w:rsidRDefault="00CD4A29" w:rsidP="00CD4A29">
      <w:pPr>
        <w:pStyle w:val="ListParagraph"/>
        <w:numPr>
          <w:ilvl w:val="0"/>
          <w:numId w:val="45"/>
        </w:num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children are rarely given anaesthetic or antiseptic treatment and are often forcibly restrained</w:t>
      </w:r>
    </w:p>
    <w:p w14:paraId="07E8188B" w14:textId="77777777" w:rsidR="00CD4A29" w:rsidRPr="00CD4A29" w:rsidRDefault="00CD4A29" w:rsidP="00CD4A29">
      <w:pPr>
        <w:pStyle w:val="ListParagraph"/>
        <w:numPr>
          <w:ilvl w:val="0"/>
          <w:numId w:val="45"/>
        </w:num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it's used to control female sexuality and can cause long-lasting damage to physical and emotional health.</w:t>
      </w:r>
    </w:p>
    <w:p w14:paraId="66ECEA2C" w14:textId="7B3251B6" w:rsidR="00CD4A29" w:rsidRPr="00CD4A29" w:rsidRDefault="00CD4A29" w:rsidP="00CD4A29">
      <w:pPr>
        <w:pStyle w:val="ListParagraph"/>
        <w:numPr>
          <w:ilvl w:val="0"/>
          <w:numId w:val="45"/>
        </w:num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FGM can happen at different times in a girl or woman's life, including:</w:t>
      </w:r>
    </w:p>
    <w:p w14:paraId="29E07AB8" w14:textId="77777777" w:rsidR="00CD4A29" w:rsidRPr="00CD4A29" w:rsidRDefault="00CD4A29" w:rsidP="00CD4A29">
      <w:pPr>
        <w:pStyle w:val="ListParagraph"/>
        <w:numPr>
          <w:ilvl w:val="0"/>
          <w:numId w:val="45"/>
        </w:num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when a baby is new-born</w:t>
      </w:r>
    </w:p>
    <w:p w14:paraId="23D0AB6E" w14:textId="77777777" w:rsidR="00CD4A29" w:rsidRPr="00CD4A29" w:rsidRDefault="00CD4A29" w:rsidP="00CD4A29">
      <w:pPr>
        <w:pStyle w:val="ListParagraph"/>
        <w:numPr>
          <w:ilvl w:val="0"/>
          <w:numId w:val="45"/>
        </w:num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during childhood or as a teenager</w:t>
      </w:r>
    </w:p>
    <w:p w14:paraId="174D527C" w14:textId="77777777" w:rsidR="00CD4A29" w:rsidRPr="00CD4A29" w:rsidRDefault="00CD4A29" w:rsidP="00CD4A29">
      <w:pPr>
        <w:pStyle w:val="ListParagraph"/>
        <w:numPr>
          <w:ilvl w:val="0"/>
          <w:numId w:val="45"/>
        </w:num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just before marriage</w:t>
      </w:r>
    </w:p>
    <w:p w14:paraId="6EBB72EA" w14:textId="0C622961" w:rsidR="00855C9B" w:rsidRPr="00855C9B" w:rsidRDefault="00CD4A29" w:rsidP="00CD4A29">
      <w:pPr>
        <w:pStyle w:val="ListParagraph"/>
        <w:numPr>
          <w:ilvl w:val="0"/>
          <w:numId w:val="45"/>
        </w:numPr>
        <w:tabs>
          <w:tab w:val="left" w:pos="717"/>
        </w:tabs>
        <w:suppressAutoHyphens/>
        <w:autoSpaceDE w:val="0"/>
        <w:spacing w:before="80" w:after="80" w:line="240" w:lineRule="auto"/>
        <w:rPr>
          <w:rFonts w:ascii="Arial" w:hAnsi="Arial" w:cs="Arial"/>
          <w:color w:val="000000" w:themeColor="text1"/>
          <w:sz w:val="24"/>
          <w:szCs w:val="24"/>
        </w:rPr>
      </w:pPr>
      <w:r w:rsidRPr="00CD4A29">
        <w:rPr>
          <w:rFonts w:ascii="Arial" w:hAnsi="Arial" w:cs="Arial"/>
          <w:color w:val="000000" w:themeColor="text1"/>
          <w:sz w:val="24"/>
          <w:szCs w:val="24"/>
        </w:rPr>
        <w:t>during pregnancy.</w:t>
      </w:r>
    </w:p>
    <w:p w14:paraId="79383055" w14:textId="77777777" w:rsidR="008C5FD0" w:rsidRDefault="008C5FD0" w:rsidP="008C5FD0">
      <w:pPr>
        <w:tabs>
          <w:tab w:val="left" w:pos="0"/>
        </w:tabs>
        <w:suppressAutoHyphens/>
        <w:autoSpaceDE w:val="0"/>
        <w:spacing w:before="80" w:after="80" w:line="240" w:lineRule="auto"/>
        <w:ind w:left="786"/>
        <w:rPr>
          <w:rFonts w:ascii="Arial" w:hAnsi="Arial" w:cs="Arial"/>
          <w:b/>
          <w:bCs/>
          <w:i/>
          <w:color w:val="000000"/>
          <w:sz w:val="24"/>
          <w:szCs w:val="24"/>
        </w:rPr>
      </w:pPr>
    </w:p>
    <w:p w14:paraId="6D71498F" w14:textId="2F25CCA7" w:rsidR="008C5FD0" w:rsidRDefault="008C5FD0" w:rsidP="008C5FD0">
      <w:pPr>
        <w:numPr>
          <w:ilvl w:val="0"/>
          <w:numId w:val="10"/>
        </w:numPr>
        <w:tabs>
          <w:tab w:val="left" w:pos="0"/>
        </w:tabs>
        <w:suppressAutoHyphens/>
        <w:autoSpaceDE w:val="0"/>
        <w:spacing w:before="80" w:after="80" w:line="240" w:lineRule="auto"/>
        <w:ind w:left="786"/>
        <w:rPr>
          <w:rFonts w:ascii="Arial" w:hAnsi="Arial" w:cs="Arial"/>
          <w:b/>
          <w:bCs/>
          <w:i/>
          <w:color w:val="000000"/>
          <w:sz w:val="24"/>
          <w:szCs w:val="24"/>
        </w:rPr>
      </w:pPr>
      <w:r>
        <w:rPr>
          <w:rFonts w:ascii="Arial" w:hAnsi="Arial" w:cs="Arial"/>
          <w:b/>
          <w:bCs/>
          <w:i/>
          <w:color w:val="000000"/>
          <w:sz w:val="24"/>
          <w:szCs w:val="24"/>
        </w:rPr>
        <w:t>PREVENT</w:t>
      </w:r>
    </w:p>
    <w:p w14:paraId="5E98263A" w14:textId="42706CFB" w:rsidR="000B1B45" w:rsidRDefault="000B1B45" w:rsidP="000B1B45">
      <w:pPr>
        <w:tabs>
          <w:tab w:val="left" w:pos="0"/>
        </w:tabs>
        <w:suppressAutoHyphens/>
        <w:autoSpaceDE w:val="0"/>
        <w:spacing w:before="80" w:after="80" w:line="240" w:lineRule="auto"/>
        <w:rPr>
          <w:rFonts w:ascii="Arial" w:hAnsi="Arial" w:cs="Arial"/>
          <w:iCs/>
          <w:color w:val="000000"/>
          <w:sz w:val="24"/>
          <w:szCs w:val="24"/>
        </w:rPr>
      </w:pPr>
      <w:r w:rsidRPr="000B1B45">
        <w:rPr>
          <w:rFonts w:ascii="Arial" w:hAnsi="Arial" w:cs="Arial"/>
          <w:iCs/>
          <w:color w:val="000000"/>
          <w:sz w:val="24"/>
          <w:szCs w:val="24"/>
        </w:rPr>
        <w:t>Prevent is one part of the government’s overall counter-terrorism strategy, CONTEST. The aim of Prevent is to:</w:t>
      </w:r>
    </w:p>
    <w:p w14:paraId="20940AE9"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tackle the ideological causes of terrorism</w:t>
      </w:r>
    </w:p>
    <w:p w14:paraId="6A7346A3"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intervene early to support people susceptible to radicalisation</w:t>
      </w:r>
    </w:p>
    <w:p w14:paraId="6369CBAE"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enable those who have already engaged in terrorism to disengage and rehabilitate</w:t>
      </w:r>
    </w:p>
    <w:p w14:paraId="6101F5D8" w14:textId="76EEE29F" w:rsidR="00327289" w:rsidRPr="00E53A55" w:rsidRDefault="00327289" w:rsidP="00E53A55">
      <w:pPr>
        <w:tabs>
          <w:tab w:val="left" w:pos="0"/>
        </w:tabs>
        <w:suppressAutoHyphens/>
        <w:autoSpaceDE w:val="0"/>
        <w:spacing w:before="80" w:after="80" w:line="240" w:lineRule="auto"/>
        <w:rPr>
          <w:rFonts w:ascii="Arial" w:hAnsi="Arial" w:cs="Arial"/>
          <w:iCs/>
          <w:color w:val="000000"/>
          <w:sz w:val="24"/>
          <w:szCs w:val="24"/>
        </w:rPr>
      </w:pPr>
      <w:r w:rsidRPr="00E53A55">
        <w:rPr>
          <w:rFonts w:ascii="Arial" w:hAnsi="Arial" w:cs="Arial"/>
          <w:iCs/>
          <w:color w:val="000000"/>
          <w:sz w:val="24"/>
          <w:szCs w:val="24"/>
        </w:rPr>
        <w:t>This training is for people working in sectors covered by the Prevent duty, such as:</w:t>
      </w:r>
    </w:p>
    <w:p w14:paraId="23415230"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education</w:t>
      </w:r>
    </w:p>
    <w:p w14:paraId="1BFAB270"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health</w:t>
      </w:r>
    </w:p>
    <w:p w14:paraId="7B9C3299"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local authorities</w:t>
      </w:r>
    </w:p>
    <w:p w14:paraId="324E1576"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police</w:t>
      </w:r>
    </w:p>
    <w:p w14:paraId="789A2FB3"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criminal justice agencies (prisons, probation and youth justice)</w:t>
      </w:r>
    </w:p>
    <w:p w14:paraId="74B60463" w14:textId="3DD1A11F" w:rsidR="00327289" w:rsidRPr="00F9422A" w:rsidRDefault="00327289" w:rsidP="00F9422A">
      <w:pPr>
        <w:tabs>
          <w:tab w:val="left" w:pos="0"/>
        </w:tabs>
        <w:suppressAutoHyphens/>
        <w:autoSpaceDE w:val="0"/>
        <w:spacing w:before="80" w:after="80" w:line="240" w:lineRule="auto"/>
        <w:rPr>
          <w:rFonts w:ascii="Arial" w:hAnsi="Arial" w:cs="Arial"/>
          <w:iCs/>
          <w:color w:val="000000"/>
          <w:sz w:val="24"/>
          <w:szCs w:val="24"/>
        </w:rPr>
      </w:pPr>
      <w:r w:rsidRPr="00F9422A">
        <w:rPr>
          <w:rFonts w:ascii="Arial" w:hAnsi="Arial" w:cs="Arial"/>
          <w:iCs/>
          <w:color w:val="000000"/>
          <w:sz w:val="24"/>
          <w:szCs w:val="24"/>
        </w:rPr>
        <w:t>Other sectors that are not covered by the Prevent duty may also complete this training.</w:t>
      </w:r>
      <w:r w:rsidR="00397BDE">
        <w:rPr>
          <w:rFonts w:ascii="Arial" w:hAnsi="Arial" w:cs="Arial"/>
          <w:iCs/>
          <w:color w:val="000000"/>
          <w:sz w:val="24"/>
          <w:szCs w:val="24"/>
        </w:rPr>
        <w:t xml:space="preserve"> A</w:t>
      </w:r>
      <w:r w:rsidR="00397BDE" w:rsidRPr="00397BDE">
        <w:rPr>
          <w:rFonts w:ascii="Arial" w:hAnsi="Arial" w:cs="Arial"/>
          <w:iCs/>
          <w:color w:val="000000"/>
          <w:sz w:val="24"/>
          <w:szCs w:val="24"/>
        </w:rPr>
        <w:t>ll our staff and volunteers where appropriate will complete the training.</w:t>
      </w:r>
    </w:p>
    <w:p w14:paraId="2F4EC63C" w14:textId="6895BD7A" w:rsidR="00327289" w:rsidRPr="00F9422A" w:rsidRDefault="00327289" w:rsidP="00F9422A">
      <w:pPr>
        <w:tabs>
          <w:tab w:val="left" w:pos="0"/>
        </w:tabs>
        <w:suppressAutoHyphens/>
        <w:autoSpaceDE w:val="0"/>
        <w:spacing w:before="80" w:after="80" w:line="240" w:lineRule="auto"/>
        <w:rPr>
          <w:rFonts w:ascii="Arial" w:hAnsi="Arial" w:cs="Arial"/>
          <w:iCs/>
          <w:color w:val="000000"/>
          <w:sz w:val="24"/>
          <w:szCs w:val="24"/>
        </w:rPr>
      </w:pPr>
      <w:r w:rsidRPr="00F9422A">
        <w:rPr>
          <w:rFonts w:ascii="Arial" w:hAnsi="Arial" w:cs="Arial"/>
          <w:iCs/>
          <w:color w:val="000000"/>
          <w:sz w:val="24"/>
          <w:szCs w:val="24"/>
        </w:rPr>
        <w:t>Prevent duty courses</w:t>
      </w:r>
      <w:r w:rsidR="00F9422A">
        <w:rPr>
          <w:rFonts w:ascii="Arial" w:hAnsi="Arial" w:cs="Arial"/>
          <w:iCs/>
          <w:color w:val="000000"/>
          <w:sz w:val="24"/>
          <w:szCs w:val="24"/>
        </w:rPr>
        <w:t xml:space="preserve">. </w:t>
      </w:r>
      <w:r w:rsidRPr="00F9422A">
        <w:rPr>
          <w:rFonts w:ascii="Arial" w:hAnsi="Arial" w:cs="Arial"/>
          <w:iCs/>
          <w:color w:val="000000"/>
          <w:sz w:val="24"/>
          <w:szCs w:val="24"/>
        </w:rPr>
        <w:t>In these training courses, you will learn about:</w:t>
      </w:r>
    </w:p>
    <w:p w14:paraId="7C17B9CB"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the Prevent duty</w:t>
      </w:r>
    </w:p>
    <w:p w14:paraId="353FA452"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different forms of extremism and terrorism</w:t>
      </w:r>
    </w:p>
    <w:p w14:paraId="658FB621"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the risk around radicalisation and your supportive role</w:t>
      </w:r>
    </w:p>
    <w:p w14:paraId="554AEFBF" w14:textId="77777777" w:rsidR="00327289" w:rsidRPr="00327289"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making a Prevent referral that is both informed and made with good intention</w:t>
      </w:r>
    </w:p>
    <w:p w14:paraId="3927722E" w14:textId="36DC5179" w:rsidR="000B1B45" w:rsidRPr="000B1B45" w:rsidRDefault="00327289" w:rsidP="00327289">
      <w:pPr>
        <w:pStyle w:val="ListParagraph"/>
        <w:numPr>
          <w:ilvl w:val="0"/>
          <w:numId w:val="47"/>
        </w:numPr>
        <w:tabs>
          <w:tab w:val="left" w:pos="0"/>
        </w:tabs>
        <w:suppressAutoHyphens/>
        <w:autoSpaceDE w:val="0"/>
        <w:spacing w:before="80" w:after="80" w:line="240" w:lineRule="auto"/>
        <w:rPr>
          <w:rFonts w:ascii="Arial" w:hAnsi="Arial" w:cs="Arial"/>
          <w:iCs/>
          <w:color w:val="000000"/>
          <w:sz w:val="24"/>
          <w:szCs w:val="24"/>
        </w:rPr>
      </w:pPr>
      <w:r w:rsidRPr="00327289">
        <w:rPr>
          <w:rFonts w:ascii="Arial" w:hAnsi="Arial" w:cs="Arial"/>
          <w:iCs/>
          <w:color w:val="000000"/>
          <w:sz w:val="24"/>
          <w:szCs w:val="24"/>
        </w:rPr>
        <w:t>the interventions and support available</w:t>
      </w:r>
    </w:p>
    <w:p w14:paraId="0FF86454" w14:textId="77777777" w:rsidR="000B44D4" w:rsidRDefault="000B44D4" w:rsidP="6DCAF97A">
      <w:pPr>
        <w:tabs>
          <w:tab w:val="left" w:pos="717"/>
        </w:tabs>
        <w:suppressAutoHyphens/>
        <w:autoSpaceDE w:val="0"/>
        <w:spacing w:before="80" w:after="80" w:line="240" w:lineRule="auto"/>
        <w:rPr>
          <w:rFonts w:ascii="Arial" w:hAnsi="Arial" w:cs="Arial"/>
          <w:b/>
          <w:bCs/>
          <w:color w:val="000000" w:themeColor="text1"/>
          <w:sz w:val="24"/>
          <w:szCs w:val="24"/>
        </w:rPr>
      </w:pPr>
    </w:p>
    <w:p w14:paraId="136BD3E7" w14:textId="77777777" w:rsidR="008C5FD0" w:rsidRDefault="008C5FD0" w:rsidP="6DCAF97A">
      <w:pPr>
        <w:tabs>
          <w:tab w:val="left" w:pos="717"/>
        </w:tabs>
        <w:suppressAutoHyphens/>
        <w:autoSpaceDE w:val="0"/>
        <w:spacing w:before="80" w:after="80" w:line="240" w:lineRule="auto"/>
        <w:rPr>
          <w:rFonts w:ascii="Arial" w:hAnsi="Arial" w:cs="Arial"/>
          <w:b/>
          <w:bCs/>
          <w:color w:val="000000" w:themeColor="text1"/>
          <w:sz w:val="24"/>
          <w:szCs w:val="24"/>
        </w:rPr>
      </w:pPr>
    </w:p>
    <w:p w14:paraId="5C1BF572" w14:textId="105B0C6D" w:rsidR="005B7A12" w:rsidRDefault="02477BE7" w:rsidP="6DCAF97A">
      <w:pPr>
        <w:tabs>
          <w:tab w:val="left" w:pos="717"/>
        </w:tabs>
        <w:suppressAutoHyphens/>
        <w:autoSpaceDE w:val="0"/>
        <w:spacing w:before="80" w:after="80" w:line="240" w:lineRule="auto"/>
        <w:rPr>
          <w:rFonts w:ascii="Arial" w:hAnsi="Arial" w:cs="Arial"/>
          <w:b/>
          <w:bCs/>
          <w:color w:val="000000"/>
          <w:sz w:val="24"/>
          <w:szCs w:val="24"/>
        </w:rPr>
      </w:pPr>
      <w:r w:rsidRPr="6DCAF97A">
        <w:rPr>
          <w:rFonts w:ascii="Arial" w:hAnsi="Arial" w:cs="Arial"/>
          <w:b/>
          <w:bCs/>
          <w:color w:val="000000" w:themeColor="text1"/>
          <w:sz w:val="24"/>
          <w:szCs w:val="24"/>
        </w:rPr>
        <w:t>6</w:t>
      </w:r>
      <w:r w:rsidR="00D573D8" w:rsidRPr="6DCAF97A">
        <w:rPr>
          <w:rFonts w:ascii="Arial" w:hAnsi="Arial" w:cs="Arial"/>
          <w:b/>
          <w:bCs/>
          <w:color w:val="000000" w:themeColor="text1"/>
          <w:sz w:val="24"/>
          <w:szCs w:val="24"/>
        </w:rPr>
        <w:t xml:space="preserve">.3 </w:t>
      </w:r>
      <w:r w:rsidR="00CD0854" w:rsidRPr="6DCAF97A">
        <w:rPr>
          <w:rFonts w:ascii="Arial" w:hAnsi="Arial" w:cs="Arial"/>
          <w:b/>
          <w:bCs/>
          <w:color w:val="000000" w:themeColor="text1"/>
          <w:sz w:val="24"/>
          <w:szCs w:val="24"/>
        </w:rPr>
        <w:t>Effects and Indications of Abuse</w:t>
      </w:r>
    </w:p>
    <w:p w14:paraId="37A409E1" w14:textId="77777777" w:rsidR="005B7A12" w:rsidRPr="005B7A12" w:rsidRDefault="005B7A12" w:rsidP="005B7A12">
      <w:pPr>
        <w:tabs>
          <w:tab w:val="left" w:pos="717"/>
        </w:tabs>
        <w:suppressAutoHyphens/>
        <w:autoSpaceDE w:val="0"/>
        <w:spacing w:after="0" w:line="240" w:lineRule="auto"/>
        <w:rPr>
          <w:rFonts w:ascii="Arial" w:hAnsi="Arial" w:cs="Arial"/>
          <w:b/>
          <w:color w:val="000000"/>
          <w:sz w:val="24"/>
          <w:szCs w:val="24"/>
        </w:rPr>
      </w:pPr>
    </w:p>
    <w:p w14:paraId="2B1BD30F" w14:textId="77777777"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The effects of child abuse can be devastating, especially if children are left unprotected or do not have the support to cope with that abuse.</w:t>
      </w:r>
    </w:p>
    <w:p w14:paraId="6A057CEF" w14:textId="77777777" w:rsidR="00FC409C" w:rsidRDefault="00FC409C" w:rsidP="00CD0854">
      <w:pPr>
        <w:autoSpaceDE w:val="0"/>
        <w:ind w:firstLine="360"/>
        <w:rPr>
          <w:rFonts w:ascii="Arial" w:hAnsi="Arial" w:cs="Arial"/>
          <w:b/>
          <w:color w:val="000000"/>
          <w:sz w:val="24"/>
          <w:szCs w:val="24"/>
        </w:rPr>
      </w:pPr>
    </w:p>
    <w:p w14:paraId="657CA384" w14:textId="75DAE80F" w:rsidR="00CD0854" w:rsidRPr="00981E20" w:rsidRDefault="00CD0854" w:rsidP="00CD0854">
      <w:pPr>
        <w:autoSpaceDE w:val="0"/>
        <w:ind w:firstLine="360"/>
        <w:rPr>
          <w:rFonts w:ascii="Arial" w:hAnsi="Arial" w:cs="Arial"/>
          <w:b/>
          <w:color w:val="000000"/>
          <w:sz w:val="24"/>
          <w:szCs w:val="24"/>
        </w:rPr>
      </w:pPr>
      <w:r w:rsidRPr="00981E20">
        <w:rPr>
          <w:rFonts w:ascii="Arial" w:hAnsi="Arial" w:cs="Arial"/>
          <w:b/>
          <w:color w:val="000000"/>
          <w:sz w:val="24"/>
          <w:szCs w:val="24"/>
        </w:rPr>
        <w:t>Indications that a child may be being abused include:</w:t>
      </w:r>
    </w:p>
    <w:p w14:paraId="7999DA36" w14:textId="77777777" w:rsidR="00CD0854" w:rsidRPr="00981E20" w:rsidRDefault="00CD0854" w:rsidP="00D573D8">
      <w:pPr>
        <w:numPr>
          <w:ilvl w:val="0"/>
          <w:numId w:val="13"/>
        </w:numPr>
        <w:tabs>
          <w:tab w:val="clear" w:pos="360"/>
          <w:tab w:val="num" w:pos="654"/>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Unexplained or suspicious injuries such as bruising, cuts or burns, particularly if situated on a part of the body not normally prone to such injuries.</w:t>
      </w:r>
    </w:p>
    <w:p w14:paraId="1E5552F7" w14:textId="77777777" w:rsidR="00CD0854" w:rsidRPr="00981E20" w:rsidRDefault="00CD0854" w:rsidP="00D573D8">
      <w:pPr>
        <w:numPr>
          <w:ilvl w:val="0"/>
          <w:numId w:val="13"/>
        </w:numPr>
        <w:tabs>
          <w:tab w:val="left" w:pos="786"/>
        </w:tabs>
        <w:suppressAutoHyphens/>
        <w:autoSpaceDE w:val="0"/>
        <w:spacing w:after="60" w:line="240" w:lineRule="auto"/>
        <w:ind w:left="1080"/>
        <w:rPr>
          <w:rFonts w:ascii="Arial" w:hAnsi="Arial" w:cs="Arial"/>
          <w:color w:val="000000"/>
          <w:sz w:val="24"/>
          <w:szCs w:val="24"/>
        </w:rPr>
      </w:pPr>
      <w:r w:rsidRPr="00981E20">
        <w:rPr>
          <w:rFonts w:ascii="Arial" w:hAnsi="Arial" w:cs="Arial"/>
          <w:color w:val="000000"/>
          <w:sz w:val="24"/>
          <w:szCs w:val="24"/>
        </w:rPr>
        <w:t>An injury for which the explanation seems inconsistent.</w:t>
      </w:r>
    </w:p>
    <w:p w14:paraId="4A5C7F42" w14:textId="77777777" w:rsidR="00CD0854" w:rsidRPr="00981E20" w:rsidRDefault="00CD0854" w:rsidP="00D573D8">
      <w:pPr>
        <w:numPr>
          <w:ilvl w:val="0"/>
          <w:numId w:val="13"/>
        </w:numPr>
        <w:tabs>
          <w:tab w:val="left" w:pos="785"/>
        </w:tabs>
        <w:suppressAutoHyphens/>
        <w:autoSpaceDE w:val="0"/>
        <w:spacing w:after="60" w:line="240" w:lineRule="auto"/>
        <w:ind w:left="1079"/>
        <w:rPr>
          <w:rFonts w:ascii="Arial" w:hAnsi="Arial" w:cs="Arial"/>
          <w:color w:val="000000"/>
          <w:sz w:val="24"/>
          <w:szCs w:val="24"/>
        </w:rPr>
      </w:pPr>
      <w:r w:rsidRPr="00981E20">
        <w:rPr>
          <w:rFonts w:ascii="Arial" w:hAnsi="Arial" w:cs="Arial"/>
          <w:color w:val="000000"/>
          <w:sz w:val="24"/>
          <w:szCs w:val="24"/>
        </w:rPr>
        <w:t>The child describes what appears to be an abusive act involving him or her.</w:t>
      </w:r>
    </w:p>
    <w:p w14:paraId="598AE349" w14:textId="77777777" w:rsidR="00CD0854" w:rsidRPr="00981E20" w:rsidRDefault="00CD0854" w:rsidP="00D573D8">
      <w:pPr>
        <w:numPr>
          <w:ilvl w:val="0"/>
          <w:numId w:val="13"/>
        </w:numPr>
        <w:tabs>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Someone else (child or adult) expresses concern about the welfare of another child.</w:t>
      </w:r>
    </w:p>
    <w:p w14:paraId="403E5F55" w14:textId="77777777" w:rsidR="00CD0854" w:rsidRPr="00D573D8" w:rsidRDefault="00CD0854" w:rsidP="00D573D8">
      <w:pPr>
        <w:numPr>
          <w:ilvl w:val="0"/>
          <w:numId w:val="13"/>
        </w:numPr>
        <w:tabs>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 xml:space="preserve">Unexplained changes in behaviour or emotions such as becoming very quiet, </w:t>
      </w:r>
      <w:r w:rsidRPr="00D573D8">
        <w:rPr>
          <w:rFonts w:ascii="Arial" w:hAnsi="Arial" w:cs="Arial"/>
          <w:color w:val="000000"/>
          <w:sz w:val="24"/>
          <w:szCs w:val="24"/>
        </w:rPr>
        <w:t>withdrawn or displaying sudden outbursts of temper.</w:t>
      </w:r>
    </w:p>
    <w:p w14:paraId="33DC045D" w14:textId="77777777" w:rsidR="00CD0854" w:rsidRPr="00981E20" w:rsidRDefault="00CD0854" w:rsidP="00D573D8">
      <w:pPr>
        <w:numPr>
          <w:ilvl w:val="0"/>
          <w:numId w:val="13"/>
        </w:numPr>
        <w:tabs>
          <w:tab w:val="left" w:pos="786"/>
        </w:tabs>
        <w:suppressAutoHyphens/>
        <w:autoSpaceDE w:val="0"/>
        <w:spacing w:after="60" w:line="240" w:lineRule="auto"/>
        <w:ind w:left="1080"/>
        <w:rPr>
          <w:rFonts w:ascii="Arial" w:hAnsi="Arial" w:cs="Arial"/>
          <w:color w:val="000000"/>
          <w:sz w:val="24"/>
          <w:szCs w:val="24"/>
        </w:rPr>
      </w:pPr>
      <w:r w:rsidRPr="00981E20">
        <w:rPr>
          <w:rFonts w:ascii="Arial" w:hAnsi="Arial" w:cs="Arial"/>
          <w:color w:val="000000"/>
          <w:sz w:val="24"/>
          <w:szCs w:val="24"/>
        </w:rPr>
        <w:t xml:space="preserve">Inappropriate sexual awareness, </w:t>
      </w:r>
    </w:p>
    <w:p w14:paraId="1AA03E60" w14:textId="77777777" w:rsidR="00CD0854" w:rsidRPr="00D573D8" w:rsidRDefault="00CD0854" w:rsidP="00D573D8">
      <w:pPr>
        <w:numPr>
          <w:ilvl w:val="0"/>
          <w:numId w:val="13"/>
        </w:numPr>
        <w:tabs>
          <w:tab w:val="left" w:pos="785"/>
        </w:tabs>
        <w:suppressAutoHyphens/>
        <w:autoSpaceDE w:val="0"/>
        <w:spacing w:after="0" w:line="240" w:lineRule="auto"/>
        <w:ind w:left="1079"/>
        <w:rPr>
          <w:rFonts w:ascii="Arial" w:hAnsi="Arial" w:cs="Arial"/>
          <w:color w:val="000000"/>
          <w:sz w:val="24"/>
          <w:szCs w:val="24"/>
        </w:rPr>
      </w:pPr>
      <w:r w:rsidRPr="00981E20">
        <w:rPr>
          <w:rFonts w:ascii="Arial" w:hAnsi="Arial" w:cs="Arial"/>
          <w:color w:val="000000"/>
          <w:sz w:val="24"/>
          <w:szCs w:val="24"/>
        </w:rPr>
        <w:t>Engaging in sexual explicit behaviour, sexually explicit talk inappropriate to</w:t>
      </w:r>
      <w:r w:rsidR="00D573D8">
        <w:rPr>
          <w:rFonts w:ascii="Arial" w:hAnsi="Arial" w:cs="Arial"/>
          <w:color w:val="000000"/>
          <w:sz w:val="24"/>
          <w:szCs w:val="24"/>
        </w:rPr>
        <w:t xml:space="preserve"> </w:t>
      </w:r>
      <w:r w:rsidRPr="00D573D8">
        <w:rPr>
          <w:rFonts w:ascii="Arial" w:hAnsi="Arial" w:cs="Arial"/>
          <w:color w:val="000000"/>
          <w:sz w:val="24"/>
          <w:szCs w:val="24"/>
        </w:rPr>
        <w:t>the child’s age.</w:t>
      </w:r>
    </w:p>
    <w:p w14:paraId="1085B382" w14:textId="77777777" w:rsidR="00CD0854" w:rsidRPr="00D573D8" w:rsidRDefault="00CD0854" w:rsidP="00D573D8">
      <w:pPr>
        <w:numPr>
          <w:ilvl w:val="0"/>
          <w:numId w:val="13"/>
        </w:numPr>
        <w:tabs>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 xml:space="preserve">Distrust of adults, particularly those with whom a close relationship would </w:t>
      </w:r>
      <w:r w:rsidRPr="00D573D8">
        <w:rPr>
          <w:rFonts w:ascii="Arial" w:hAnsi="Arial" w:cs="Arial"/>
          <w:color w:val="000000"/>
          <w:sz w:val="24"/>
          <w:szCs w:val="24"/>
        </w:rPr>
        <w:t>normally be expected.</w:t>
      </w:r>
    </w:p>
    <w:p w14:paraId="74443267" w14:textId="77777777" w:rsidR="00CD0854" w:rsidRPr="00981E20" w:rsidRDefault="00CD0854" w:rsidP="00D573D8">
      <w:pPr>
        <w:numPr>
          <w:ilvl w:val="0"/>
          <w:numId w:val="13"/>
        </w:numPr>
        <w:tabs>
          <w:tab w:val="left" w:pos="785"/>
        </w:tabs>
        <w:suppressAutoHyphens/>
        <w:autoSpaceDE w:val="0"/>
        <w:spacing w:after="60" w:line="240" w:lineRule="auto"/>
        <w:ind w:left="1079"/>
        <w:rPr>
          <w:rFonts w:ascii="Arial" w:hAnsi="Arial" w:cs="Arial"/>
          <w:color w:val="000000"/>
          <w:sz w:val="24"/>
          <w:szCs w:val="24"/>
        </w:rPr>
      </w:pPr>
      <w:r w:rsidRPr="00981E20">
        <w:rPr>
          <w:rFonts w:ascii="Arial" w:hAnsi="Arial" w:cs="Arial"/>
          <w:color w:val="000000"/>
          <w:sz w:val="24"/>
          <w:szCs w:val="24"/>
        </w:rPr>
        <w:t>Difficulty in making friends.</w:t>
      </w:r>
    </w:p>
    <w:p w14:paraId="774E91C0" w14:textId="77777777" w:rsidR="00CD0854" w:rsidRPr="00981E20" w:rsidRDefault="00CD0854" w:rsidP="00D573D8">
      <w:pPr>
        <w:numPr>
          <w:ilvl w:val="0"/>
          <w:numId w:val="13"/>
        </w:numPr>
        <w:tabs>
          <w:tab w:val="left" w:pos="785"/>
        </w:tabs>
        <w:suppressAutoHyphens/>
        <w:autoSpaceDE w:val="0"/>
        <w:spacing w:after="60" w:line="240" w:lineRule="auto"/>
        <w:ind w:left="1079"/>
        <w:rPr>
          <w:rFonts w:ascii="Arial" w:hAnsi="Arial" w:cs="Arial"/>
          <w:color w:val="000000"/>
          <w:sz w:val="24"/>
          <w:szCs w:val="24"/>
        </w:rPr>
      </w:pPr>
      <w:r w:rsidRPr="00981E20">
        <w:rPr>
          <w:rFonts w:ascii="Arial" w:hAnsi="Arial" w:cs="Arial"/>
          <w:color w:val="000000"/>
          <w:sz w:val="24"/>
          <w:szCs w:val="24"/>
        </w:rPr>
        <w:t>Uncharacteristic eating disorders, depression and suicide attempts.</w:t>
      </w:r>
    </w:p>
    <w:p w14:paraId="1C3A682A" w14:textId="77777777" w:rsidR="00CD0854" w:rsidRPr="00D573D8" w:rsidRDefault="00CD0854" w:rsidP="00D573D8">
      <w:pPr>
        <w:numPr>
          <w:ilvl w:val="0"/>
          <w:numId w:val="13"/>
        </w:numPr>
        <w:tabs>
          <w:tab w:val="left" w:pos="785"/>
        </w:tabs>
        <w:suppressAutoHyphens/>
        <w:autoSpaceDE w:val="0"/>
        <w:spacing w:after="0" w:line="240" w:lineRule="auto"/>
        <w:ind w:left="1079"/>
        <w:rPr>
          <w:rFonts w:ascii="Arial" w:hAnsi="Arial" w:cs="Arial"/>
          <w:color w:val="000000"/>
          <w:sz w:val="24"/>
          <w:szCs w:val="24"/>
        </w:rPr>
      </w:pPr>
      <w:r w:rsidRPr="00981E20">
        <w:rPr>
          <w:rFonts w:ascii="Arial" w:hAnsi="Arial" w:cs="Arial"/>
          <w:color w:val="000000"/>
          <w:sz w:val="24"/>
          <w:szCs w:val="24"/>
        </w:rPr>
        <w:t xml:space="preserve">The child may become withdrawn, introverted and depressed and have low </w:t>
      </w:r>
      <w:r w:rsidR="00197732">
        <w:rPr>
          <w:rFonts w:ascii="Arial" w:hAnsi="Arial" w:cs="Arial"/>
          <w:color w:val="000000"/>
          <w:sz w:val="24"/>
          <w:szCs w:val="24"/>
        </w:rPr>
        <w:t>self e</w:t>
      </w:r>
      <w:r w:rsidRPr="00D573D8">
        <w:rPr>
          <w:rFonts w:ascii="Arial" w:hAnsi="Arial" w:cs="Arial"/>
          <w:color w:val="000000"/>
          <w:sz w:val="24"/>
          <w:szCs w:val="24"/>
        </w:rPr>
        <w:t>steem and lack of confidence.</w:t>
      </w:r>
    </w:p>
    <w:p w14:paraId="4F95670F" w14:textId="77777777" w:rsidR="00D42CE4" w:rsidRDefault="00D42CE4" w:rsidP="00D573D8">
      <w:pPr>
        <w:autoSpaceDE w:val="0"/>
        <w:spacing w:after="60" w:line="240" w:lineRule="auto"/>
        <w:rPr>
          <w:rFonts w:ascii="Arial" w:hAnsi="Arial" w:cs="Arial"/>
          <w:b/>
          <w:color w:val="000000"/>
          <w:sz w:val="24"/>
          <w:szCs w:val="24"/>
        </w:rPr>
      </w:pPr>
    </w:p>
    <w:p w14:paraId="319F7EF8" w14:textId="32D2AB8F" w:rsidR="00CD0D68" w:rsidRDefault="3D16775F" w:rsidP="6DCAF97A">
      <w:pPr>
        <w:autoSpaceDE w:val="0"/>
        <w:spacing w:after="60" w:line="240" w:lineRule="auto"/>
        <w:rPr>
          <w:rFonts w:ascii="Arial" w:hAnsi="Arial" w:cs="Arial"/>
          <w:b/>
          <w:bCs/>
          <w:color w:val="000000"/>
          <w:sz w:val="24"/>
          <w:szCs w:val="24"/>
        </w:rPr>
      </w:pPr>
      <w:r w:rsidRPr="6DCAF97A">
        <w:rPr>
          <w:rFonts w:ascii="Arial" w:hAnsi="Arial" w:cs="Arial"/>
          <w:b/>
          <w:bCs/>
          <w:color w:val="000000" w:themeColor="text1"/>
          <w:sz w:val="24"/>
          <w:szCs w:val="24"/>
        </w:rPr>
        <w:t>6</w:t>
      </w:r>
      <w:r w:rsidR="00D573D8" w:rsidRPr="6DCAF97A">
        <w:rPr>
          <w:rFonts w:ascii="Arial" w:hAnsi="Arial" w:cs="Arial"/>
          <w:b/>
          <w:bCs/>
          <w:color w:val="000000" w:themeColor="text1"/>
          <w:sz w:val="24"/>
          <w:szCs w:val="24"/>
        </w:rPr>
        <w:t xml:space="preserve">.4 </w:t>
      </w:r>
      <w:r w:rsidR="00CD0854" w:rsidRPr="6DCAF97A">
        <w:rPr>
          <w:rFonts w:ascii="Arial" w:hAnsi="Arial" w:cs="Arial"/>
          <w:b/>
          <w:bCs/>
          <w:color w:val="000000" w:themeColor="text1"/>
          <w:sz w:val="24"/>
          <w:szCs w:val="24"/>
        </w:rPr>
        <w:t>What you should do if you suspect abuse</w:t>
      </w:r>
    </w:p>
    <w:p w14:paraId="4ED6C5BC" w14:textId="77777777" w:rsidR="00D573D8" w:rsidRPr="00D573D8" w:rsidRDefault="00D573D8" w:rsidP="00D573D8">
      <w:pPr>
        <w:autoSpaceDE w:val="0"/>
        <w:spacing w:after="0" w:line="240" w:lineRule="auto"/>
        <w:rPr>
          <w:rFonts w:ascii="Arial" w:hAnsi="Arial" w:cs="Arial"/>
          <w:b/>
          <w:color w:val="000000"/>
          <w:sz w:val="24"/>
          <w:szCs w:val="24"/>
        </w:rPr>
      </w:pPr>
    </w:p>
    <w:p w14:paraId="206CAEBE" w14:textId="2D20FEA6"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 xml:space="preserve">If any member of </w:t>
      </w:r>
      <w:r w:rsidR="009F707B">
        <w:rPr>
          <w:rFonts w:ascii="Arial" w:hAnsi="Arial" w:cs="Arial"/>
          <w:color w:val="000000"/>
          <w:sz w:val="24"/>
          <w:szCs w:val="24"/>
        </w:rPr>
        <w:t>the</w:t>
      </w:r>
      <w:r w:rsidRPr="00981E20">
        <w:rPr>
          <w:rFonts w:ascii="Arial" w:hAnsi="Arial" w:cs="Arial"/>
          <w:color w:val="000000"/>
          <w:sz w:val="24"/>
          <w:szCs w:val="24"/>
        </w:rPr>
        <w:t xml:space="preserve"> organisation</w:t>
      </w:r>
      <w:r w:rsidRPr="00981E20">
        <w:rPr>
          <w:rFonts w:ascii="Arial" w:hAnsi="Arial" w:cs="Arial"/>
          <w:i/>
          <w:iCs/>
          <w:color w:val="000000"/>
          <w:sz w:val="24"/>
          <w:szCs w:val="24"/>
        </w:rPr>
        <w:t xml:space="preserve"> </w:t>
      </w:r>
      <w:r w:rsidRPr="00981E20">
        <w:rPr>
          <w:rFonts w:ascii="Arial" w:hAnsi="Arial" w:cs="Arial"/>
          <w:color w:val="000000"/>
          <w:sz w:val="24"/>
          <w:szCs w:val="24"/>
        </w:rPr>
        <w:t>is concerned that abuse may have or has occu</w:t>
      </w:r>
      <w:r w:rsidR="00D42CE4">
        <w:rPr>
          <w:rFonts w:ascii="Arial" w:hAnsi="Arial" w:cs="Arial"/>
          <w:color w:val="000000"/>
          <w:sz w:val="24"/>
          <w:szCs w:val="24"/>
        </w:rPr>
        <w:t>r</w:t>
      </w:r>
      <w:r w:rsidRPr="00981E20">
        <w:rPr>
          <w:rFonts w:ascii="Arial" w:hAnsi="Arial" w:cs="Arial"/>
          <w:color w:val="000000"/>
          <w:sz w:val="24"/>
          <w:szCs w:val="24"/>
        </w:rPr>
        <w:t xml:space="preserve">red they must refer the matter immediately to the </w:t>
      </w:r>
      <w:r w:rsidR="00392629">
        <w:rPr>
          <w:rFonts w:ascii="Arial" w:hAnsi="Arial" w:cs="Arial"/>
          <w:color w:val="000000"/>
          <w:sz w:val="24"/>
          <w:szCs w:val="24"/>
        </w:rPr>
        <w:t>Designated Safeguarding Lead</w:t>
      </w:r>
      <w:r w:rsidRPr="00981E20">
        <w:rPr>
          <w:rFonts w:ascii="Arial" w:hAnsi="Arial" w:cs="Arial"/>
          <w:color w:val="000000"/>
          <w:sz w:val="24"/>
          <w:szCs w:val="24"/>
        </w:rPr>
        <w:t xml:space="preserve"> who will decide whether or not to report the matter further.</w:t>
      </w:r>
      <w:r w:rsidR="009F707B">
        <w:rPr>
          <w:rFonts w:ascii="Arial" w:hAnsi="Arial" w:cs="Arial"/>
          <w:color w:val="000000"/>
          <w:sz w:val="24"/>
          <w:szCs w:val="24"/>
        </w:rPr>
        <w:t xml:space="preserve"> In the event it is not appropriate to refer to the DSL, the matter should be raised with the Trustee Designated Safeguarding Lead.</w:t>
      </w:r>
      <w:r w:rsidRPr="00981E20">
        <w:rPr>
          <w:rFonts w:ascii="Arial" w:hAnsi="Arial" w:cs="Arial"/>
          <w:color w:val="000000"/>
          <w:sz w:val="24"/>
          <w:szCs w:val="24"/>
        </w:rPr>
        <w:t xml:space="preserve"> If it is felt that further investigation is necessary in order to protect the child, the matter must be referred to </w:t>
      </w:r>
      <w:r w:rsidR="00D83F09">
        <w:rPr>
          <w:rFonts w:ascii="Arial" w:hAnsi="Arial" w:cs="Arial"/>
          <w:color w:val="000000"/>
          <w:sz w:val="24"/>
          <w:szCs w:val="24"/>
        </w:rPr>
        <w:t xml:space="preserve">the appropriate </w:t>
      </w:r>
      <w:r w:rsidRPr="00981E20">
        <w:rPr>
          <w:rFonts w:ascii="Arial" w:hAnsi="Arial" w:cs="Arial"/>
          <w:color w:val="000000"/>
          <w:sz w:val="24"/>
          <w:szCs w:val="24"/>
        </w:rPr>
        <w:t>Children’s Social Care</w:t>
      </w:r>
      <w:r w:rsidR="00512357">
        <w:rPr>
          <w:rFonts w:ascii="Arial" w:hAnsi="Arial" w:cs="Arial"/>
          <w:color w:val="000000"/>
          <w:sz w:val="24"/>
          <w:szCs w:val="24"/>
        </w:rPr>
        <w:t xml:space="preserve"> (Family Connect</w:t>
      </w:r>
      <w:r w:rsidR="000D0A13">
        <w:rPr>
          <w:rFonts w:ascii="Arial" w:hAnsi="Arial" w:cs="Arial"/>
          <w:color w:val="000000"/>
          <w:sz w:val="24"/>
          <w:szCs w:val="24"/>
        </w:rPr>
        <w:t xml:space="preserve"> on 01952 </w:t>
      </w:r>
      <w:r w:rsidR="006C4144">
        <w:rPr>
          <w:rFonts w:ascii="Arial" w:hAnsi="Arial" w:cs="Arial"/>
          <w:color w:val="000000"/>
          <w:sz w:val="24"/>
          <w:szCs w:val="24"/>
        </w:rPr>
        <w:t>385385</w:t>
      </w:r>
      <w:r w:rsidR="00167D8E">
        <w:rPr>
          <w:rFonts w:ascii="Arial" w:hAnsi="Arial" w:cs="Arial"/>
          <w:color w:val="000000"/>
          <w:sz w:val="24"/>
          <w:szCs w:val="24"/>
        </w:rPr>
        <w:t>, or out of hours</w:t>
      </w:r>
      <w:r w:rsidR="00BC1BE4">
        <w:rPr>
          <w:rFonts w:ascii="Arial" w:hAnsi="Arial" w:cs="Arial"/>
          <w:color w:val="000000"/>
          <w:sz w:val="24"/>
          <w:szCs w:val="24"/>
        </w:rPr>
        <w:t xml:space="preserve"> </w:t>
      </w:r>
      <w:r w:rsidR="00BC1BE4" w:rsidRPr="00BC1BE4">
        <w:rPr>
          <w:rFonts w:ascii="Arial" w:hAnsi="Arial" w:cs="Arial"/>
          <w:color w:val="000000"/>
          <w:sz w:val="24"/>
          <w:szCs w:val="24"/>
        </w:rPr>
        <w:t>01952 676500</w:t>
      </w:r>
      <w:r w:rsidR="00167D8E">
        <w:rPr>
          <w:rFonts w:ascii="Arial" w:hAnsi="Arial" w:cs="Arial"/>
          <w:color w:val="000000"/>
          <w:sz w:val="24"/>
          <w:szCs w:val="24"/>
        </w:rPr>
        <w:t>), and/or</w:t>
      </w:r>
      <w:r w:rsidR="00512357">
        <w:rPr>
          <w:rFonts w:ascii="Arial" w:hAnsi="Arial" w:cs="Arial"/>
          <w:color w:val="000000"/>
          <w:sz w:val="24"/>
          <w:szCs w:val="24"/>
        </w:rPr>
        <w:t xml:space="preserve"> </w:t>
      </w:r>
      <w:r w:rsidR="00167D8E">
        <w:rPr>
          <w:rFonts w:ascii="Arial" w:hAnsi="Arial" w:cs="Arial"/>
          <w:color w:val="000000"/>
          <w:sz w:val="24"/>
          <w:szCs w:val="24"/>
        </w:rPr>
        <w:t>(</w:t>
      </w:r>
      <w:r w:rsidR="00512357">
        <w:rPr>
          <w:rFonts w:ascii="Arial" w:hAnsi="Arial" w:cs="Arial"/>
          <w:color w:val="000000"/>
          <w:sz w:val="24"/>
          <w:szCs w:val="24"/>
        </w:rPr>
        <w:t>LADO)</w:t>
      </w:r>
      <w:r w:rsidRPr="00981E20">
        <w:rPr>
          <w:rFonts w:ascii="Arial" w:hAnsi="Arial" w:cs="Arial"/>
          <w:color w:val="000000"/>
          <w:sz w:val="24"/>
          <w:szCs w:val="24"/>
        </w:rPr>
        <w:t>.</w:t>
      </w:r>
    </w:p>
    <w:p w14:paraId="047862A7" w14:textId="3A82C0DB"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In the event of referral to Children's Social Care</w:t>
      </w:r>
      <w:r w:rsidR="00512357">
        <w:rPr>
          <w:rFonts w:ascii="Arial" w:hAnsi="Arial" w:cs="Arial"/>
          <w:color w:val="000000"/>
          <w:sz w:val="24"/>
          <w:szCs w:val="24"/>
        </w:rPr>
        <w:t xml:space="preserve">, </w:t>
      </w:r>
      <w:r w:rsidRPr="00981E20">
        <w:rPr>
          <w:rFonts w:ascii="Arial" w:hAnsi="Arial" w:cs="Arial"/>
          <w:color w:val="000000"/>
          <w:sz w:val="24"/>
          <w:szCs w:val="24"/>
        </w:rPr>
        <w:t xml:space="preserve">copies of all relevant correspondence, notes of dialogue, diagrams of any injury witnessed must be passed to the co-ordinator for filing. </w:t>
      </w:r>
    </w:p>
    <w:p w14:paraId="196D59EA" w14:textId="77777777"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 xml:space="preserve">It is very important that any concerns on a child’s safety are noted.  </w:t>
      </w:r>
    </w:p>
    <w:p w14:paraId="131F3729" w14:textId="7B5D7BF6" w:rsidR="00CD0854" w:rsidRPr="00D573D8" w:rsidRDefault="74D56648" w:rsidP="6DCAF97A">
      <w:pPr>
        <w:autoSpaceDE w:val="0"/>
        <w:spacing w:line="240" w:lineRule="auto"/>
        <w:rPr>
          <w:rFonts w:ascii="Arial" w:hAnsi="Arial" w:cs="Arial"/>
          <w:b/>
          <w:bCs/>
          <w:color w:val="000000"/>
          <w:sz w:val="24"/>
          <w:szCs w:val="24"/>
        </w:rPr>
      </w:pPr>
      <w:r w:rsidRPr="6DCAF97A">
        <w:rPr>
          <w:rFonts w:ascii="Arial" w:hAnsi="Arial" w:cs="Arial"/>
          <w:b/>
          <w:bCs/>
          <w:color w:val="000000" w:themeColor="text1"/>
          <w:sz w:val="24"/>
          <w:szCs w:val="24"/>
        </w:rPr>
        <w:lastRenderedPageBreak/>
        <w:t>6</w:t>
      </w:r>
      <w:r w:rsidR="00D573D8" w:rsidRPr="6DCAF97A">
        <w:rPr>
          <w:rFonts w:ascii="Arial" w:hAnsi="Arial" w:cs="Arial"/>
          <w:b/>
          <w:bCs/>
          <w:color w:val="000000" w:themeColor="text1"/>
          <w:sz w:val="24"/>
          <w:szCs w:val="24"/>
        </w:rPr>
        <w:t>.</w:t>
      </w:r>
      <w:r w:rsidR="009F7FD8" w:rsidRPr="6DCAF97A">
        <w:rPr>
          <w:rFonts w:ascii="Arial" w:hAnsi="Arial" w:cs="Arial"/>
          <w:b/>
          <w:bCs/>
          <w:color w:val="000000" w:themeColor="text1"/>
          <w:sz w:val="24"/>
          <w:szCs w:val="24"/>
        </w:rPr>
        <w:t>5</w:t>
      </w:r>
      <w:r w:rsidR="00D573D8" w:rsidRPr="6DCAF97A">
        <w:rPr>
          <w:rFonts w:ascii="Arial" w:hAnsi="Arial" w:cs="Arial"/>
          <w:b/>
          <w:bCs/>
          <w:color w:val="000000" w:themeColor="text1"/>
          <w:sz w:val="24"/>
          <w:szCs w:val="24"/>
        </w:rPr>
        <w:t xml:space="preserve"> </w:t>
      </w:r>
      <w:r w:rsidR="00CD0854" w:rsidRPr="6DCAF97A">
        <w:rPr>
          <w:rFonts w:ascii="Arial" w:hAnsi="Arial" w:cs="Arial"/>
          <w:b/>
          <w:bCs/>
          <w:color w:val="000000" w:themeColor="text1"/>
          <w:sz w:val="24"/>
          <w:szCs w:val="24"/>
        </w:rPr>
        <w:t>Safeguarding Procedure</w:t>
      </w:r>
    </w:p>
    <w:p w14:paraId="2F93C882" w14:textId="758AFED6"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There will be a named person for safeguarding children who will be responsible for dealing with any concerns about the safeguarding of children.  This person is currently</w:t>
      </w:r>
      <w:r w:rsidR="00D56C5C">
        <w:rPr>
          <w:rFonts w:ascii="Arial" w:eastAsia="Times New Roman" w:hAnsi="Arial" w:cs="Arial"/>
          <w:sz w:val="24"/>
          <w:szCs w:val="24"/>
          <w:lang w:eastAsia="ar-SA"/>
        </w:rPr>
        <w:t xml:space="preserve"> </w:t>
      </w:r>
      <w:r w:rsidR="00392629">
        <w:rPr>
          <w:rFonts w:ascii="Arial" w:eastAsia="Times New Roman" w:hAnsi="Arial" w:cs="Arial"/>
          <w:sz w:val="24"/>
          <w:szCs w:val="24"/>
          <w:lang w:eastAsia="ar-SA"/>
        </w:rPr>
        <w:t>Jeannie Lear.</w:t>
      </w:r>
    </w:p>
    <w:p w14:paraId="537FE7EF" w14:textId="21B785E6"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21A884E3">
        <w:rPr>
          <w:rFonts w:ascii="Arial" w:eastAsia="Times New Roman" w:hAnsi="Arial" w:cs="Arial"/>
          <w:sz w:val="24"/>
          <w:szCs w:val="24"/>
          <w:lang w:eastAsia="ar-SA"/>
        </w:rPr>
        <w:t>All staff will be carefully selected and vetted</w:t>
      </w:r>
      <w:r w:rsidR="2638BEB5" w:rsidRPr="21A884E3">
        <w:rPr>
          <w:rFonts w:ascii="Arial" w:eastAsia="Times New Roman" w:hAnsi="Arial" w:cs="Arial"/>
          <w:sz w:val="24"/>
          <w:szCs w:val="24"/>
          <w:lang w:eastAsia="ar-SA"/>
        </w:rPr>
        <w:t xml:space="preserve">, in accordance to our </w:t>
      </w:r>
      <w:r w:rsidR="05F5E75C" w:rsidRPr="21A884E3">
        <w:rPr>
          <w:rFonts w:ascii="Arial" w:eastAsia="Times New Roman" w:hAnsi="Arial" w:cs="Arial"/>
          <w:sz w:val="24"/>
          <w:szCs w:val="24"/>
          <w:lang w:eastAsia="ar-SA"/>
        </w:rPr>
        <w:t>s</w:t>
      </w:r>
      <w:r w:rsidR="2638BEB5" w:rsidRPr="21A884E3">
        <w:rPr>
          <w:rFonts w:ascii="Arial" w:eastAsia="Times New Roman" w:hAnsi="Arial" w:cs="Arial"/>
          <w:sz w:val="24"/>
          <w:szCs w:val="24"/>
          <w:lang w:eastAsia="ar-SA"/>
        </w:rPr>
        <w:t xml:space="preserve">afer </w:t>
      </w:r>
      <w:r w:rsidR="70786554" w:rsidRPr="21A884E3">
        <w:rPr>
          <w:rFonts w:ascii="Arial" w:eastAsia="Times New Roman" w:hAnsi="Arial" w:cs="Arial"/>
          <w:sz w:val="24"/>
          <w:szCs w:val="24"/>
          <w:lang w:eastAsia="ar-SA"/>
        </w:rPr>
        <w:t>r</w:t>
      </w:r>
      <w:r w:rsidR="2638BEB5" w:rsidRPr="21A884E3">
        <w:rPr>
          <w:rFonts w:ascii="Arial" w:eastAsia="Times New Roman" w:hAnsi="Arial" w:cs="Arial"/>
          <w:sz w:val="24"/>
          <w:szCs w:val="24"/>
          <w:lang w:eastAsia="ar-SA"/>
        </w:rPr>
        <w:t xml:space="preserve">ecruitment </w:t>
      </w:r>
      <w:r w:rsidR="3291CE1D" w:rsidRPr="21A884E3">
        <w:rPr>
          <w:rFonts w:ascii="Arial" w:eastAsia="Times New Roman" w:hAnsi="Arial" w:cs="Arial"/>
          <w:sz w:val="24"/>
          <w:szCs w:val="24"/>
          <w:lang w:eastAsia="ar-SA"/>
        </w:rPr>
        <w:t>policy,</w:t>
      </w:r>
      <w:r w:rsidRPr="21A884E3">
        <w:rPr>
          <w:rFonts w:ascii="Arial" w:eastAsia="Times New Roman" w:hAnsi="Arial" w:cs="Arial"/>
          <w:sz w:val="24"/>
          <w:szCs w:val="24"/>
          <w:lang w:eastAsia="ar-SA"/>
        </w:rPr>
        <w:t xml:space="preserve"> to try and ensure they do not pose a risk to children.  Those staff having contact with children will be checked through the </w:t>
      </w:r>
      <w:r w:rsidR="0086270E" w:rsidRPr="21A884E3">
        <w:rPr>
          <w:rFonts w:ascii="Arial" w:eastAsia="Times New Roman" w:hAnsi="Arial" w:cs="Arial"/>
          <w:i/>
          <w:iCs/>
          <w:sz w:val="24"/>
          <w:szCs w:val="24"/>
          <w:lang w:eastAsia="ar-SA"/>
        </w:rPr>
        <w:t>Disclosure and Barring Scheme</w:t>
      </w:r>
      <w:r w:rsidR="0086270E" w:rsidRPr="21A884E3">
        <w:rPr>
          <w:rFonts w:ascii="Arial" w:eastAsia="Times New Roman" w:hAnsi="Arial" w:cs="Arial"/>
          <w:sz w:val="24"/>
          <w:szCs w:val="24"/>
          <w:lang w:eastAsia="ar-SA"/>
        </w:rPr>
        <w:t xml:space="preserve"> </w:t>
      </w:r>
      <w:r w:rsidR="00A75300" w:rsidRPr="21A884E3">
        <w:rPr>
          <w:rFonts w:ascii="Arial" w:eastAsia="Times New Roman" w:hAnsi="Arial" w:cs="Arial"/>
          <w:sz w:val="24"/>
          <w:szCs w:val="24"/>
          <w:lang w:eastAsia="ar-SA"/>
        </w:rPr>
        <w:t>where</w:t>
      </w:r>
      <w:r w:rsidR="00CD0D68" w:rsidRPr="21A884E3">
        <w:rPr>
          <w:rFonts w:ascii="Arial" w:eastAsia="Times New Roman" w:hAnsi="Arial" w:cs="Arial"/>
          <w:sz w:val="24"/>
          <w:szCs w:val="24"/>
          <w:lang w:eastAsia="ar-SA"/>
        </w:rPr>
        <w:t xml:space="preserve"> appropriate</w:t>
      </w:r>
      <w:r w:rsidR="00AE68DE" w:rsidRPr="21A884E3">
        <w:rPr>
          <w:rFonts w:ascii="Arial" w:eastAsia="Times New Roman" w:hAnsi="Arial" w:cs="Arial"/>
          <w:sz w:val="24"/>
          <w:szCs w:val="24"/>
          <w:lang w:eastAsia="ar-SA"/>
        </w:rPr>
        <w:t xml:space="preserve">, we will also request References </w:t>
      </w:r>
      <w:r w:rsidR="00F65CA4" w:rsidRPr="21A884E3">
        <w:rPr>
          <w:rFonts w:ascii="Arial" w:eastAsia="Times New Roman" w:hAnsi="Arial" w:cs="Arial"/>
          <w:sz w:val="24"/>
          <w:szCs w:val="24"/>
          <w:lang w:eastAsia="ar-SA"/>
        </w:rPr>
        <w:t xml:space="preserve">to confirm that the </w:t>
      </w:r>
      <w:r w:rsidR="007F3824" w:rsidRPr="21A884E3">
        <w:rPr>
          <w:rFonts w:ascii="Arial" w:eastAsia="Times New Roman" w:hAnsi="Arial" w:cs="Arial"/>
          <w:sz w:val="24"/>
          <w:szCs w:val="24"/>
          <w:lang w:eastAsia="ar-SA"/>
        </w:rPr>
        <w:t>Referees</w:t>
      </w:r>
      <w:r w:rsidR="00F65CA4" w:rsidRPr="21A884E3">
        <w:rPr>
          <w:rFonts w:ascii="Arial" w:eastAsia="Times New Roman" w:hAnsi="Arial" w:cs="Arial"/>
          <w:sz w:val="24"/>
          <w:szCs w:val="24"/>
          <w:lang w:eastAsia="ar-SA"/>
        </w:rPr>
        <w:t xml:space="preserve"> are not aware of any</w:t>
      </w:r>
      <w:r w:rsidR="007F3824" w:rsidRPr="21A884E3">
        <w:rPr>
          <w:rFonts w:ascii="Arial" w:eastAsia="Times New Roman" w:hAnsi="Arial" w:cs="Arial"/>
          <w:sz w:val="24"/>
          <w:szCs w:val="24"/>
          <w:lang w:eastAsia="ar-SA"/>
        </w:rPr>
        <w:t xml:space="preserve"> reason why</w:t>
      </w:r>
      <w:r w:rsidR="003414A2" w:rsidRPr="21A884E3">
        <w:rPr>
          <w:rFonts w:ascii="Arial" w:eastAsia="Times New Roman" w:hAnsi="Arial" w:cs="Arial"/>
          <w:sz w:val="24"/>
          <w:szCs w:val="24"/>
          <w:lang w:eastAsia="ar-SA"/>
        </w:rPr>
        <w:t xml:space="preserve"> they should not </w:t>
      </w:r>
      <w:r w:rsidR="007F3824" w:rsidRPr="21A884E3">
        <w:rPr>
          <w:rFonts w:ascii="Arial" w:eastAsia="Times New Roman" w:hAnsi="Arial" w:cs="Arial"/>
          <w:sz w:val="24"/>
          <w:szCs w:val="24"/>
          <w:lang w:eastAsia="ar-SA"/>
        </w:rPr>
        <w:t>be working with children/vulnerable adults</w:t>
      </w:r>
      <w:r w:rsidR="00392629" w:rsidRPr="21A884E3">
        <w:rPr>
          <w:rFonts w:ascii="Arial" w:eastAsia="Times New Roman" w:hAnsi="Arial" w:cs="Arial"/>
          <w:sz w:val="24"/>
          <w:szCs w:val="24"/>
          <w:lang w:eastAsia="ar-SA"/>
        </w:rPr>
        <w:t>.</w:t>
      </w:r>
    </w:p>
    <w:p w14:paraId="6CF1AB51" w14:textId="77777777"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21A884E3">
        <w:rPr>
          <w:rFonts w:ascii="Arial" w:eastAsia="Times New Roman" w:hAnsi="Arial" w:cs="Arial"/>
          <w:sz w:val="24"/>
          <w:szCs w:val="24"/>
          <w:lang w:eastAsia="ar-SA"/>
        </w:rPr>
        <w:t>All staff and volunteers will receive information and basic training in safe conduct and what to do if they have concerns about a child</w:t>
      </w:r>
      <w:r w:rsidR="00CD0D68" w:rsidRPr="21A884E3">
        <w:rPr>
          <w:rFonts w:ascii="Arial" w:eastAsia="Times New Roman" w:hAnsi="Arial" w:cs="Arial"/>
          <w:sz w:val="24"/>
          <w:szCs w:val="24"/>
          <w:lang w:eastAsia="ar-SA"/>
        </w:rPr>
        <w:t>/ vulnerable adult</w:t>
      </w:r>
      <w:r w:rsidRPr="21A884E3">
        <w:rPr>
          <w:rFonts w:ascii="Arial" w:eastAsia="Times New Roman" w:hAnsi="Arial" w:cs="Arial"/>
          <w:sz w:val="24"/>
          <w:szCs w:val="24"/>
          <w:lang w:eastAsia="ar-SA"/>
        </w:rPr>
        <w:t>.  This will include information on recognising where there are concerns about a child</w:t>
      </w:r>
      <w:r w:rsidR="00CD0D68" w:rsidRPr="21A884E3">
        <w:rPr>
          <w:rFonts w:ascii="Arial" w:eastAsia="Times New Roman" w:hAnsi="Arial" w:cs="Arial"/>
          <w:sz w:val="24"/>
          <w:szCs w:val="24"/>
          <w:lang w:eastAsia="ar-SA"/>
        </w:rPr>
        <w:t>/ vulnerable adult</w:t>
      </w:r>
      <w:r w:rsidRPr="21A884E3">
        <w:rPr>
          <w:rFonts w:ascii="Arial" w:eastAsia="Times New Roman" w:hAnsi="Arial" w:cs="Arial"/>
          <w:sz w:val="24"/>
          <w:szCs w:val="24"/>
          <w:lang w:eastAsia="ar-SA"/>
        </w:rPr>
        <w:t xml:space="preserve">, where to get advice and what to do if no one seems to have taken their concerns seriously. </w:t>
      </w:r>
    </w:p>
    <w:p w14:paraId="0E46270F" w14:textId="77777777"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We will endeavour to make this organisation a safe and caring place for children</w:t>
      </w:r>
      <w:r w:rsidR="00CD0D68" w:rsidRPr="00981E20">
        <w:rPr>
          <w:rFonts w:ascii="Arial" w:eastAsia="Times New Roman" w:hAnsi="Arial" w:cs="Arial"/>
          <w:sz w:val="24"/>
          <w:szCs w:val="24"/>
          <w:lang w:eastAsia="ar-SA"/>
        </w:rPr>
        <w:t>/ vulnerable adults</w:t>
      </w:r>
      <w:r w:rsidRPr="00981E20">
        <w:rPr>
          <w:rFonts w:ascii="Arial" w:eastAsia="Times New Roman" w:hAnsi="Arial" w:cs="Arial"/>
          <w:sz w:val="24"/>
          <w:szCs w:val="24"/>
          <w:lang w:eastAsia="ar-SA"/>
        </w:rPr>
        <w:t xml:space="preserve"> to be by having a code of conduct for all staff, volunteers and users.  This will be given to all staff, volunteers and users and they will be expected to comply with it.  </w:t>
      </w:r>
    </w:p>
    <w:p w14:paraId="34551BD4" w14:textId="797E175A" w:rsidR="00183FA3" w:rsidRDefault="00CD0854" w:rsidP="00237989">
      <w:pPr>
        <w:numPr>
          <w:ilvl w:val="0"/>
          <w:numId w:val="16"/>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Any information given to users about activities of the organisation will include information about the safeguarding children policy and procedure. Parents and carers of any children using supervised activities for children will be given specific information about the safeguarding policy and procedure.</w:t>
      </w:r>
    </w:p>
    <w:p w14:paraId="28E07005" w14:textId="5266947A" w:rsidR="00D42CE4" w:rsidRPr="00881A0E" w:rsidRDefault="00D867AB" w:rsidP="00D42CE4">
      <w:pPr>
        <w:numPr>
          <w:ilvl w:val="0"/>
          <w:numId w:val="16"/>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PODS will carry out risk </w:t>
      </w:r>
      <w:r w:rsidR="00FD4266">
        <w:rPr>
          <w:rFonts w:ascii="Arial" w:eastAsia="Times New Roman" w:hAnsi="Arial" w:cs="Arial"/>
          <w:sz w:val="24"/>
          <w:szCs w:val="24"/>
          <w:lang w:eastAsia="ar-SA"/>
        </w:rPr>
        <w:t xml:space="preserve">assessments </w:t>
      </w:r>
      <w:r w:rsidR="00C12055">
        <w:rPr>
          <w:rFonts w:ascii="Arial" w:eastAsia="Times New Roman" w:hAnsi="Arial" w:cs="Arial"/>
          <w:sz w:val="24"/>
          <w:szCs w:val="24"/>
          <w:lang w:eastAsia="ar-SA"/>
        </w:rPr>
        <w:t xml:space="preserve">where appropriate and in all cases </w:t>
      </w:r>
      <w:r w:rsidR="00C12055" w:rsidRPr="00881A0E">
        <w:rPr>
          <w:rFonts w:ascii="Arial" w:eastAsia="Times New Roman" w:hAnsi="Arial" w:cs="Arial"/>
          <w:sz w:val="24"/>
          <w:szCs w:val="24"/>
          <w:lang w:eastAsia="ar-SA"/>
        </w:rPr>
        <w:t xml:space="preserve">where </w:t>
      </w:r>
      <w:r w:rsidR="00944E4F" w:rsidRPr="00881A0E">
        <w:rPr>
          <w:rFonts w:ascii="Arial" w:eastAsia="Times New Roman" w:hAnsi="Arial" w:cs="Arial"/>
          <w:sz w:val="24"/>
          <w:szCs w:val="24"/>
          <w:lang w:eastAsia="ar-SA"/>
        </w:rPr>
        <w:t>members of staff/volunteers will be working solo within in members homes</w:t>
      </w:r>
      <w:r w:rsidR="00FD4737" w:rsidRPr="00881A0E">
        <w:rPr>
          <w:rFonts w:ascii="Arial" w:eastAsia="Times New Roman" w:hAnsi="Arial" w:cs="Arial"/>
          <w:sz w:val="24"/>
          <w:szCs w:val="24"/>
          <w:lang w:eastAsia="ar-SA"/>
        </w:rPr>
        <w:t xml:space="preserve"> or in a 1-1 </w:t>
      </w:r>
      <w:r w:rsidR="00AE325B" w:rsidRPr="00881A0E">
        <w:rPr>
          <w:rFonts w:ascii="Arial" w:eastAsia="Times New Roman" w:hAnsi="Arial" w:cs="Arial"/>
          <w:sz w:val="24"/>
          <w:szCs w:val="24"/>
          <w:lang w:eastAsia="ar-SA"/>
        </w:rPr>
        <w:t xml:space="preserve">environment. </w:t>
      </w:r>
    </w:p>
    <w:p w14:paraId="168F66AA" w14:textId="62A2813E" w:rsidR="00B566A4" w:rsidRPr="00881A0E" w:rsidRDefault="00A353CD" w:rsidP="00D42CE4">
      <w:pPr>
        <w:numPr>
          <w:ilvl w:val="0"/>
          <w:numId w:val="16"/>
        </w:numPr>
        <w:suppressAutoHyphens/>
        <w:spacing w:after="0" w:line="240" w:lineRule="auto"/>
        <w:rPr>
          <w:rFonts w:ascii="Arial" w:eastAsia="Times New Roman" w:hAnsi="Arial" w:cs="Arial"/>
          <w:sz w:val="24"/>
          <w:szCs w:val="24"/>
          <w:lang w:eastAsia="ar-SA"/>
        </w:rPr>
      </w:pPr>
      <w:r w:rsidRPr="00881A0E">
        <w:rPr>
          <w:rFonts w:ascii="Arial" w:eastAsia="Times New Roman" w:hAnsi="Arial" w:cs="Arial"/>
          <w:sz w:val="24"/>
          <w:szCs w:val="24"/>
          <w:lang w:eastAsia="ar-SA"/>
        </w:rPr>
        <w:t xml:space="preserve">Any concerns </w:t>
      </w:r>
      <w:r w:rsidR="00747C8E" w:rsidRPr="00881A0E">
        <w:rPr>
          <w:rFonts w:ascii="Arial" w:eastAsia="Times New Roman" w:hAnsi="Arial" w:cs="Arial"/>
          <w:sz w:val="24"/>
          <w:szCs w:val="24"/>
          <w:lang w:eastAsia="ar-SA"/>
        </w:rPr>
        <w:t xml:space="preserve">involving a member of staff/volunteer should be reported to the DSL </w:t>
      </w:r>
      <w:r w:rsidR="0052472E" w:rsidRPr="00881A0E">
        <w:rPr>
          <w:rFonts w:ascii="Arial" w:eastAsia="Times New Roman" w:hAnsi="Arial" w:cs="Arial"/>
          <w:sz w:val="24"/>
          <w:szCs w:val="24"/>
          <w:lang w:eastAsia="ar-SA"/>
        </w:rPr>
        <w:t>within 24 hrs, if this is not appropriate then the DSL Trustee should be contacted</w:t>
      </w:r>
      <w:r w:rsidR="00F164C4" w:rsidRPr="00881A0E">
        <w:rPr>
          <w:rFonts w:ascii="Arial" w:eastAsia="Times New Roman" w:hAnsi="Arial" w:cs="Arial"/>
          <w:sz w:val="24"/>
          <w:szCs w:val="24"/>
          <w:lang w:eastAsia="ar-SA"/>
        </w:rPr>
        <w:t>. All allegations involving staff/volunteers will be reported to the LADO and Family connect</w:t>
      </w:r>
      <w:r w:rsidR="00881A0E" w:rsidRPr="00881A0E">
        <w:rPr>
          <w:rFonts w:ascii="Arial" w:eastAsia="Times New Roman" w:hAnsi="Arial" w:cs="Arial"/>
          <w:sz w:val="24"/>
          <w:szCs w:val="24"/>
          <w:lang w:eastAsia="ar-SA"/>
        </w:rPr>
        <w:t xml:space="preserve"> and Ofsted where appropriate. </w:t>
      </w:r>
    </w:p>
    <w:p w14:paraId="25DA6252" w14:textId="2D380882" w:rsidR="00B566A4" w:rsidRPr="00B566A4" w:rsidRDefault="00993227" w:rsidP="00B566A4">
      <w:pPr>
        <w:numPr>
          <w:ilvl w:val="0"/>
          <w:numId w:val="16"/>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Whistle</w:t>
      </w:r>
      <w:r w:rsidR="000B3666">
        <w:rPr>
          <w:rFonts w:ascii="Arial" w:eastAsia="Times New Roman" w:hAnsi="Arial" w:cs="Arial"/>
          <w:sz w:val="24"/>
          <w:szCs w:val="24"/>
          <w:lang w:eastAsia="ar-SA"/>
        </w:rPr>
        <w:t>-</w:t>
      </w:r>
      <w:r>
        <w:rPr>
          <w:rFonts w:ascii="Arial" w:eastAsia="Times New Roman" w:hAnsi="Arial" w:cs="Arial"/>
          <w:sz w:val="24"/>
          <w:szCs w:val="24"/>
          <w:lang w:eastAsia="ar-SA"/>
        </w:rPr>
        <w:t xml:space="preserve">blowers or people that raise a concern about PODS </w:t>
      </w:r>
      <w:r w:rsidR="00A13A1C">
        <w:rPr>
          <w:rFonts w:ascii="Arial" w:eastAsia="Times New Roman" w:hAnsi="Arial" w:cs="Arial"/>
          <w:sz w:val="24"/>
          <w:szCs w:val="24"/>
          <w:lang w:eastAsia="ar-SA"/>
        </w:rPr>
        <w:t>will be covered</w:t>
      </w:r>
      <w:r w:rsidR="000B3666">
        <w:rPr>
          <w:rFonts w:ascii="Arial" w:eastAsia="Times New Roman" w:hAnsi="Arial" w:cs="Arial"/>
          <w:sz w:val="24"/>
          <w:szCs w:val="24"/>
          <w:lang w:eastAsia="ar-SA"/>
        </w:rPr>
        <w:t xml:space="preserve"> and protected</w:t>
      </w:r>
      <w:r w:rsidR="00A13A1C">
        <w:rPr>
          <w:rFonts w:ascii="Arial" w:eastAsia="Times New Roman" w:hAnsi="Arial" w:cs="Arial"/>
          <w:sz w:val="24"/>
          <w:szCs w:val="24"/>
          <w:lang w:eastAsia="ar-SA"/>
        </w:rPr>
        <w:t xml:space="preserve"> under the Whi</w:t>
      </w:r>
      <w:r w:rsidR="000B3666">
        <w:rPr>
          <w:rFonts w:ascii="Arial" w:eastAsia="Times New Roman" w:hAnsi="Arial" w:cs="Arial"/>
          <w:sz w:val="24"/>
          <w:szCs w:val="24"/>
          <w:lang w:eastAsia="ar-SA"/>
        </w:rPr>
        <w:t>stle-blower policy.</w:t>
      </w:r>
    </w:p>
    <w:p w14:paraId="436FDC6C" w14:textId="77777777" w:rsidR="00B15C24" w:rsidRDefault="00B15C24" w:rsidP="00125CDA">
      <w:pPr>
        <w:suppressAutoHyphens/>
        <w:spacing w:after="0" w:line="240" w:lineRule="auto"/>
        <w:rPr>
          <w:rFonts w:ascii="Arial" w:eastAsia="Times New Roman" w:hAnsi="Arial" w:cs="Arial"/>
          <w:sz w:val="24"/>
          <w:szCs w:val="24"/>
          <w:lang w:eastAsia="ar-SA"/>
        </w:rPr>
      </w:pPr>
    </w:p>
    <w:p w14:paraId="4B6489DB" w14:textId="77777777" w:rsidR="005B7A12" w:rsidRDefault="005B7A12" w:rsidP="00EB6F46">
      <w:pPr>
        <w:suppressAutoHyphens/>
        <w:spacing w:after="0" w:line="240" w:lineRule="auto"/>
        <w:ind w:left="720"/>
        <w:rPr>
          <w:rFonts w:ascii="Arial" w:eastAsia="Times New Roman" w:hAnsi="Arial" w:cs="Arial"/>
          <w:sz w:val="24"/>
          <w:szCs w:val="24"/>
          <w:lang w:eastAsia="ar-SA"/>
        </w:rPr>
      </w:pPr>
    </w:p>
    <w:tbl>
      <w:tblPr>
        <w:tblStyle w:val="TableGrid"/>
        <w:tblW w:w="9498" w:type="dxa"/>
        <w:tblInd w:w="108" w:type="dxa"/>
        <w:tblLook w:val="04A0" w:firstRow="1" w:lastRow="0" w:firstColumn="1" w:lastColumn="0" w:noHBand="0" w:noVBand="1"/>
      </w:tblPr>
      <w:tblGrid>
        <w:gridCol w:w="1083"/>
        <w:gridCol w:w="7142"/>
        <w:gridCol w:w="1273"/>
      </w:tblGrid>
      <w:tr w:rsidR="00183FA3" w:rsidRPr="00981E20" w14:paraId="19114C02" w14:textId="77777777" w:rsidTr="6DCAF97A">
        <w:trPr>
          <w:trHeight w:val="370"/>
        </w:trPr>
        <w:tc>
          <w:tcPr>
            <w:tcW w:w="1083" w:type="dxa"/>
            <w:shd w:val="clear" w:color="auto" w:fill="8DB3E2" w:themeFill="text2" w:themeFillTint="66"/>
          </w:tcPr>
          <w:p w14:paraId="6B096408" w14:textId="54280DEE" w:rsidR="00183FA3" w:rsidRPr="00981E20" w:rsidRDefault="556FA42A" w:rsidP="6DCAF97A">
            <w:pPr>
              <w:jc w:val="center"/>
              <w:rPr>
                <w:rFonts w:ascii="Arial" w:eastAsiaTheme="minorEastAsia" w:hAnsi="Arial" w:cs="Arial"/>
                <w:sz w:val="24"/>
                <w:szCs w:val="24"/>
              </w:rPr>
            </w:pPr>
            <w:r w:rsidRPr="6DCAF97A">
              <w:rPr>
                <w:rFonts w:ascii="Arial" w:eastAsiaTheme="minorEastAsia" w:hAnsi="Arial" w:cs="Arial"/>
                <w:sz w:val="24"/>
                <w:szCs w:val="24"/>
              </w:rPr>
              <w:t>7</w:t>
            </w:r>
          </w:p>
        </w:tc>
        <w:tc>
          <w:tcPr>
            <w:tcW w:w="7142" w:type="dxa"/>
          </w:tcPr>
          <w:p w14:paraId="624F8010" w14:textId="77777777" w:rsidR="00183FA3" w:rsidRDefault="00183FA3" w:rsidP="00671B05">
            <w:pPr>
              <w:rPr>
                <w:rFonts w:ascii="Arial" w:eastAsiaTheme="minorHAnsi" w:hAnsi="Arial" w:cs="Arial"/>
                <w:sz w:val="24"/>
                <w:szCs w:val="24"/>
              </w:rPr>
            </w:pPr>
            <w:r>
              <w:rPr>
                <w:rFonts w:ascii="Arial" w:eastAsiaTheme="minorHAnsi" w:hAnsi="Arial" w:cs="Arial"/>
                <w:sz w:val="24"/>
                <w:szCs w:val="24"/>
              </w:rPr>
              <w:t>Staff</w:t>
            </w:r>
          </w:p>
        </w:tc>
        <w:tc>
          <w:tcPr>
            <w:tcW w:w="1273" w:type="dxa"/>
            <w:shd w:val="clear" w:color="auto" w:fill="8DB3E2" w:themeFill="text2" w:themeFillTint="66"/>
          </w:tcPr>
          <w:p w14:paraId="1EF0DB14" w14:textId="77777777" w:rsidR="00183FA3" w:rsidRPr="00981E20" w:rsidRDefault="00183FA3" w:rsidP="00671B05">
            <w:pPr>
              <w:jc w:val="center"/>
              <w:rPr>
                <w:rFonts w:ascii="Arial" w:eastAsiaTheme="minorHAnsi" w:hAnsi="Arial" w:cs="Arial"/>
                <w:sz w:val="24"/>
                <w:szCs w:val="24"/>
              </w:rPr>
            </w:pPr>
          </w:p>
        </w:tc>
      </w:tr>
    </w:tbl>
    <w:p w14:paraId="479DB5FA" w14:textId="77777777" w:rsidR="00CD0854" w:rsidRPr="00981E20" w:rsidRDefault="00CD0854" w:rsidP="00D573D8">
      <w:pPr>
        <w:autoSpaceDE w:val="0"/>
        <w:spacing w:after="0" w:line="240" w:lineRule="auto"/>
        <w:rPr>
          <w:rFonts w:ascii="Arial" w:hAnsi="Arial" w:cs="Arial"/>
          <w:b/>
          <w:color w:val="000000"/>
          <w:sz w:val="24"/>
          <w:szCs w:val="24"/>
          <w:u w:val="single"/>
        </w:rPr>
      </w:pPr>
    </w:p>
    <w:p w14:paraId="085B1C14" w14:textId="1F725167" w:rsidR="00CD0854" w:rsidRPr="00D573D8" w:rsidRDefault="6840A5F2" w:rsidP="6DCAF97A">
      <w:pPr>
        <w:autoSpaceDE w:val="0"/>
        <w:rPr>
          <w:rFonts w:ascii="Arial" w:hAnsi="Arial" w:cs="Arial"/>
          <w:b/>
          <w:bCs/>
          <w:color w:val="000000"/>
          <w:sz w:val="24"/>
          <w:szCs w:val="24"/>
        </w:rPr>
      </w:pPr>
      <w:r w:rsidRPr="6DCAF97A">
        <w:rPr>
          <w:rFonts w:ascii="Arial" w:hAnsi="Arial" w:cs="Arial"/>
          <w:b/>
          <w:bCs/>
          <w:color w:val="000000" w:themeColor="text1"/>
          <w:sz w:val="24"/>
          <w:szCs w:val="24"/>
        </w:rPr>
        <w:t>7</w:t>
      </w:r>
      <w:r w:rsidR="00D573D8" w:rsidRPr="6DCAF97A">
        <w:rPr>
          <w:rFonts w:ascii="Arial" w:hAnsi="Arial" w:cs="Arial"/>
          <w:b/>
          <w:bCs/>
          <w:color w:val="000000" w:themeColor="text1"/>
          <w:sz w:val="24"/>
          <w:szCs w:val="24"/>
        </w:rPr>
        <w:t xml:space="preserve">.1 </w:t>
      </w:r>
      <w:r w:rsidR="00CD0854" w:rsidRPr="6DCAF97A">
        <w:rPr>
          <w:rFonts w:ascii="Arial" w:hAnsi="Arial" w:cs="Arial"/>
          <w:b/>
          <w:bCs/>
          <w:color w:val="000000" w:themeColor="text1"/>
          <w:sz w:val="24"/>
          <w:szCs w:val="24"/>
        </w:rPr>
        <w:t xml:space="preserve">Designated Safeguarding </w:t>
      </w:r>
      <w:r w:rsidR="003A362A" w:rsidRPr="6DCAF97A">
        <w:rPr>
          <w:rFonts w:ascii="Arial" w:hAnsi="Arial" w:cs="Arial"/>
          <w:b/>
          <w:bCs/>
          <w:color w:val="000000" w:themeColor="text1"/>
          <w:sz w:val="24"/>
          <w:szCs w:val="24"/>
        </w:rPr>
        <w:t>Lead</w:t>
      </w:r>
    </w:p>
    <w:p w14:paraId="2A50E017" w14:textId="702BE2FB" w:rsidR="00CD0854" w:rsidRPr="00981E20" w:rsidRDefault="00CD0854" w:rsidP="00D573D8">
      <w:pPr>
        <w:numPr>
          <w:ilvl w:val="0"/>
          <w:numId w:val="22"/>
        </w:numPr>
        <w:tabs>
          <w:tab w:val="left" w:pos="1080"/>
        </w:tabs>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This organisation will have a dedicated person to take responsibility for safeguarding children matters. This person is</w:t>
      </w:r>
      <w:r w:rsidR="00EF45A3">
        <w:rPr>
          <w:rFonts w:ascii="Arial" w:eastAsia="Times New Roman" w:hAnsi="Arial" w:cs="Arial"/>
          <w:sz w:val="24"/>
          <w:szCs w:val="24"/>
          <w:lang w:eastAsia="ar-SA"/>
        </w:rPr>
        <w:t xml:space="preserve"> </w:t>
      </w:r>
      <w:r w:rsidR="003A362A">
        <w:rPr>
          <w:rFonts w:ascii="Arial" w:eastAsia="Times New Roman" w:hAnsi="Arial" w:cs="Arial"/>
          <w:sz w:val="24"/>
          <w:szCs w:val="24"/>
          <w:lang w:eastAsia="ar-SA"/>
        </w:rPr>
        <w:t>Jeannie Lear</w:t>
      </w:r>
      <w:r w:rsidR="00EF45A3">
        <w:rPr>
          <w:rFonts w:ascii="Arial" w:eastAsia="Times New Roman" w:hAnsi="Arial" w:cs="Arial"/>
          <w:sz w:val="24"/>
          <w:szCs w:val="24"/>
          <w:lang w:eastAsia="ar-SA"/>
        </w:rPr>
        <w:t>.</w:t>
      </w:r>
    </w:p>
    <w:p w14:paraId="7BB1AE5D" w14:textId="3AC1F2F5" w:rsidR="00D83F09" w:rsidRDefault="00CD0854" w:rsidP="00237989">
      <w:pPr>
        <w:numPr>
          <w:ilvl w:val="0"/>
          <w:numId w:val="22"/>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They will be selected by</w:t>
      </w:r>
      <w:r w:rsidR="00F909C5">
        <w:rPr>
          <w:rFonts w:ascii="Arial" w:eastAsia="Times New Roman" w:hAnsi="Arial" w:cs="Arial"/>
          <w:sz w:val="24"/>
          <w:szCs w:val="24"/>
          <w:lang w:eastAsia="ar-SA"/>
        </w:rPr>
        <w:t xml:space="preserve"> PODS </w:t>
      </w:r>
      <w:r w:rsidR="0086270E" w:rsidRPr="00392873">
        <w:rPr>
          <w:rFonts w:ascii="Arial" w:eastAsia="Times New Roman" w:hAnsi="Arial" w:cs="Arial"/>
          <w:sz w:val="24"/>
          <w:szCs w:val="24"/>
          <w:lang w:eastAsia="ar-SA"/>
        </w:rPr>
        <w:t>Trustees</w:t>
      </w:r>
      <w:r w:rsidR="00392629">
        <w:rPr>
          <w:rFonts w:ascii="Arial" w:eastAsia="Times New Roman" w:hAnsi="Arial" w:cs="Arial"/>
          <w:sz w:val="24"/>
          <w:szCs w:val="24"/>
          <w:lang w:eastAsia="ar-SA"/>
        </w:rPr>
        <w:t>.</w:t>
      </w:r>
      <w:r w:rsidR="00D83F09">
        <w:rPr>
          <w:rFonts w:ascii="Arial" w:eastAsia="Times New Roman" w:hAnsi="Arial" w:cs="Arial"/>
          <w:sz w:val="24"/>
          <w:szCs w:val="24"/>
          <w:lang w:eastAsia="ar-SA"/>
        </w:rPr>
        <w:t xml:space="preserve"> </w:t>
      </w:r>
    </w:p>
    <w:p w14:paraId="6A7B2815" w14:textId="34A842DC" w:rsidR="00CD0854" w:rsidRPr="00D83F09" w:rsidRDefault="00D83F09" w:rsidP="00D83F09">
      <w:pPr>
        <w:numPr>
          <w:ilvl w:val="0"/>
          <w:numId w:val="22"/>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They will have an </w:t>
      </w:r>
      <w:r w:rsidR="00CD0854" w:rsidRPr="00D83F09">
        <w:rPr>
          <w:rFonts w:ascii="Arial" w:eastAsia="Times New Roman" w:hAnsi="Arial" w:cs="Arial"/>
          <w:sz w:val="24"/>
          <w:szCs w:val="24"/>
          <w:lang w:eastAsia="ar-SA"/>
        </w:rPr>
        <w:t xml:space="preserve">enhanced level </w:t>
      </w:r>
      <w:r w:rsidR="0086270E" w:rsidRPr="00D83F09">
        <w:rPr>
          <w:rFonts w:ascii="Arial" w:eastAsia="Times New Roman" w:hAnsi="Arial" w:cs="Arial"/>
          <w:sz w:val="24"/>
          <w:szCs w:val="24"/>
          <w:lang w:eastAsia="ar-SA"/>
        </w:rPr>
        <w:t>DBS</w:t>
      </w:r>
      <w:r w:rsidR="00CD0854" w:rsidRPr="00D83F09">
        <w:rPr>
          <w:rFonts w:ascii="Arial" w:eastAsia="Times New Roman" w:hAnsi="Arial" w:cs="Arial"/>
          <w:sz w:val="24"/>
          <w:szCs w:val="24"/>
          <w:lang w:eastAsia="ar-SA"/>
        </w:rPr>
        <w:t xml:space="preserve"> checks </w:t>
      </w:r>
      <w:r w:rsidR="00392629">
        <w:rPr>
          <w:rFonts w:ascii="Arial" w:eastAsia="Times New Roman" w:hAnsi="Arial" w:cs="Arial"/>
          <w:sz w:val="24"/>
          <w:szCs w:val="24"/>
          <w:lang w:eastAsia="ar-SA"/>
        </w:rPr>
        <w:t>due to</w:t>
      </w:r>
      <w:r w:rsidRPr="00D83F09">
        <w:rPr>
          <w:rFonts w:ascii="Arial" w:eastAsia="Times New Roman" w:hAnsi="Arial" w:cs="Arial"/>
          <w:sz w:val="24"/>
          <w:szCs w:val="24"/>
          <w:lang w:eastAsia="ar-SA"/>
        </w:rPr>
        <w:t xml:space="preserve"> their key role in keeping children safe</w:t>
      </w:r>
      <w:r w:rsidR="00392629">
        <w:rPr>
          <w:rFonts w:ascii="Arial" w:eastAsia="Times New Roman" w:hAnsi="Arial" w:cs="Arial"/>
          <w:sz w:val="24"/>
          <w:szCs w:val="24"/>
          <w:lang w:eastAsia="ar-SA"/>
        </w:rPr>
        <w:t>.</w:t>
      </w:r>
    </w:p>
    <w:p w14:paraId="11BDA90A" w14:textId="38268A56" w:rsidR="00D573D8" w:rsidRDefault="00D573D8" w:rsidP="00D573D8">
      <w:pPr>
        <w:suppressAutoHyphens/>
        <w:spacing w:after="0" w:line="240" w:lineRule="auto"/>
        <w:ind w:left="1080"/>
        <w:rPr>
          <w:rFonts w:ascii="Arial" w:eastAsia="Times New Roman" w:hAnsi="Arial" w:cs="Arial"/>
          <w:sz w:val="24"/>
          <w:szCs w:val="24"/>
          <w:lang w:eastAsia="ar-SA"/>
        </w:rPr>
      </w:pPr>
    </w:p>
    <w:p w14:paraId="3995DABC" w14:textId="77777777" w:rsidR="00CE1868" w:rsidRPr="00A4750F" w:rsidRDefault="00CE1868" w:rsidP="00D573D8">
      <w:pPr>
        <w:suppressAutoHyphens/>
        <w:spacing w:after="0" w:line="240" w:lineRule="auto"/>
        <w:ind w:left="1080"/>
        <w:rPr>
          <w:rFonts w:ascii="Arial" w:eastAsia="Times New Roman" w:hAnsi="Arial" w:cs="Arial"/>
          <w:sz w:val="24"/>
          <w:szCs w:val="24"/>
          <w:lang w:eastAsia="ar-SA"/>
        </w:rPr>
      </w:pPr>
    </w:p>
    <w:p w14:paraId="340A9E54" w14:textId="77777777" w:rsidR="00CD0854" w:rsidRPr="00981E20" w:rsidRDefault="00CD0854" w:rsidP="00CD0854">
      <w:pPr>
        <w:numPr>
          <w:ilvl w:val="0"/>
          <w:numId w:val="22"/>
        </w:numPr>
        <w:suppressAutoHyphens/>
        <w:spacing w:before="80" w:after="16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Their role is to;</w:t>
      </w:r>
    </w:p>
    <w:p w14:paraId="1668D11D" w14:textId="77777777"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the organisation’s safeguarding children policy and procedures are followed.</w:t>
      </w:r>
    </w:p>
    <w:p w14:paraId="4E2AFBC8" w14:textId="77777777"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they know how to make contact with social services and police staff responsible for dealing with safeguarding children concerns both during and after office hours.</w:t>
      </w:r>
    </w:p>
    <w:p w14:paraId="620A14FA" w14:textId="4027568B"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Report any concerns to social services or the police.  (N.B. Urgent concerns should be reported immediately by those aware of them even if the designated person is not available, and it is the role of the </w:t>
      </w:r>
      <w:r w:rsidR="00876B92">
        <w:rPr>
          <w:rFonts w:ascii="Arial" w:eastAsia="Times New Roman" w:hAnsi="Arial" w:cs="Arial"/>
          <w:sz w:val="24"/>
          <w:szCs w:val="24"/>
          <w:lang w:eastAsia="ar-SA"/>
        </w:rPr>
        <w:t xml:space="preserve">Designated </w:t>
      </w:r>
      <w:r w:rsidRPr="00981E20">
        <w:rPr>
          <w:rFonts w:ascii="Arial" w:eastAsia="Times New Roman" w:hAnsi="Arial" w:cs="Arial"/>
          <w:sz w:val="24"/>
          <w:szCs w:val="24"/>
          <w:lang w:eastAsia="ar-SA"/>
        </w:rPr>
        <w:t xml:space="preserve">Safeguarding </w:t>
      </w:r>
      <w:r w:rsidR="003A362A">
        <w:rPr>
          <w:rFonts w:ascii="Arial" w:eastAsia="Times New Roman" w:hAnsi="Arial" w:cs="Arial"/>
          <w:sz w:val="24"/>
          <w:szCs w:val="24"/>
          <w:lang w:eastAsia="ar-SA"/>
        </w:rPr>
        <w:t>Lead</w:t>
      </w:r>
      <w:r w:rsidRPr="00981E20">
        <w:rPr>
          <w:rFonts w:ascii="Arial" w:eastAsia="Times New Roman" w:hAnsi="Arial" w:cs="Arial"/>
          <w:sz w:val="24"/>
          <w:szCs w:val="24"/>
          <w:lang w:eastAsia="ar-SA"/>
        </w:rPr>
        <w:t xml:space="preserve"> to ensure all staff and volunteers know how to do this.)</w:t>
      </w:r>
    </w:p>
    <w:p w14:paraId="37D3952F" w14:textId="0DEDDAD8"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6DCAF97A">
        <w:rPr>
          <w:rFonts w:ascii="Arial" w:eastAsia="Times New Roman" w:hAnsi="Arial" w:cs="Arial"/>
          <w:sz w:val="24"/>
          <w:szCs w:val="24"/>
          <w:lang w:eastAsia="ar-SA"/>
        </w:rPr>
        <w:t>Act as a source of advice on all safeguarding children matters and seek further advice and guidance from</w:t>
      </w:r>
      <w:r w:rsidR="009F7FD8" w:rsidRPr="6DCAF97A">
        <w:rPr>
          <w:rFonts w:ascii="Arial" w:eastAsia="Times New Roman" w:hAnsi="Arial" w:cs="Arial"/>
          <w:sz w:val="24"/>
          <w:szCs w:val="24"/>
          <w:lang w:eastAsia="ar-SA"/>
        </w:rPr>
        <w:t xml:space="preserve"> </w:t>
      </w:r>
      <w:hyperlink r:id="rId11">
        <w:r w:rsidR="009F7FD8" w:rsidRPr="6DCAF97A">
          <w:rPr>
            <w:rStyle w:val="Hyperlink"/>
            <w:rFonts w:ascii="Arial" w:eastAsia="Times New Roman" w:hAnsi="Arial" w:cs="Arial"/>
            <w:sz w:val="24"/>
            <w:szCs w:val="24"/>
            <w:lang w:eastAsia="ar-SA"/>
          </w:rPr>
          <w:t>Telford and Wrekin Safeguarding</w:t>
        </w:r>
        <w:r w:rsidR="0C3CC4D4" w:rsidRPr="6DCAF97A">
          <w:rPr>
            <w:rStyle w:val="Hyperlink"/>
            <w:rFonts w:ascii="Arial" w:eastAsia="Times New Roman" w:hAnsi="Arial" w:cs="Arial"/>
            <w:sz w:val="24"/>
            <w:szCs w:val="24"/>
            <w:lang w:eastAsia="ar-SA"/>
          </w:rPr>
          <w:t xml:space="preserve"> Partnership</w:t>
        </w:r>
      </w:hyperlink>
      <w:r w:rsidR="00237989" w:rsidRPr="6DCAF97A">
        <w:rPr>
          <w:rFonts w:ascii="Arial" w:eastAsia="Times New Roman" w:hAnsi="Arial" w:cs="Arial"/>
          <w:i/>
          <w:iCs/>
          <w:color w:val="FF0000"/>
          <w:sz w:val="24"/>
          <w:szCs w:val="24"/>
          <w:lang w:eastAsia="ar-SA"/>
        </w:rPr>
        <w:t xml:space="preserve"> </w:t>
      </w:r>
      <w:r w:rsidRPr="6DCAF97A">
        <w:rPr>
          <w:rFonts w:ascii="Arial" w:eastAsia="Times New Roman" w:hAnsi="Arial" w:cs="Arial"/>
          <w:sz w:val="24"/>
          <w:szCs w:val="24"/>
          <w:lang w:eastAsia="ar-SA"/>
        </w:rPr>
        <w:t>as needed.</w:t>
      </w:r>
    </w:p>
    <w:p w14:paraId="4B0F0829" w14:textId="77777777"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that a record is kept of any concerns about a child or adult and of any conversation or referrals to statutory agencies.</w:t>
      </w:r>
    </w:p>
    <w:p w14:paraId="1AB8EFCD" w14:textId="77777777" w:rsidR="00CD0854"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that any such record is kept safely and securely.</w:t>
      </w:r>
    </w:p>
    <w:p w14:paraId="43D45C52" w14:textId="77777777" w:rsidR="00D573D8" w:rsidRPr="00D573D8" w:rsidRDefault="00D573D8" w:rsidP="00D573D8">
      <w:pPr>
        <w:tabs>
          <w:tab w:val="left" w:pos="900"/>
          <w:tab w:val="left" w:pos="2340"/>
        </w:tabs>
        <w:suppressAutoHyphens/>
        <w:spacing w:before="80" w:after="80" w:line="240" w:lineRule="auto"/>
        <w:ind w:left="1506"/>
        <w:rPr>
          <w:rFonts w:ascii="Arial" w:eastAsia="Times New Roman" w:hAnsi="Arial" w:cs="Arial"/>
          <w:sz w:val="24"/>
          <w:szCs w:val="24"/>
          <w:lang w:eastAsia="ar-SA"/>
        </w:rPr>
      </w:pPr>
    </w:p>
    <w:p w14:paraId="37064264" w14:textId="77777777" w:rsidR="00454A58" w:rsidRDefault="00454A58" w:rsidP="00D573D8">
      <w:pPr>
        <w:contextualSpacing/>
        <w:rPr>
          <w:rFonts w:ascii="Arial" w:hAnsi="Arial" w:cs="Arial"/>
          <w:b/>
          <w:sz w:val="24"/>
          <w:szCs w:val="24"/>
          <w:lang w:eastAsia="en-GB"/>
        </w:rPr>
      </w:pPr>
    </w:p>
    <w:p w14:paraId="44E68F41" w14:textId="06908F0E" w:rsidR="001B6127" w:rsidRDefault="2B9D65C7" w:rsidP="6DCAF97A">
      <w:pPr>
        <w:contextualSpacing/>
        <w:rPr>
          <w:rFonts w:ascii="Arial" w:hAnsi="Arial" w:cs="Arial"/>
          <w:b/>
          <w:bCs/>
          <w:sz w:val="24"/>
          <w:szCs w:val="24"/>
          <w:lang w:eastAsia="en-GB"/>
        </w:rPr>
      </w:pPr>
      <w:r w:rsidRPr="6DCAF97A">
        <w:rPr>
          <w:rFonts w:ascii="Arial" w:hAnsi="Arial" w:cs="Arial"/>
          <w:b/>
          <w:bCs/>
          <w:sz w:val="24"/>
          <w:szCs w:val="24"/>
          <w:lang w:eastAsia="en-GB"/>
        </w:rPr>
        <w:t>7</w:t>
      </w:r>
      <w:r w:rsidR="00D573D8" w:rsidRPr="6DCAF97A">
        <w:rPr>
          <w:rFonts w:ascii="Arial" w:hAnsi="Arial" w:cs="Arial"/>
          <w:b/>
          <w:bCs/>
          <w:sz w:val="24"/>
          <w:szCs w:val="24"/>
          <w:lang w:eastAsia="en-GB"/>
        </w:rPr>
        <w:t xml:space="preserve">.2 </w:t>
      </w:r>
      <w:r w:rsidR="00CD0854" w:rsidRPr="6DCAF97A">
        <w:rPr>
          <w:rFonts w:ascii="Arial" w:hAnsi="Arial" w:cs="Arial"/>
          <w:b/>
          <w:bCs/>
          <w:sz w:val="24"/>
          <w:szCs w:val="24"/>
          <w:lang w:eastAsia="en-GB"/>
        </w:rPr>
        <w:t xml:space="preserve">Behavioural practices – staff/ volunteer do’s and </w:t>
      </w:r>
      <w:r w:rsidR="008F4EA7" w:rsidRPr="6DCAF97A">
        <w:rPr>
          <w:rFonts w:ascii="Arial" w:hAnsi="Arial" w:cs="Arial"/>
          <w:b/>
          <w:bCs/>
          <w:sz w:val="24"/>
          <w:szCs w:val="24"/>
          <w:lang w:eastAsia="en-GB"/>
        </w:rPr>
        <w:t>don’ts</w:t>
      </w:r>
    </w:p>
    <w:p w14:paraId="5C1285CE" w14:textId="77777777" w:rsidR="001B6127" w:rsidRPr="00D573D8" w:rsidRDefault="001B6127" w:rsidP="00D573D8">
      <w:pPr>
        <w:contextualSpacing/>
        <w:rPr>
          <w:rFonts w:ascii="Arial" w:hAnsi="Arial" w:cs="Arial"/>
          <w:b/>
          <w:sz w:val="24"/>
          <w:szCs w:val="24"/>
          <w:lang w:eastAsia="en-GB"/>
        </w:rPr>
      </w:pPr>
    </w:p>
    <w:p w14:paraId="541265C6" w14:textId="77777777" w:rsidR="00E90002" w:rsidRDefault="00CD0854" w:rsidP="00D573D8">
      <w:pPr>
        <w:suppressAutoHyphens/>
        <w:spacing w:before="80" w:after="160" w:line="240" w:lineRule="auto"/>
        <w:ind w:left="426"/>
        <w:rPr>
          <w:rFonts w:ascii="Arial" w:eastAsia="Times New Roman" w:hAnsi="Arial" w:cs="Arial"/>
          <w:sz w:val="24"/>
          <w:szCs w:val="24"/>
          <w:lang w:eastAsia="ar-SA"/>
        </w:rPr>
      </w:pPr>
      <w:r w:rsidRPr="00881A0E">
        <w:rPr>
          <w:rFonts w:ascii="Arial" w:eastAsia="Times New Roman" w:hAnsi="Arial" w:cs="Arial"/>
          <w:sz w:val="24"/>
          <w:szCs w:val="24"/>
          <w:lang w:eastAsia="ar-SA"/>
        </w:rPr>
        <w:t xml:space="preserve">Always remember that whilst </w:t>
      </w:r>
      <w:r w:rsidR="00CF5F91" w:rsidRPr="00881A0E">
        <w:rPr>
          <w:rFonts w:ascii="Arial" w:eastAsia="Times New Roman" w:hAnsi="Arial" w:cs="Arial"/>
          <w:sz w:val="24"/>
          <w:szCs w:val="24"/>
          <w:lang w:eastAsia="ar-SA"/>
        </w:rPr>
        <w:t xml:space="preserve">children are in our care </w:t>
      </w:r>
      <w:r w:rsidR="00C90A3D" w:rsidRPr="00881A0E">
        <w:rPr>
          <w:rFonts w:ascii="Arial" w:eastAsia="Times New Roman" w:hAnsi="Arial" w:cs="Arial"/>
          <w:sz w:val="24"/>
          <w:szCs w:val="24"/>
          <w:lang w:eastAsia="ar-SA"/>
        </w:rPr>
        <w:t xml:space="preserve">you are in a position of trust </w:t>
      </w:r>
      <w:r w:rsidR="00935A27" w:rsidRPr="00881A0E">
        <w:rPr>
          <w:rFonts w:ascii="Arial" w:eastAsia="Times New Roman" w:hAnsi="Arial" w:cs="Arial"/>
          <w:sz w:val="24"/>
          <w:szCs w:val="24"/>
          <w:lang w:eastAsia="ar-SA"/>
        </w:rPr>
        <w:t>and must</w:t>
      </w:r>
      <w:r w:rsidR="00174CFD" w:rsidRPr="00881A0E">
        <w:rPr>
          <w:rFonts w:ascii="Arial" w:eastAsia="Times New Roman" w:hAnsi="Arial" w:cs="Arial"/>
          <w:sz w:val="24"/>
          <w:szCs w:val="24"/>
          <w:lang w:eastAsia="ar-SA"/>
        </w:rPr>
        <w:t xml:space="preserve"> always</w:t>
      </w:r>
      <w:r w:rsidR="00935A27" w:rsidRPr="00881A0E">
        <w:rPr>
          <w:rFonts w:ascii="Arial" w:eastAsia="Times New Roman" w:hAnsi="Arial" w:cs="Arial"/>
          <w:sz w:val="24"/>
          <w:szCs w:val="24"/>
          <w:lang w:eastAsia="ar-SA"/>
        </w:rPr>
        <w:t xml:space="preserve"> put the welfare of the children/young adults </w:t>
      </w:r>
      <w:r w:rsidR="005A4D07" w:rsidRPr="00881A0E">
        <w:rPr>
          <w:rFonts w:ascii="Arial" w:eastAsia="Times New Roman" w:hAnsi="Arial" w:cs="Arial"/>
          <w:sz w:val="24"/>
          <w:szCs w:val="24"/>
          <w:lang w:eastAsia="ar-SA"/>
        </w:rPr>
        <w:t>at the forefront</w:t>
      </w:r>
      <w:r w:rsidR="00E90002" w:rsidRPr="00881A0E">
        <w:rPr>
          <w:rFonts w:ascii="Arial" w:eastAsia="Times New Roman" w:hAnsi="Arial" w:cs="Arial"/>
          <w:sz w:val="24"/>
          <w:szCs w:val="24"/>
          <w:lang w:eastAsia="ar-SA"/>
        </w:rPr>
        <w:t xml:space="preserve"> of everything you do.</w:t>
      </w:r>
      <w:r w:rsidR="00E90002">
        <w:rPr>
          <w:rFonts w:ascii="Arial" w:eastAsia="Times New Roman" w:hAnsi="Arial" w:cs="Arial"/>
          <w:sz w:val="24"/>
          <w:szCs w:val="24"/>
          <w:lang w:eastAsia="ar-SA"/>
        </w:rPr>
        <w:t xml:space="preserve"> </w:t>
      </w:r>
    </w:p>
    <w:p w14:paraId="4DA41DD5" w14:textId="11325C7A" w:rsidR="00CD0854" w:rsidRPr="00D573D8" w:rsidRDefault="008E2171" w:rsidP="00D573D8">
      <w:pPr>
        <w:suppressAutoHyphens/>
        <w:spacing w:before="80" w:after="160" w:line="240" w:lineRule="auto"/>
        <w:ind w:left="426"/>
        <w:rPr>
          <w:rFonts w:ascii="Arial" w:eastAsia="Times New Roman" w:hAnsi="Arial" w:cs="Arial"/>
          <w:sz w:val="24"/>
          <w:szCs w:val="24"/>
          <w:lang w:eastAsia="ar-SA"/>
        </w:rPr>
      </w:pPr>
      <w:r>
        <w:rPr>
          <w:rFonts w:ascii="Arial" w:eastAsia="Times New Roman" w:hAnsi="Arial" w:cs="Arial"/>
          <w:sz w:val="24"/>
          <w:szCs w:val="24"/>
          <w:lang w:eastAsia="ar-SA"/>
        </w:rPr>
        <w:t xml:space="preserve">Whilst </w:t>
      </w:r>
      <w:r w:rsidR="00F909C5">
        <w:rPr>
          <w:rFonts w:ascii="Arial" w:eastAsia="Times New Roman" w:hAnsi="Arial" w:cs="Arial"/>
          <w:sz w:val="24"/>
          <w:szCs w:val="24"/>
          <w:lang w:eastAsia="ar-SA"/>
        </w:rPr>
        <w:t xml:space="preserve">PODS </w:t>
      </w:r>
      <w:r w:rsidR="00CD0854" w:rsidRPr="00981E20">
        <w:rPr>
          <w:rFonts w:ascii="Arial" w:eastAsia="Times New Roman" w:hAnsi="Arial" w:cs="Arial"/>
          <w:sz w:val="24"/>
          <w:szCs w:val="24"/>
          <w:lang w:eastAsia="ar-SA"/>
        </w:rPr>
        <w:t>do not</w:t>
      </w:r>
      <w:r w:rsidR="005A4D07">
        <w:rPr>
          <w:rFonts w:ascii="Arial" w:eastAsia="Times New Roman" w:hAnsi="Arial" w:cs="Arial"/>
          <w:sz w:val="24"/>
          <w:szCs w:val="24"/>
          <w:lang w:eastAsia="ar-SA"/>
        </w:rPr>
        <w:t xml:space="preserve"> always</w:t>
      </w:r>
      <w:r w:rsidR="00CD0854" w:rsidRPr="00981E20">
        <w:rPr>
          <w:rFonts w:ascii="Arial" w:eastAsia="Times New Roman" w:hAnsi="Arial" w:cs="Arial"/>
          <w:sz w:val="24"/>
          <w:szCs w:val="24"/>
          <w:lang w:eastAsia="ar-SA"/>
        </w:rPr>
        <w:t xml:space="preserve"> have sole responsibility for children/ vulnerable adults as </w:t>
      </w:r>
      <w:r w:rsidR="0071463B">
        <w:rPr>
          <w:rFonts w:ascii="Arial" w:eastAsia="Times New Roman" w:hAnsi="Arial" w:cs="Arial"/>
          <w:sz w:val="24"/>
          <w:szCs w:val="24"/>
          <w:lang w:eastAsia="ar-SA"/>
        </w:rPr>
        <w:t xml:space="preserve">some </w:t>
      </w:r>
      <w:r w:rsidR="00CD0854" w:rsidRPr="00981E20">
        <w:rPr>
          <w:rFonts w:ascii="Arial" w:eastAsia="Times New Roman" w:hAnsi="Arial" w:cs="Arial"/>
          <w:sz w:val="24"/>
          <w:szCs w:val="24"/>
          <w:lang w:eastAsia="ar-SA"/>
        </w:rPr>
        <w:t>activit</w:t>
      </w:r>
      <w:r w:rsidR="0071463B">
        <w:rPr>
          <w:rFonts w:ascii="Arial" w:eastAsia="Times New Roman" w:hAnsi="Arial" w:cs="Arial"/>
          <w:sz w:val="24"/>
          <w:szCs w:val="24"/>
          <w:lang w:eastAsia="ar-SA"/>
        </w:rPr>
        <w:t>ies are</w:t>
      </w:r>
      <w:r w:rsidR="00CD0854" w:rsidRPr="00981E20">
        <w:rPr>
          <w:rFonts w:ascii="Arial" w:eastAsia="Times New Roman" w:hAnsi="Arial" w:cs="Arial"/>
          <w:sz w:val="24"/>
          <w:szCs w:val="24"/>
          <w:lang w:eastAsia="ar-SA"/>
        </w:rPr>
        <w:t xml:space="preserve"> provided for the whole family and Parents/ Carers have responsibility for their children/ vulnerable adults </w:t>
      </w:r>
      <w:r w:rsidR="009F707B">
        <w:rPr>
          <w:rFonts w:ascii="Arial" w:eastAsia="Times New Roman" w:hAnsi="Arial" w:cs="Arial"/>
          <w:sz w:val="24"/>
          <w:szCs w:val="24"/>
          <w:lang w:eastAsia="ar-SA"/>
        </w:rPr>
        <w:t xml:space="preserve">at all times whilst using/attending any PODS facility/activity. However, </w:t>
      </w:r>
      <w:r w:rsidR="00CD0854" w:rsidRPr="00981E20">
        <w:rPr>
          <w:rFonts w:ascii="Arial" w:eastAsia="Times New Roman" w:hAnsi="Arial" w:cs="Arial"/>
          <w:sz w:val="24"/>
          <w:szCs w:val="24"/>
          <w:lang w:eastAsia="ar-SA"/>
        </w:rPr>
        <w:t>you are still in contact with those children/ vulnerable adults and are in a position of trust and your responsibilities to them and the organisation must be uppermost in your mind at all times.</w:t>
      </w:r>
    </w:p>
    <w:p w14:paraId="2C1940BB" w14:textId="77777777" w:rsidR="00CD0854" w:rsidRPr="00981E20" w:rsidRDefault="00CD0854" w:rsidP="00D573D8">
      <w:pPr>
        <w:suppressAutoHyphens/>
        <w:spacing w:before="80" w:after="160" w:line="240" w:lineRule="auto"/>
        <w:ind w:left="360"/>
        <w:rPr>
          <w:rFonts w:ascii="Arial" w:eastAsia="Times New Roman" w:hAnsi="Arial" w:cs="Arial"/>
          <w:b/>
          <w:sz w:val="24"/>
          <w:szCs w:val="24"/>
          <w:lang w:eastAsia="ar-SA"/>
        </w:rPr>
      </w:pPr>
      <w:r w:rsidRPr="00981E20">
        <w:rPr>
          <w:rFonts w:ascii="Arial" w:eastAsia="Times New Roman" w:hAnsi="Arial" w:cs="Arial"/>
          <w:b/>
          <w:sz w:val="24"/>
          <w:szCs w:val="24"/>
          <w:lang w:eastAsia="ar-SA"/>
        </w:rPr>
        <w:t xml:space="preserve">DO NOT: </w:t>
      </w:r>
    </w:p>
    <w:p w14:paraId="5FD5234B" w14:textId="6F9163E6"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Use any kind of physical punishment or chastisement such as smacking or hitting.</w:t>
      </w:r>
    </w:p>
    <w:p w14:paraId="0EB7DA87"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lastRenderedPageBreak/>
        <w:t>Smoke in front of any child.</w:t>
      </w:r>
    </w:p>
    <w:p w14:paraId="3E471E32"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Use non-prescribed drugs or be under the influence of alcohol.</w:t>
      </w:r>
    </w:p>
    <w:p w14:paraId="495E43FF"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Behave in a way that frightens or demeans any child. </w:t>
      </w:r>
    </w:p>
    <w:p w14:paraId="406373B0"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Use any racist, sexist, discriminatory or offensive language.</w:t>
      </w:r>
    </w:p>
    <w:p w14:paraId="425A0FEA"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Invite a child to your home or arrange to see them outside the set activity times.</w:t>
      </w:r>
    </w:p>
    <w:p w14:paraId="142149D8"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Engage in any sexual activity (this would include using sexualised language) with a child you meet through your duties or start a personal relationship with them, this would be an abuse of trust.</w:t>
      </w:r>
    </w:p>
    <w:p w14:paraId="5C1AA208" w14:textId="77777777" w:rsidR="00CD0854" w:rsidRPr="00D573D8" w:rsidRDefault="00CD0854" w:rsidP="00D573D8">
      <w:pPr>
        <w:numPr>
          <w:ilvl w:val="0"/>
          <w:numId w:val="19"/>
        </w:numPr>
        <w:tabs>
          <w:tab w:val="left" w:pos="720"/>
        </w:tabs>
        <w:suppressAutoHyphens/>
        <w:autoSpaceDE w:val="0"/>
        <w:spacing w:after="0" w:line="240" w:lineRule="auto"/>
        <w:ind w:left="1080"/>
        <w:rPr>
          <w:rFonts w:ascii="Arial" w:hAnsi="Arial" w:cs="Arial"/>
          <w:sz w:val="24"/>
          <w:szCs w:val="24"/>
        </w:rPr>
      </w:pPr>
      <w:r w:rsidRPr="00981E20">
        <w:rPr>
          <w:rFonts w:ascii="Arial" w:hAnsi="Arial" w:cs="Arial"/>
          <w:sz w:val="24"/>
          <w:szCs w:val="24"/>
        </w:rPr>
        <w:t>Engage in rough or physical games, including horseplay.</w:t>
      </w:r>
    </w:p>
    <w:p w14:paraId="04C70073" w14:textId="77777777" w:rsidR="00CD0854" w:rsidRPr="00D573D8" w:rsidRDefault="00CD0854" w:rsidP="00D573D8">
      <w:pPr>
        <w:numPr>
          <w:ilvl w:val="0"/>
          <w:numId w:val="19"/>
        </w:numPr>
        <w:tabs>
          <w:tab w:val="left" w:pos="720"/>
        </w:tabs>
        <w:suppressAutoHyphens/>
        <w:autoSpaceDE w:val="0"/>
        <w:spacing w:after="0" w:line="240" w:lineRule="auto"/>
        <w:ind w:left="1080"/>
        <w:rPr>
          <w:rFonts w:ascii="Arial" w:hAnsi="Arial" w:cs="Arial"/>
          <w:sz w:val="24"/>
          <w:szCs w:val="24"/>
        </w:rPr>
      </w:pPr>
      <w:r w:rsidRPr="00981E20">
        <w:rPr>
          <w:rFonts w:ascii="Arial" w:hAnsi="Arial" w:cs="Arial"/>
          <w:sz w:val="24"/>
          <w:szCs w:val="24"/>
        </w:rPr>
        <w:t>Let allegations a child makes go unchallenged, unrecorded or not acted upon.</w:t>
      </w:r>
    </w:p>
    <w:p w14:paraId="6168F2B3" w14:textId="77777777" w:rsidR="00CD0854" w:rsidRPr="00D573D8" w:rsidRDefault="00CD0854" w:rsidP="00D573D8">
      <w:pPr>
        <w:numPr>
          <w:ilvl w:val="0"/>
          <w:numId w:val="19"/>
        </w:numPr>
        <w:tabs>
          <w:tab w:val="left" w:pos="720"/>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Rely upon good nature to protect you or believe “it could never happen to me”.</w:t>
      </w:r>
    </w:p>
    <w:p w14:paraId="12339C57"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Give children presents or personal items. *</w:t>
      </w:r>
    </w:p>
    <w:p w14:paraId="3F93BFD6" w14:textId="60C51CF3" w:rsidR="00454A58" w:rsidRPr="001E76DF" w:rsidRDefault="00CD0854" w:rsidP="001E76DF">
      <w:pPr>
        <w:suppressAutoHyphens/>
        <w:spacing w:before="80" w:after="160" w:line="240" w:lineRule="auto"/>
        <w:ind w:left="2160"/>
        <w:rPr>
          <w:rFonts w:ascii="Arial" w:eastAsia="Times New Roman" w:hAnsi="Arial" w:cs="Arial"/>
          <w:i/>
          <w:sz w:val="24"/>
          <w:szCs w:val="24"/>
          <w:lang w:eastAsia="ar-SA"/>
        </w:rPr>
      </w:pPr>
      <w:r w:rsidRPr="00981E20">
        <w:rPr>
          <w:rFonts w:ascii="Arial" w:eastAsia="Times New Roman" w:hAnsi="Arial" w:cs="Arial"/>
          <w:i/>
          <w:sz w:val="24"/>
          <w:szCs w:val="24"/>
          <w:lang w:eastAsia="ar-SA"/>
        </w:rPr>
        <w:t>*(Exceptions to this could be a custom such as: buying children a small birthday token or leaving present, help to a family in need such as equipment to enable them to participate in an activity.  Both types of gift should come from the organisation and from a professional capacity and be agreed with the named person for safeguarding children and the child’s parent/carer. Similarly do not accept gifts yourself other than small tokens for appropriate celebrations, which you should mention to the activity leader.)</w:t>
      </w:r>
    </w:p>
    <w:p w14:paraId="0E6E1933" w14:textId="223350C2" w:rsidR="00CD0854" w:rsidRPr="00981E20" w:rsidRDefault="00CD0854" w:rsidP="00E62C98">
      <w:pPr>
        <w:suppressAutoHyphens/>
        <w:spacing w:before="80" w:after="160" w:line="240" w:lineRule="auto"/>
        <w:ind w:left="426"/>
        <w:rPr>
          <w:rFonts w:ascii="Arial" w:eastAsia="Times New Roman" w:hAnsi="Arial" w:cs="Arial"/>
          <w:b/>
          <w:color w:val="000000"/>
          <w:sz w:val="24"/>
          <w:szCs w:val="24"/>
          <w:lang w:eastAsia="ar-SA"/>
        </w:rPr>
      </w:pPr>
      <w:r w:rsidRPr="00981E20">
        <w:rPr>
          <w:rFonts w:ascii="Arial" w:eastAsia="Times New Roman" w:hAnsi="Arial" w:cs="Arial"/>
          <w:b/>
          <w:color w:val="000000"/>
          <w:sz w:val="24"/>
          <w:szCs w:val="24"/>
          <w:lang w:eastAsia="ar-SA"/>
        </w:rPr>
        <w:t>DO:</w:t>
      </w:r>
    </w:p>
    <w:p w14:paraId="30C97CBD" w14:textId="77777777" w:rsidR="00CD0854" w:rsidRPr="00981E20" w:rsidRDefault="00CD0854" w:rsidP="00E62C98">
      <w:pPr>
        <w:numPr>
          <w:ilvl w:val="0"/>
          <w:numId w:val="20"/>
        </w:numPr>
        <w:tabs>
          <w:tab w:val="clear" w:pos="720"/>
          <w:tab w:val="left" w:pos="1134"/>
        </w:tabs>
        <w:suppressAutoHyphens/>
        <w:autoSpaceDE w:val="0"/>
        <w:spacing w:after="0" w:line="240" w:lineRule="auto"/>
        <w:ind w:left="1134" w:hanging="425"/>
        <w:rPr>
          <w:rFonts w:ascii="Arial" w:hAnsi="Arial" w:cs="Arial"/>
          <w:color w:val="000000"/>
          <w:sz w:val="24"/>
          <w:szCs w:val="24"/>
        </w:rPr>
      </w:pPr>
      <w:r w:rsidRPr="00981E20">
        <w:rPr>
          <w:rFonts w:ascii="Arial" w:hAnsi="Arial" w:cs="Arial"/>
          <w:color w:val="000000"/>
          <w:sz w:val="24"/>
          <w:szCs w:val="24"/>
        </w:rPr>
        <w:t xml:space="preserve">Exercise caution about being alone with a child. In situations where this is unavoidable, ensure another worker or volunteer knows what you are doing and where you are. </w:t>
      </w:r>
    </w:p>
    <w:p w14:paraId="3CC335E1"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Ensure that any physical contact is open and initiated by the child’s needs, e.g. for a hug when upset or help with toileting.  Always prompt children to carry out personal care themselves and if they cannot manage ask if they would like help.</w:t>
      </w:r>
    </w:p>
    <w:p w14:paraId="27F6BCB3"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Talk explicitly to children about their right to be kept safe from harm.</w:t>
      </w:r>
    </w:p>
    <w:p w14:paraId="3FB1EF33"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Listen to children and take every opportunity to raise their self-esteem.</w:t>
      </w:r>
    </w:p>
    <w:p w14:paraId="28325F01"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Work as a team with your co-workers/volunteers. Agree with them what behaviour you expect from children and be consistent in enforcing it. </w:t>
      </w:r>
    </w:p>
    <w:p w14:paraId="2F737D49"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Remember if you have to speak to a child about their behaviour you are challenging ‘what they did’, not ‘who they are’.</w:t>
      </w:r>
    </w:p>
    <w:p w14:paraId="7C9A1DC7"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lastRenderedPageBreak/>
        <w:t xml:space="preserve">Make sure you have read the Safeguarding Children Procedure and Policy and that you feel confident that you know how to recognise when a child may be suffering harm, how to handle any disclosure and how to report any concerns. </w:t>
      </w:r>
    </w:p>
    <w:p w14:paraId="3F754757" w14:textId="547A4507" w:rsidR="00CD0854" w:rsidRPr="00981E20"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Seek advice and support from your colleagues and your </w:t>
      </w:r>
      <w:r w:rsidR="00392629">
        <w:rPr>
          <w:rFonts w:ascii="Arial" w:eastAsia="Times New Roman" w:hAnsi="Arial" w:cs="Arial"/>
          <w:sz w:val="24"/>
          <w:szCs w:val="24"/>
          <w:lang w:eastAsia="ar-SA"/>
        </w:rPr>
        <w:t>Designated Safeguarding Lead</w:t>
      </w:r>
      <w:r w:rsidRPr="00981E20">
        <w:rPr>
          <w:rFonts w:ascii="Arial" w:eastAsia="Times New Roman" w:hAnsi="Arial" w:cs="Arial"/>
          <w:sz w:val="24"/>
          <w:szCs w:val="24"/>
          <w:lang w:eastAsia="ar-SA"/>
        </w:rPr>
        <w:t xml:space="preserve"> for safeguarding children.</w:t>
      </w:r>
    </w:p>
    <w:p w14:paraId="113EABC0" w14:textId="77777777" w:rsidR="00CD0854" w:rsidRPr="00981E20"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Be clear with anyone disclosing any matter that could concern the safety and wellbeing of a child that you cannot guarantee to keep this information to yourself.</w:t>
      </w:r>
    </w:p>
    <w:p w14:paraId="2C4FA1BE" w14:textId="77777777" w:rsidR="00CD0854" w:rsidRPr="00981E20"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Seek opportunities for training.</w:t>
      </w:r>
    </w:p>
    <w:p w14:paraId="05FCCA52" w14:textId="77777777" w:rsidR="00CD0854" w:rsidRPr="00981E20" w:rsidRDefault="00CD0854" w:rsidP="00E62C98">
      <w:pPr>
        <w:numPr>
          <w:ilvl w:val="0"/>
          <w:numId w:val="21"/>
        </w:numPr>
        <w:tabs>
          <w:tab w:val="left" w:pos="720"/>
        </w:tabs>
        <w:suppressAutoHyphens/>
        <w:autoSpaceDE w:val="0"/>
        <w:spacing w:after="0" w:line="240" w:lineRule="auto"/>
        <w:ind w:left="1080"/>
        <w:rPr>
          <w:rFonts w:ascii="Arial" w:hAnsi="Arial" w:cs="Arial"/>
          <w:sz w:val="24"/>
          <w:szCs w:val="24"/>
        </w:rPr>
      </w:pPr>
      <w:r w:rsidRPr="00981E20">
        <w:rPr>
          <w:rFonts w:ascii="Arial" w:hAnsi="Arial" w:cs="Arial"/>
          <w:sz w:val="24"/>
          <w:szCs w:val="24"/>
        </w:rPr>
        <w:t>Where possible encourage parents to take responsibility for their own children.</w:t>
      </w:r>
    </w:p>
    <w:p w14:paraId="4DEA6C87" w14:textId="4D1DBA54" w:rsidR="00CD0854"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Make sure you are up to speed with your organisations confidentially policy and Information Sharing Protocol.  </w:t>
      </w:r>
    </w:p>
    <w:p w14:paraId="55A6C362" w14:textId="2BD9582A" w:rsidR="00F46587" w:rsidRPr="00096BC5" w:rsidRDefault="00F46587"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096BC5">
        <w:rPr>
          <w:rFonts w:ascii="Arial" w:eastAsia="Times New Roman" w:hAnsi="Arial" w:cs="Arial"/>
          <w:sz w:val="24"/>
          <w:szCs w:val="24"/>
          <w:lang w:eastAsia="ar-SA"/>
        </w:rPr>
        <w:t>Share any concerns you may have about a child/young person, staff member or volunteer.</w:t>
      </w:r>
    </w:p>
    <w:p w14:paraId="0882050E" w14:textId="3E4AA6C1" w:rsidR="00C4753C" w:rsidRDefault="00C4753C" w:rsidP="00C4753C">
      <w:pPr>
        <w:suppressAutoHyphens/>
        <w:spacing w:before="80" w:after="0" w:line="240" w:lineRule="auto"/>
        <w:rPr>
          <w:rFonts w:ascii="Arial" w:eastAsia="Times New Roman" w:hAnsi="Arial" w:cs="Arial"/>
          <w:sz w:val="24"/>
          <w:szCs w:val="24"/>
          <w:lang w:eastAsia="ar-SA"/>
        </w:rPr>
      </w:pPr>
    </w:p>
    <w:p w14:paraId="50EC0125" w14:textId="63D87DF1" w:rsidR="00C4753C" w:rsidRPr="00981E20" w:rsidRDefault="000A5FE1" w:rsidP="00C4753C">
      <w:pPr>
        <w:suppressAutoHyphens/>
        <w:spacing w:before="80"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Where</w:t>
      </w:r>
      <w:r w:rsidR="003B7ABD">
        <w:rPr>
          <w:rFonts w:ascii="Arial" w:eastAsia="Times New Roman" w:hAnsi="Arial" w:cs="Arial"/>
          <w:sz w:val="24"/>
          <w:szCs w:val="24"/>
          <w:lang w:eastAsia="ar-SA"/>
        </w:rPr>
        <w:t xml:space="preserve"> a member of staff/volunteer </w:t>
      </w:r>
      <w:r w:rsidR="006C5509">
        <w:rPr>
          <w:rFonts w:ascii="Arial" w:eastAsia="Times New Roman" w:hAnsi="Arial" w:cs="Arial"/>
          <w:sz w:val="24"/>
          <w:szCs w:val="24"/>
          <w:lang w:eastAsia="ar-SA"/>
        </w:rPr>
        <w:t xml:space="preserve">fails </w:t>
      </w:r>
      <w:r w:rsidR="00C039F4">
        <w:rPr>
          <w:rFonts w:ascii="Arial" w:eastAsia="Times New Roman" w:hAnsi="Arial" w:cs="Arial"/>
          <w:sz w:val="24"/>
          <w:szCs w:val="24"/>
          <w:lang w:eastAsia="ar-SA"/>
        </w:rPr>
        <w:t>to uphold safeguarding policy and procedures</w:t>
      </w:r>
      <w:r w:rsidR="00DA1469">
        <w:rPr>
          <w:rFonts w:ascii="Arial" w:eastAsia="Times New Roman" w:hAnsi="Arial" w:cs="Arial"/>
          <w:sz w:val="24"/>
          <w:szCs w:val="24"/>
          <w:lang w:eastAsia="ar-SA"/>
        </w:rPr>
        <w:t xml:space="preserve"> the matter </w:t>
      </w:r>
      <w:r w:rsidR="00362AE4">
        <w:rPr>
          <w:rFonts w:ascii="Arial" w:eastAsia="Times New Roman" w:hAnsi="Arial" w:cs="Arial"/>
          <w:sz w:val="24"/>
          <w:szCs w:val="24"/>
          <w:lang w:eastAsia="ar-SA"/>
        </w:rPr>
        <w:t xml:space="preserve">in the first instance </w:t>
      </w:r>
      <w:r w:rsidR="00DA1469">
        <w:rPr>
          <w:rFonts w:ascii="Arial" w:eastAsia="Times New Roman" w:hAnsi="Arial" w:cs="Arial"/>
          <w:sz w:val="24"/>
          <w:szCs w:val="24"/>
          <w:lang w:eastAsia="ar-SA"/>
        </w:rPr>
        <w:t xml:space="preserve">will be referred to their </w:t>
      </w:r>
      <w:r w:rsidR="003C1E91">
        <w:rPr>
          <w:rFonts w:ascii="Arial" w:eastAsia="Times New Roman" w:hAnsi="Arial" w:cs="Arial"/>
          <w:sz w:val="24"/>
          <w:szCs w:val="24"/>
          <w:lang w:eastAsia="ar-SA"/>
        </w:rPr>
        <w:t xml:space="preserve">line manager and the </w:t>
      </w:r>
      <w:r w:rsidR="00392629">
        <w:rPr>
          <w:rFonts w:ascii="Arial" w:eastAsia="Times New Roman" w:hAnsi="Arial" w:cs="Arial"/>
          <w:sz w:val="24"/>
          <w:szCs w:val="24"/>
          <w:lang w:eastAsia="ar-SA"/>
        </w:rPr>
        <w:t>Designated Safeguarding Lead</w:t>
      </w:r>
      <w:r w:rsidR="00615DEA">
        <w:rPr>
          <w:rFonts w:ascii="Arial" w:eastAsia="Times New Roman" w:hAnsi="Arial" w:cs="Arial"/>
          <w:sz w:val="24"/>
          <w:szCs w:val="24"/>
          <w:lang w:eastAsia="ar-SA"/>
        </w:rPr>
        <w:t xml:space="preserve">, with the potential of being </w:t>
      </w:r>
      <w:r w:rsidR="008E3D3A">
        <w:rPr>
          <w:rFonts w:ascii="Arial" w:eastAsia="Times New Roman" w:hAnsi="Arial" w:cs="Arial"/>
          <w:sz w:val="24"/>
          <w:szCs w:val="24"/>
          <w:lang w:eastAsia="ar-SA"/>
        </w:rPr>
        <w:t>elevated to the Board of Trustees.</w:t>
      </w:r>
      <w:r w:rsidR="003C1E91">
        <w:rPr>
          <w:rFonts w:ascii="Arial" w:eastAsia="Times New Roman" w:hAnsi="Arial" w:cs="Arial"/>
          <w:sz w:val="24"/>
          <w:szCs w:val="24"/>
          <w:lang w:eastAsia="ar-SA"/>
        </w:rPr>
        <w:t xml:space="preserve"> Dependent on the </w:t>
      </w:r>
      <w:r w:rsidR="00333A08">
        <w:rPr>
          <w:rFonts w:ascii="Arial" w:eastAsia="Times New Roman" w:hAnsi="Arial" w:cs="Arial"/>
          <w:sz w:val="24"/>
          <w:szCs w:val="24"/>
          <w:lang w:eastAsia="ar-SA"/>
        </w:rPr>
        <w:t xml:space="preserve">severity </w:t>
      </w:r>
      <w:r w:rsidR="00364D70">
        <w:rPr>
          <w:rFonts w:ascii="Arial" w:eastAsia="Times New Roman" w:hAnsi="Arial" w:cs="Arial"/>
          <w:sz w:val="24"/>
          <w:szCs w:val="24"/>
          <w:lang w:eastAsia="ar-SA"/>
        </w:rPr>
        <w:t xml:space="preserve">to how the </w:t>
      </w:r>
      <w:r w:rsidR="004004D4">
        <w:rPr>
          <w:rFonts w:ascii="Arial" w:eastAsia="Times New Roman" w:hAnsi="Arial" w:cs="Arial"/>
          <w:sz w:val="24"/>
          <w:szCs w:val="24"/>
          <w:lang w:eastAsia="ar-SA"/>
        </w:rPr>
        <w:t xml:space="preserve">matter will dealt with, options could be retraining, supervision or even dismissal. </w:t>
      </w:r>
    </w:p>
    <w:p w14:paraId="384550E3" w14:textId="77777777" w:rsidR="003476C7" w:rsidRDefault="003476C7" w:rsidP="00E62C98">
      <w:pPr>
        <w:rPr>
          <w:rFonts w:ascii="Arial" w:hAnsi="Arial" w:cs="Arial"/>
          <w:sz w:val="24"/>
          <w:szCs w:val="24"/>
          <w:u w:val="single"/>
          <w:lang w:eastAsia="ar-SA"/>
        </w:rPr>
      </w:pPr>
    </w:p>
    <w:p w14:paraId="3199C3EA" w14:textId="12A8444A" w:rsidR="00CD0854" w:rsidRPr="00E62C98" w:rsidRDefault="2ECED65C" w:rsidP="6DCAF97A">
      <w:pPr>
        <w:rPr>
          <w:rFonts w:ascii="Arial" w:hAnsi="Arial" w:cs="Arial"/>
          <w:b/>
          <w:bCs/>
          <w:sz w:val="24"/>
          <w:szCs w:val="24"/>
          <w:lang w:eastAsia="ar-SA"/>
        </w:rPr>
      </w:pPr>
      <w:r w:rsidRPr="6DCAF97A">
        <w:rPr>
          <w:rFonts w:ascii="Arial" w:hAnsi="Arial" w:cs="Arial"/>
          <w:b/>
          <w:bCs/>
          <w:sz w:val="24"/>
          <w:szCs w:val="24"/>
          <w:lang w:eastAsia="ar-SA"/>
        </w:rPr>
        <w:t>7</w:t>
      </w:r>
      <w:r w:rsidR="00E62C98" w:rsidRPr="6DCAF97A">
        <w:rPr>
          <w:rFonts w:ascii="Arial" w:hAnsi="Arial" w:cs="Arial"/>
          <w:b/>
          <w:bCs/>
          <w:sz w:val="24"/>
          <w:szCs w:val="24"/>
          <w:lang w:eastAsia="ar-SA"/>
        </w:rPr>
        <w:t xml:space="preserve">.3 Guidelines on recruiting and </w:t>
      </w:r>
      <w:r w:rsidR="00CD0854" w:rsidRPr="6DCAF97A">
        <w:rPr>
          <w:rFonts w:ascii="Arial" w:hAnsi="Arial" w:cs="Arial"/>
          <w:b/>
          <w:bCs/>
          <w:sz w:val="24"/>
          <w:szCs w:val="24"/>
          <w:lang w:eastAsia="ar-SA"/>
        </w:rPr>
        <w:t xml:space="preserve">screening staff and volunteers </w:t>
      </w:r>
    </w:p>
    <w:p w14:paraId="0897F806" w14:textId="0A269C93" w:rsidR="003B5E08" w:rsidRDefault="00F909C5" w:rsidP="00CD0854">
      <w:pPr>
        <w:suppressAutoHyphens/>
        <w:spacing w:before="80" w:after="160" w:line="240" w:lineRule="auto"/>
        <w:rPr>
          <w:rFonts w:ascii="Arial" w:hAnsi="Arial" w:cs="Arial"/>
          <w:bCs/>
          <w:sz w:val="24"/>
          <w:szCs w:val="24"/>
        </w:rPr>
      </w:pPr>
      <w:r w:rsidRPr="00F909C5">
        <w:rPr>
          <w:rFonts w:ascii="Arial" w:hAnsi="Arial" w:cs="Arial"/>
          <w:bCs/>
          <w:sz w:val="24"/>
          <w:szCs w:val="24"/>
        </w:rPr>
        <w:t>PODS</w:t>
      </w:r>
      <w:r w:rsidR="00E62C98" w:rsidRPr="00237989">
        <w:rPr>
          <w:rFonts w:ascii="Arial" w:hAnsi="Arial" w:cs="Arial"/>
          <w:bCs/>
          <w:color w:val="FF0000"/>
          <w:sz w:val="24"/>
          <w:szCs w:val="24"/>
        </w:rPr>
        <w:t xml:space="preserve"> </w:t>
      </w:r>
      <w:r w:rsidR="00E62C98">
        <w:rPr>
          <w:rFonts w:ascii="Arial" w:hAnsi="Arial" w:cs="Arial"/>
          <w:bCs/>
          <w:sz w:val="24"/>
          <w:szCs w:val="24"/>
        </w:rPr>
        <w:t>have safer recruitment policies relating to Trustees</w:t>
      </w:r>
      <w:r w:rsidR="00237989">
        <w:rPr>
          <w:rFonts w:ascii="Arial" w:hAnsi="Arial" w:cs="Arial"/>
          <w:bCs/>
          <w:sz w:val="24"/>
          <w:szCs w:val="24"/>
        </w:rPr>
        <w:t xml:space="preserve">, Employees </w:t>
      </w:r>
      <w:r w:rsidR="00E62C98">
        <w:rPr>
          <w:rFonts w:ascii="Arial" w:hAnsi="Arial" w:cs="Arial"/>
          <w:bCs/>
          <w:sz w:val="24"/>
          <w:szCs w:val="24"/>
        </w:rPr>
        <w:t xml:space="preserve">and Volunteers that detail safeguarding, and screening. </w:t>
      </w:r>
    </w:p>
    <w:p w14:paraId="6258AB13" w14:textId="0712DCE9" w:rsidR="003E051E" w:rsidRDefault="003E051E" w:rsidP="00CD0854">
      <w:pPr>
        <w:suppressAutoHyphens/>
        <w:spacing w:before="80" w:after="160" w:line="240" w:lineRule="auto"/>
        <w:rPr>
          <w:rFonts w:ascii="Arial" w:hAnsi="Arial" w:cs="Arial"/>
          <w:bCs/>
          <w:sz w:val="24"/>
          <w:szCs w:val="24"/>
        </w:rPr>
      </w:pPr>
    </w:p>
    <w:tbl>
      <w:tblPr>
        <w:tblStyle w:val="TableGrid"/>
        <w:tblW w:w="9498" w:type="dxa"/>
        <w:tblInd w:w="108" w:type="dxa"/>
        <w:tblLook w:val="04A0" w:firstRow="1" w:lastRow="0" w:firstColumn="1" w:lastColumn="0" w:noHBand="0" w:noVBand="1"/>
      </w:tblPr>
      <w:tblGrid>
        <w:gridCol w:w="1083"/>
        <w:gridCol w:w="7142"/>
        <w:gridCol w:w="1273"/>
      </w:tblGrid>
      <w:tr w:rsidR="00E62C98" w:rsidRPr="00981E20" w14:paraId="61B0F07B" w14:textId="77777777" w:rsidTr="6DCAF97A">
        <w:trPr>
          <w:trHeight w:val="370"/>
        </w:trPr>
        <w:tc>
          <w:tcPr>
            <w:tcW w:w="1083" w:type="dxa"/>
            <w:shd w:val="clear" w:color="auto" w:fill="8DB3E2" w:themeFill="text2" w:themeFillTint="66"/>
          </w:tcPr>
          <w:p w14:paraId="30385966" w14:textId="7F94343F" w:rsidR="00E62C98" w:rsidRDefault="7EE6E09B" w:rsidP="6DCAF97A">
            <w:pPr>
              <w:jc w:val="center"/>
              <w:rPr>
                <w:rFonts w:ascii="Arial" w:eastAsiaTheme="minorEastAsia" w:hAnsi="Arial" w:cs="Arial"/>
                <w:sz w:val="24"/>
                <w:szCs w:val="24"/>
              </w:rPr>
            </w:pPr>
            <w:bookmarkStart w:id="2" w:name="_Hlk181630054"/>
            <w:r w:rsidRPr="6DCAF97A">
              <w:rPr>
                <w:rFonts w:ascii="Arial" w:eastAsiaTheme="minorEastAsia" w:hAnsi="Arial" w:cs="Arial"/>
                <w:sz w:val="24"/>
                <w:szCs w:val="24"/>
              </w:rPr>
              <w:t>8</w:t>
            </w:r>
          </w:p>
        </w:tc>
        <w:tc>
          <w:tcPr>
            <w:tcW w:w="7142" w:type="dxa"/>
          </w:tcPr>
          <w:p w14:paraId="7CCA7139" w14:textId="77777777" w:rsidR="00E62C98" w:rsidRDefault="00E62C98" w:rsidP="00215917">
            <w:pPr>
              <w:rPr>
                <w:rFonts w:ascii="Arial" w:eastAsiaTheme="minorHAnsi" w:hAnsi="Arial" w:cs="Arial"/>
                <w:sz w:val="24"/>
                <w:szCs w:val="24"/>
              </w:rPr>
            </w:pPr>
            <w:r>
              <w:rPr>
                <w:rFonts w:ascii="Arial" w:eastAsiaTheme="minorHAnsi" w:hAnsi="Arial" w:cs="Arial"/>
                <w:sz w:val="24"/>
                <w:szCs w:val="24"/>
              </w:rPr>
              <w:t>Activity</w:t>
            </w:r>
          </w:p>
        </w:tc>
        <w:tc>
          <w:tcPr>
            <w:tcW w:w="1273" w:type="dxa"/>
            <w:shd w:val="clear" w:color="auto" w:fill="8DB3E2" w:themeFill="text2" w:themeFillTint="66"/>
          </w:tcPr>
          <w:p w14:paraId="7D66895F" w14:textId="77777777" w:rsidR="00E62C98" w:rsidRPr="00981E20" w:rsidRDefault="00E62C98" w:rsidP="00215917">
            <w:pPr>
              <w:jc w:val="center"/>
              <w:rPr>
                <w:rFonts w:ascii="Arial" w:eastAsiaTheme="minorHAnsi" w:hAnsi="Arial" w:cs="Arial"/>
                <w:sz w:val="24"/>
                <w:szCs w:val="24"/>
              </w:rPr>
            </w:pPr>
          </w:p>
        </w:tc>
      </w:tr>
      <w:bookmarkEnd w:id="2"/>
    </w:tbl>
    <w:p w14:paraId="5C0678F9" w14:textId="77777777" w:rsidR="00E62C98" w:rsidRDefault="00E62C98" w:rsidP="00CD0854">
      <w:pPr>
        <w:suppressAutoHyphens/>
        <w:spacing w:before="80" w:after="160" w:line="240" w:lineRule="auto"/>
        <w:rPr>
          <w:rFonts w:ascii="Arial" w:hAnsi="Arial" w:cs="Arial"/>
          <w:bCs/>
          <w:sz w:val="24"/>
          <w:szCs w:val="24"/>
        </w:rPr>
      </w:pPr>
    </w:p>
    <w:p w14:paraId="7F5BBD92" w14:textId="1DB072A4" w:rsidR="00CD0854" w:rsidRPr="00E62C98" w:rsidRDefault="185EA0B9" w:rsidP="6DCAF97A">
      <w:pPr>
        <w:spacing w:after="120"/>
        <w:rPr>
          <w:rFonts w:ascii="Arial" w:hAnsi="Arial" w:cs="Arial"/>
          <w:b/>
          <w:bCs/>
          <w:sz w:val="24"/>
          <w:szCs w:val="24"/>
        </w:rPr>
      </w:pPr>
      <w:r w:rsidRPr="6DCAF97A">
        <w:rPr>
          <w:rFonts w:ascii="Arial" w:eastAsia="Times New Roman" w:hAnsi="Arial" w:cs="Arial"/>
          <w:b/>
          <w:bCs/>
          <w:sz w:val="24"/>
          <w:szCs w:val="24"/>
          <w:lang w:eastAsia="ar-SA"/>
        </w:rPr>
        <w:t>8</w:t>
      </w:r>
      <w:r w:rsidR="00E62C98" w:rsidRPr="6DCAF97A">
        <w:rPr>
          <w:rFonts w:ascii="Arial" w:eastAsia="Times New Roman" w:hAnsi="Arial" w:cs="Arial"/>
          <w:b/>
          <w:bCs/>
          <w:sz w:val="24"/>
          <w:szCs w:val="24"/>
          <w:lang w:eastAsia="ar-SA"/>
        </w:rPr>
        <w:t xml:space="preserve">.1 </w:t>
      </w:r>
      <w:r w:rsidR="00CD0854" w:rsidRPr="6DCAF97A">
        <w:rPr>
          <w:rFonts w:ascii="Arial" w:hAnsi="Arial" w:cs="Arial"/>
          <w:b/>
          <w:bCs/>
          <w:sz w:val="24"/>
          <w:szCs w:val="24"/>
        </w:rPr>
        <w:t>What is ‘regulated activity’?</w:t>
      </w:r>
    </w:p>
    <w:p w14:paraId="7D84976D"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Any activity of a specified nature that involves contact with children or vulnerable adults frequently, intensively and/or overnight – such activities include teaching, training, care, supervision, advice, treatment and transportation.</w:t>
      </w:r>
    </w:p>
    <w:p w14:paraId="62B22782"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lastRenderedPageBreak/>
        <w:t>Any activity that is in a specified place that involves contact with children or vulnerable adults frequently or intensively – such places include</w:t>
      </w:r>
      <w:r w:rsidR="008C71A8">
        <w:rPr>
          <w:rFonts w:ascii="Arial" w:hAnsi="Arial" w:cs="Arial"/>
          <w:sz w:val="24"/>
          <w:szCs w:val="24"/>
        </w:rPr>
        <w:t>s</w:t>
      </w:r>
      <w:r w:rsidRPr="00981E20">
        <w:rPr>
          <w:rFonts w:ascii="Arial" w:hAnsi="Arial" w:cs="Arial"/>
          <w:sz w:val="24"/>
          <w:szCs w:val="24"/>
        </w:rPr>
        <w:t xml:space="preserve"> schools and care homes.</w:t>
      </w:r>
    </w:p>
    <w:p w14:paraId="67A28A41"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Fostering and childcare.</w:t>
      </w:r>
    </w:p>
    <w:p w14:paraId="619ECC42"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Any activity that involves people in certain defined positions or responsibility – such positions include school governor, director</w:t>
      </w:r>
      <w:r w:rsidR="00585310">
        <w:rPr>
          <w:rFonts w:ascii="Arial" w:hAnsi="Arial" w:cs="Arial"/>
          <w:sz w:val="24"/>
          <w:szCs w:val="24"/>
        </w:rPr>
        <w:t>s</w:t>
      </w:r>
      <w:r w:rsidRPr="00981E20">
        <w:rPr>
          <w:rFonts w:ascii="Arial" w:hAnsi="Arial" w:cs="Arial"/>
          <w:sz w:val="24"/>
          <w:szCs w:val="24"/>
        </w:rPr>
        <w:t xml:space="preserve"> of </w:t>
      </w:r>
      <w:r w:rsidR="00585310">
        <w:rPr>
          <w:rFonts w:ascii="Arial" w:hAnsi="Arial" w:cs="Arial"/>
          <w:sz w:val="24"/>
          <w:szCs w:val="24"/>
        </w:rPr>
        <w:t xml:space="preserve">children’s/ adults </w:t>
      </w:r>
      <w:r w:rsidRPr="00981E20">
        <w:rPr>
          <w:rFonts w:ascii="Arial" w:hAnsi="Arial" w:cs="Arial"/>
          <w:sz w:val="24"/>
          <w:szCs w:val="24"/>
        </w:rPr>
        <w:t xml:space="preserve">social </w:t>
      </w:r>
      <w:r w:rsidR="00585310">
        <w:rPr>
          <w:rFonts w:ascii="Arial" w:hAnsi="Arial" w:cs="Arial"/>
          <w:sz w:val="24"/>
          <w:szCs w:val="24"/>
        </w:rPr>
        <w:t>care and T</w:t>
      </w:r>
      <w:r w:rsidRPr="00981E20">
        <w:rPr>
          <w:rFonts w:ascii="Arial" w:hAnsi="Arial" w:cs="Arial"/>
          <w:sz w:val="24"/>
          <w:szCs w:val="24"/>
        </w:rPr>
        <w:t>rustee</w:t>
      </w:r>
      <w:r w:rsidR="00585310">
        <w:rPr>
          <w:rFonts w:ascii="Arial" w:hAnsi="Arial" w:cs="Arial"/>
          <w:sz w:val="24"/>
          <w:szCs w:val="24"/>
        </w:rPr>
        <w:t>s</w:t>
      </w:r>
      <w:r w:rsidRPr="00981E20">
        <w:rPr>
          <w:rFonts w:ascii="Arial" w:hAnsi="Arial" w:cs="Arial"/>
          <w:sz w:val="24"/>
          <w:szCs w:val="24"/>
        </w:rPr>
        <w:t xml:space="preserve"> of certain charities.</w:t>
      </w:r>
    </w:p>
    <w:p w14:paraId="240EE85B" w14:textId="77777777" w:rsidR="001B6127" w:rsidRPr="00981E20" w:rsidRDefault="00CD0854" w:rsidP="004537FE">
      <w:pPr>
        <w:spacing w:after="240"/>
        <w:ind w:left="357"/>
        <w:rPr>
          <w:rFonts w:ascii="Arial" w:hAnsi="Arial" w:cs="Arial"/>
          <w:sz w:val="24"/>
          <w:szCs w:val="24"/>
        </w:rPr>
      </w:pPr>
      <w:r w:rsidRPr="00981E20">
        <w:rPr>
          <w:rFonts w:ascii="Arial" w:hAnsi="Arial" w:cs="Arial"/>
          <w:sz w:val="24"/>
          <w:szCs w:val="24"/>
        </w:rPr>
        <w:t>‘Regulated activity’ is when the activity is frequent (once a month or more) or ‘intensive’ (takes place on three or more days in a 30-day period).</w:t>
      </w:r>
    </w:p>
    <w:p w14:paraId="6AF49F82" w14:textId="4322BD8B" w:rsidR="00CD0854" w:rsidRPr="00981E20" w:rsidRDefault="5661BD6C" w:rsidP="6DCAF97A">
      <w:pPr>
        <w:spacing w:after="120"/>
        <w:rPr>
          <w:rFonts w:ascii="Arial" w:hAnsi="Arial" w:cs="Arial"/>
          <w:b/>
          <w:bCs/>
          <w:sz w:val="24"/>
          <w:szCs w:val="24"/>
        </w:rPr>
      </w:pPr>
      <w:r w:rsidRPr="6DCAF97A">
        <w:rPr>
          <w:rFonts w:ascii="Arial" w:hAnsi="Arial" w:cs="Arial"/>
          <w:b/>
          <w:bCs/>
          <w:sz w:val="24"/>
          <w:szCs w:val="24"/>
        </w:rPr>
        <w:t>8</w:t>
      </w:r>
      <w:r w:rsidR="001B6127" w:rsidRPr="6DCAF97A">
        <w:rPr>
          <w:rFonts w:ascii="Arial" w:hAnsi="Arial" w:cs="Arial"/>
          <w:b/>
          <w:bCs/>
          <w:sz w:val="24"/>
          <w:szCs w:val="24"/>
        </w:rPr>
        <w:t xml:space="preserve">.2 </w:t>
      </w:r>
      <w:r w:rsidR="00CD0854" w:rsidRPr="6DCAF97A">
        <w:rPr>
          <w:rFonts w:ascii="Arial" w:hAnsi="Arial" w:cs="Arial"/>
          <w:b/>
          <w:bCs/>
          <w:sz w:val="24"/>
          <w:szCs w:val="24"/>
        </w:rPr>
        <w:t>What is a ‘controlled activity?</w:t>
      </w:r>
    </w:p>
    <w:p w14:paraId="45981DC3"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Frequent or intensive support work in general health settings, the NHS and further education – such work includes cleaners, caretakers, shop workers, catering staff, car park attendants and receptionists</w:t>
      </w:r>
    </w:p>
    <w:p w14:paraId="77BA8C17"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Individuals working for specified organisations (e.g. a local authority) who have frequent access to sensitive records about children and vulnerable adults</w:t>
      </w:r>
    </w:p>
    <w:p w14:paraId="4A9D4EC8"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Support work in adult social care settings – such jobs include day centre cleaners and those with access to social care records</w:t>
      </w:r>
    </w:p>
    <w:p w14:paraId="0FE43563"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‘Controlled activity’ is when this type of activity is ‘frequent’ (once a month or more) or ‘intensive’ (takes place on three or more days in a 30-day period).</w:t>
      </w:r>
    </w:p>
    <w:p w14:paraId="40E0CB91" w14:textId="77777777" w:rsidR="003B1B16" w:rsidRDefault="003B1B16" w:rsidP="00CD0854">
      <w:pPr>
        <w:spacing w:after="120"/>
        <w:rPr>
          <w:rFonts w:ascii="Arial" w:hAnsi="Arial" w:cs="Arial"/>
          <w:b/>
          <w:sz w:val="24"/>
          <w:szCs w:val="24"/>
        </w:rPr>
      </w:pPr>
    </w:p>
    <w:p w14:paraId="0AEE40C9" w14:textId="5ECD6BAC" w:rsidR="00CD0854" w:rsidRPr="00981E20" w:rsidRDefault="08617918" w:rsidP="6DCAF97A">
      <w:pPr>
        <w:spacing w:after="120"/>
        <w:rPr>
          <w:rFonts w:ascii="Arial" w:hAnsi="Arial" w:cs="Arial"/>
          <w:b/>
          <w:bCs/>
          <w:sz w:val="24"/>
          <w:szCs w:val="24"/>
        </w:rPr>
      </w:pPr>
      <w:r w:rsidRPr="6DCAF97A">
        <w:rPr>
          <w:rFonts w:ascii="Arial" w:hAnsi="Arial" w:cs="Arial"/>
          <w:b/>
          <w:bCs/>
          <w:sz w:val="24"/>
          <w:szCs w:val="24"/>
        </w:rPr>
        <w:t>8</w:t>
      </w:r>
      <w:r w:rsidR="001B6127" w:rsidRPr="6DCAF97A">
        <w:rPr>
          <w:rFonts w:ascii="Arial" w:hAnsi="Arial" w:cs="Arial"/>
          <w:b/>
          <w:bCs/>
          <w:sz w:val="24"/>
          <w:szCs w:val="24"/>
        </w:rPr>
        <w:t xml:space="preserve">.3 </w:t>
      </w:r>
      <w:r w:rsidR="00CD0854" w:rsidRPr="6DCAF97A">
        <w:rPr>
          <w:rFonts w:ascii="Arial" w:hAnsi="Arial" w:cs="Arial"/>
          <w:b/>
          <w:bCs/>
          <w:sz w:val="24"/>
          <w:szCs w:val="24"/>
        </w:rPr>
        <w:t>How does ‘controlled activity’ work?</w:t>
      </w:r>
    </w:p>
    <w:p w14:paraId="713820F4" w14:textId="77777777" w:rsidR="00CD0854" w:rsidRPr="00981E20" w:rsidRDefault="00CD0854" w:rsidP="001B6127">
      <w:pPr>
        <w:numPr>
          <w:ilvl w:val="0"/>
          <w:numId w:val="29"/>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It will be a criminal offence for an employer to take on an individual in a controlled activity without checking that individual’s status</w:t>
      </w:r>
    </w:p>
    <w:p w14:paraId="11552ADA" w14:textId="77777777" w:rsidR="00CD0854" w:rsidRPr="00981E20" w:rsidRDefault="00CD0854" w:rsidP="001B6127">
      <w:pPr>
        <w:numPr>
          <w:ilvl w:val="0"/>
          <w:numId w:val="29"/>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An employer can permit a barred individual to work in a controlled activity only if sufficient safeguards are put in place</w:t>
      </w:r>
    </w:p>
    <w:p w14:paraId="0B59AA91" w14:textId="77777777" w:rsidR="001B6127" w:rsidRDefault="001B6127" w:rsidP="00CD0854">
      <w:pPr>
        <w:spacing w:after="120"/>
        <w:ind w:left="360"/>
        <w:rPr>
          <w:rFonts w:ascii="Arial" w:hAnsi="Arial" w:cs="Arial"/>
          <w:sz w:val="24"/>
          <w:szCs w:val="24"/>
        </w:rPr>
      </w:pPr>
    </w:p>
    <w:p w14:paraId="09F12717" w14:textId="77777777" w:rsidR="00CD0854" w:rsidRDefault="00CD0854" w:rsidP="00CD0854">
      <w:pPr>
        <w:spacing w:after="120"/>
        <w:ind w:left="360"/>
        <w:rPr>
          <w:rFonts w:ascii="Arial" w:hAnsi="Arial" w:cs="Arial"/>
          <w:sz w:val="24"/>
          <w:szCs w:val="24"/>
        </w:rPr>
      </w:pPr>
      <w:r w:rsidRPr="00981E20">
        <w:rPr>
          <w:rFonts w:ascii="Arial" w:hAnsi="Arial" w:cs="Arial"/>
          <w:sz w:val="24"/>
          <w:szCs w:val="24"/>
        </w:rPr>
        <w:t>No distinction is made between paid and unpaid work, and all rules will apply to both volunteers and employees.</w:t>
      </w:r>
    </w:p>
    <w:p w14:paraId="66542C19" w14:textId="77777777" w:rsidR="0081659B" w:rsidRPr="00981E20" w:rsidRDefault="0081659B" w:rsidP="00CD0854">
      <w:pPr>
        <w:spacing w:after="120"/>
        <w:ind w:left="360"/>
        <w:rPr>
          <w:rFonts w:ascii="Arial" w:hAnsi="Arial" w:cs="Arial"/>
          <w:sz w:val="24"/>
          <w:szCs w:val="24"/>
        </w:rPr>
      </w:pPr>
    </w:p>
    <w:p w14:paraId="13F84C54" w14:textId="4733E878" w:rsidR="00664980" w:rsidRDefault="00B07199" w:rsidP="00B15C24">
      <w:pPr>
        <w:spacing w:after="120"/>
        <w:ind w:left="360"/>
        <w:rPr>
          <w:rFonts w:ascii="Arial" w:hAnsi="Arial" w:cs="Arial"/>
          <w:sz w:val="24"/>
          <w:szCs w:val="24"/>
        </w:rPr>
      </w:pPr>
      <w:r w:rsidRPr="6DCAF97A">
        <w:rPr>
          <w:rFonts w:ascii="Arial" w:hAnsi="Arial" w:cs="Arial"/>
          <w:sz w:val="24"/>
          <w:szCs w:val="24"/>
        </w:rPr>
        <w:t>F</w:t>
      </w:r>
      <w:r w:rsidR="00CD0854" w:rsidRPr="6DCAF97A">
        <w:rPr>
          <w:rFonts w:ascii="Arial" w:hAnsi="Arial" w:cs="Arial"/>
          <w:sz w:val="24"/>
          <w:szCs w:val="24"/>
        </w:rPr>
        <w:t xml:space="preserve">ees </w:t>
      </w:r>
      <w:r w:rsidRPr="6DCAF97A">
        <w:rPr>
          <w:rFonts w:ascii="Arial" w:hAnsi="Arial" w:cs="Arial"/>
          <w:sz w:val="24"/>
          <w:szCs w:val="24"/>
        </w:rPr>
        <w:t>in relation to</w:t>
      </w:r>
      <w:r w:rsidR="00F909C5" w:rsidRPr="6DCAF97A">
        <w:rPr>
          <w:rFonts w:ascii="Arial" w:hAnsi="Arial" w:cs="Arial"/>
          <w:sz w:val="24"/>
          <w:szCs w:val="24"/>
        </w:rPr>
        <w:t xml:space="preserve"> PODS </w:t>
      </w:r>
      <w:r w:rsidR="001B6127" w:rsidRPr="6DCAF97A">
        <w:rPr>
          <w:rFonts w:ascii="Arial" w:hAnsi="Arial" w:cs="Arial"/>
          <w:sz w:val="24"/>
          <w:szCs w:val="24"/>
        </w:rPr>
        <w:t xml:space="preserve">should a DBS </w:t>
      </w:r>
      <w:r w:rsidR="00585310" w:rsidRPr="6DCAF97A">
        <w:rPr>
          <w:rFonts w:ascii="Arial" w:hAnsi="Arial" w:cs="Arial"/>
          <w:sz w:val="24"/>
          <w:szCs w:val="24"/>
        </w:rPr>
        <w:t xml:space="preserve">check be required will be covered by </w:t>
      </w:r>
      <w:r w:rsidR="00F909C5" w:rsidRPr="6DCAF97A">
        <w:rPr>
          <w:rFonts w:ascii="Arial" w:hAnsi="Arial" w:cs="Arial"/>
          <w:sz w:val="24"/>
          <w:szCs w:val="24"/>
        </w:rPr>
        <w:t>PODS.</w:t>
      </w:r>
    </w:p>
    <w:p w14:paraId="14A0BE6E" w14:textId="77777777" w:rsidR="005A555B" w:rsidRDefault="005A555B" w:rsidP="00B15C24">
      <w:pPr>
        <w:spacing w:after="120"/>
        <w:ind w:left="360"/>
        <w:rPr>
          <w:rFonts w:ascii="Arial" w:hAnsi="Arial" w:cs="Arial"/>
          <w:sz w:val="24"/>
          <w:szCs w:val="24"/>
        </w:rPr>
      </w:pPr>
    </w:p>
    <w:p w14:paraId="69976215" w14:textId="77777777" w:rsidR="005A555B" w:rsidRDefault="005A555B" w:rsidP="00B15C24">
      <w:pPr>
        <w:spacing w:after="120"/>
        <w:ind w:left="360"/>
        <w:rPr>
          <w:rFonts w:ascii="Arial" w:hAnsi="Arial" w:cs="Arial"/>
          <w:sz w:val="24"/>
          <w:szCs w:val="24"/>
        </w:rPr>
      </w:pPr>
    </w:p>
    <w:p w14:paraId="499F5188" w14:textId="77777777" w:rsidR="001028AD" w:rsidRDefault="001028AD" w:rsidP="00B15C24">
      <w:pPr>
        <w:spacing w:after="120"/>
        <w:ind w:left="360"/>
        <w:rPr>
          <w:rFonts w:ascii="Arial" w:hAnsi="Arial" w:cs="Arial"/>
          <w:sz w:val="24"/>
          <w:szCs w:val="24"/>
        </w:rPr>
      </w:pPr>
    </w:p>
    <w:tbl>
      <w:tblPr>
        <w:tblStyle w:val="TableGrid"/>
        <w:tblW w:w="9498" w:type="dxa"/>
        <w:tblInd w:w="108" w:type="dxa"/>
        <w:tblLook w:val="04A0" w:firstRow="1" w:lastRow="0" w:firstColumn="1" w:lastColumn="0" w:noHBand="0" w:noVBand="1"/>
      </w:tblPr>
      <w:tblGrid>
        <w:gridCol w:w="1083"/>
        <w:gridCol w:w="7142"/>
        <w:gridCol w:w="1273"/>
      </w:tblGrid>
      <w:tr w:rsidR="00921CD6" w:rsidRPr="00981E20" w14:paraId="1D7B3C0A" w14:textId="77777777" w:rsidTr="00B043B7">
        <w:trPr>
          <w:trHeight w:val="370"/>
        </w:trPr>
        <w:tc>
          <w:tcPr>
            <w:tcW w:w="1083" w:type="dxa"/>
            <w:shd w:val="clear" w:color="auto" w:fill="8DB3E2" w:themeFill="text2" w:themeFillTint="66"/>
          </w:tcPr>
          <w:p w14:paraId="61A6DA68" w14:textId="77777777" w:rsidR="00921CD6" w:rsidRDefault="00921CD6" w:rsidP="00B043B7">
            <w:pPr>
              <w:jc w:val="center"/>
              <w:rPr>
                <w:rFonts w:ascii="Arial" w:eastAsiaTheme="minorEastAsia" w:hAnsi="Arial" w:cs="Arial"/>
                <w:sz w:val="24"/>
                <w:szCs w:val="24"/>
              </w:rPr>
            </w:pPr>
            <w:r w:rsidRPr="6DCAF97A">
              <w:rPr>
                <w:rFonts w:ascii="Arial" w:eastAsiaTheme="minorEastAsia" w:hAnsi="Arial" w:cs="Arial"/>
                <w:sz w:val="24"/>
                <w:szCs w:val="24"/>
              </w:rPr>
              <w:lastRenderedPageBreak/>
              <w:t>8</w:t>
            </w:r>
          </w:p>
        </w:tc>
        <w:tc>
          <w:tcPr>
            <w:tcW w:w="7142" w:type="dxa"/>
          </w:tcPr>
          <w:p w14:paraId="5915B8B2" w14:textId="73B4FE87" w:rsidR="00921CD6" w:rsidRDefault="00921CD6" w:rsidP="00B043B7">
            <w:pPr>
              <w:rPr>
                <w:rFonts w:ascii="Arial" w:eastAsiaTheme="minorHAnsi" w:hAnsi="Arial" w:cs="Arial"/>
                <w:sz w:val="24"/>
                <w:szCs w:val="24"/>
              </w:rPr>
            </w:pPr>
            <w:r>
              <w:rPr>
                <w:rFonts w:ascii="Arial" w:eastAsiaTheme="minorHAnsi" w:hAnsi="Arial" w:cs="Arial"/>
                <w:sz w:val="24"/>
                <w:szCs w:val="24"/>
              </w:rPr>
              <w:t>Disclosure and Barring Scheme</w:t>
            </w:r>
          </w:p>
        </w:tc>
        <w:tc>
          <w:tcPr>
            <w:tcW w:w="1273" w:type="dxa"/>
            <w:shd w:val="clear" w:color="auto" w:fill="8DB3E2" w:themeFill="text2" w:themeFillTint="66"/>
          </w:tcPr>
          <w:p w14:paraId="315B7A9A" w14:textId="77777777" w:rsidR="00921CD6" w:rsidRPr="00981E20" w:rsidRDefault="00921CD6" w:rsidP="00B043B7">
            <w:pPr>
              <w:jc w:val="center"/>
              <w:rPr>
                <w:rFonts w:ascii="Arial" w:eastAsiaTheme="minorHAnsi" w:hAnsi="Arial" w:cs="Arial"/>
                <w:sz w:val="24"/>
                <w:szCs w:val="24"/>
              </w:rPr>
            </w:pPr>
          </w:p>
        </w:tc>
      </w:tr>
    </w:tbl>
    <w:p w14:paraId="2201576B" w14:textId="77777777" w:rsidR="001B6127" w:rsidRDefault="001B6127" w:rsidP="00CD0854">
      <w:pPr>
        <w:spacing w:after="120"/>
        <w:rPr>
          <w:rFonts w:ascii="Arial" w:hAnsi="Arial" w:cs="Arial"/>
          <w:b/>
          <w:bCs/>
          <w:sz w:val="24"/>
          <w:szCs w:val="24"/>
        </w:rPr>
      </w:pPr>
    </w:p>
    <w:p w14:paraId="28835A59" w14:textId="52D51AA6" w:rsidR="00CD0854" w:rsidRPr="00981E20" w:rsidRDefault="7444980E" w:rsidP="00CD0854">
      <w:pPr>
        <w:spacing w:after="120"/>
        <w:rPr>
          <w:rFonts w:ascii="Arial" w:hAnsi="Arial" w:cs="Arial"/>
          <w:b/>
          <w:bCs/>
          <w:sz w:val="24"/>
          <w:szCs w:val="24"/>
        </w:rPr>
      </w:pPr>
      <w:r w:rsidRPr="6DCAF97A">
        <w:rPr>
          <w:rFonts w:ascii="Arial" w:hAnsi="Arial" w:cs="Arial"/>
          <w:b/>
          <w:bCs/>
          <w:sz w:val="24"/>
          <w:szCs w:val="24"/>
        </w:rPr>
        <w:t>9</w:t>
      </w:r>
      <w:r w:rsidR="001B6127" w:rsidRPr="6DCAF97A">
        <w:rPr>
          <w:rFonts w:ascii="Arial" w:hAnsi="Arial" w:cs="Arial"/>
          <w:b/>
          <w:bCs/>
          <w:sz w:val="24"/>
          <w:szCs w:val="24"/>
        </w:rPr>
        <w:t xml:space="preserve">.1 </w:t>
      </w:r>
      <w:r w:rsidR="00CD0854" w:rsidRPr="6DCAF97A">
        <w:rPr>
          <w:rFonts w:ascii="Arial" w:hAnsi="Arial" w:cs="Arial"/>
          <w:b/>
          <w:bCs/>
          <w:sz w:val="24"/>
          <w:szCs w:val="24"/>
        </w:rPr>
        <w:t>What is it?</w:t>
      </w:r>
    </w:p>
    <w:p w14:paraId="522DBDD4" w14:textId="0B572F17" w:rsidR="00CD0854" w:rsidRPr="00981E20" w:rsidRDefault="00CD0854" w:rsidP="00CD0854">
      <w:pPr>
        <w:spacing w:after="120"/>
        <w:rPr>
          <w:rFonts w:ascii="Arial" w:hAnsi="Arial" w:cs="Arial"/>
          <w:sz w:val="24"/>
          <w:szCs w:val="24"/>
        </w:rPr>
      </w:pPr>
      <w:r w:rsidRPr="00981E20">
        <w:rPr>
          <w:rFonts w:ascii="Arial" w:hAnsi="Arial" w:cs="Arial"/>
          <w:sz w:val="24"/>
          <w:szCs w:val="24"/>
        </w:rPr>
        <w:t>The DBS is an executive agency of the Home Office. It offers a one stop shop service for checking paid employees and volunteers against three main data bases for the purpose of finding out whether there is information about them on these data bases that would suggest they may be unsuitable to work with children. Remember a positive DBS clearance does not mean the pers</w:t>
      </w:r>
      <w:r w:rsidR="00B43128">
        <w:rPr>
          <w:rFonts w:ascii="Arial" w:hAnsi="Arial" w:cs="Arial"/>
          <w:sz w:val="24"/>
          <w:szCs w:val="24"/>
        </w:rPr>
        <w:t>s</w:t>
      </w:r>
      <w:r w:rsidRPr="00981E20">
        <w:rPr>
          <w:rFonts w:ascii="Arial" w:hAnsi="Arial" w:cs="Arial"/>
          <w:sz w:val="24"/>
          <w:szCs w:val="24"/>
        </w:rPr>
        <w:t>on is suitable to work with children; you still need to try and assess that.  You can also track the progress of your request at the website below.</w:t>
      </w:r>
    </w:p>
    <w:p w14:paraId="3FD86261" w14:textId="77777777" w:rsidR="00CD0854" w:rsidRPr="009F707B" w:rsidRDefault="00CD0854" w:rsidP="00CD0854">
      <w:pPr>
        <w:spacing w:after="120"/>
        <w:rPr>
          <w:rFonts w:ascii="Arial" w:hAnsi="Arial" w:cs="Arial"/>
          <w:b/>
          <w:bCs/>
          <w:i/>
          <w:sz w:val="24"/>
          <w:szCs w:val="24"/>
        </w:rPr>
      </w:pPr>
      <w:r w:rsidRPr="009F707B">
        <w:rPr>
          <w:rFonts w:ascii="Arial" w:hAnsi="Arial" w:cs="Arial"/>
          <w:sz w:val="24"/>
          <w:szCs w:val="24"/>
        </w:rPr>
        <w:t>For further info</w:t>
      </w:r>
      <w:r w:rsidR="00FC7F24" w:rsidRPr="009F707B">
        <w:rPr>
          <w:rFonts w:ascii="Arial" w:hAnsi="Arial" w:cs="Arial"/>
          <w:sz w:val="24"/>
          <w:szCs w:val="24"/>
        </w:rPr>
        <w:t xml:space="preserve">rmation look at the DBS website: </w:t>
      </w:r>
      <w:r w:rsidR="00FC7F24" w:rsidRPr="009F707B">
        <w:rPr>
          <w:rStyle w:val="HTMLCite"/>
          <w:rFonts w:ascii="Arial" w:hAnsi="Arial" w:cs="Arial"/>
          <w:i w:val="0"/>
          <w:sz w:val="24"/>
          <w:szCs w:val="24"/>
        </w:rPr>
        <w:t>www.gov.uk/disclosure-barring-service-check/overview</w:t>
      </w:r>
    </w:p>
    <w:p w14:paraId="6B430072" w14:textId="3156F0B3" w:rsidR="00CD0854" w:rsidRPr="00981E20" w:rsidRDefault="23A58E94" w:rsidP="00CD0854">
      <w:pPr>
        <w:spacing w:after="120"/>
        <w:rPr>
          <w:rFonts w:ascii="Arial" w:hAnsi="Arial" w:cs="Arial"/>
          <w:b/>
          <w:bCs/>
          <w:sz w:val="24"/>
          <w:szCs w:val="24"/>
        </w:rPr>
      </w:pPr>
      <w:r w:rsidRPr="6DCAF97A">
        <w:rPr>
          <w:rFonts w:ascii="Arial" w:hAnsi="Arial" w:cs="Arial"/>
          <w:b/>
          <w:bCs/>
          <w:sz w:val="24"/>
          <w:szCs w:val="24"/>
        </w:rPr>
        <w:t>9</w:t>
      </w:r>
      <w:r w:rsidR="001B6127" w:rsidRPr="6DCAF97A">
        <w:rPr>
          <w:rFonts w:ascii="Arial" w:hAnsi="Arial" w:cs="Arial"/>
          <w:b/>
          <w:bCs/>
          <w:sz w:val="24"/>
          <w:szCs w:val="24"/>
        </w:rPr>
        <w:t xml:space="preserve">.2 </w:t>
      </w:r>
      <w:r w:rsidR="00CD0854" w:rsidRPr="6DCAF97A">
        <w:rPr>
          <w:rFonts w:ascii="Arial" w:hAnsi="Arial" w:cs="Arial"/>
          <w:b/>
          <w:bCs/>
          <w:sz w:val="24"/>
          <w:szCs w:val="24"/>
        </w:rPr>
        <w:t>Are there different types of check?</w:t>
      </w:r>
    </w:p>
    <w:p w14:paraId="0475141F" w14:textId="77777777" w:rsidR="00CD0854" w:rsidRPr="00981E20" w:rsidRDefault="00CD0854" w:rsidP="00CD0854">
      <w:pPr>
        <w:spacing w:after="120"/>
        <w:rPr>
          <w:rFonts w:ascii="Arial" w:hAnsi="Arial" w:cs="Arial"/>
          <w:sz w:val="24"/>
          <w:szCs w:val="24"/>
        </w:rPr>
      </w:pPr>
      <w:r w:rsidRPr="00981E20">
        <w:rPr>
          <w:rFonts w:ascii="Arial" w:hAnsi="Arial" w:cs="Arial"/>
          <w:sz w:val="24"/>
          <w:szCs w:val="24"/>
        </w:rPr>
        <w:t xml:space="preserve">There are two levels of check available at present, standard and enhanced. The most thorough is the Enhanced Disclosure, which would reveal information on police records even if a person has not been convicted. For example when they have been accused of harming a child but no charges have been brought. This is the level that should be used for those having substantial unsupervised contact with children.  </w:t>
      </w:r>
    </w:p>
    <w:p w14:paraId="1A91A2BC" w14:textId="559F2321" w:rsidR="00CD0854" w:rsidRPr="00981E20" w:rsidRDefault="6AA84054" w:rsidP="6DCAF97A">
      <w:pPr>
        <w:keepNext/>
        <w:tabs>
          <w:tab w:val="left" w:pos="737"/>
        </w:tabs>
        <w:suppressAutoHyphens/>
        <w:spacing w:before="240" w:after="120" w:line="240" w:lineRule="auto"/>
        <w:jc w:val="both"/>
        <w:outlineLvl w:val="1"/>
        <w:rPr>
          <w:rFonts w:ascii="Arial" w:eastAsia="Times New Roman" w:hAnsi="Arial" w:cs="Arial"/>
          <w:b/>
          <w:bCs/>
          <w:color w:val="000000"/>
          <w:sz w:val="24"/>
          <w:szCs w:val="24"/>
          <w:lang w:val="en" w:eastAsia="ar-SA"/>
        </w:rPr>
      </w:pPr>
      <w:r w:rsidRPr="6DCAF97A">
        <w:rPr>
          <w:rFonts w:ascii="Arial" w:eastAsia="Times New Roman" w:hAnsi="Arial" w:cs="Arial"/>
          <w:b/>
          <w:bCs/>
          <w:color w:val="000000" w:themeColor="text1"/>
          <w:sz w:val="24"/>
          <w:szCs w:val="24"/>
          <w:lang w:val="en" w:eastAsia="ar-SA"/>
        </w:rPr>
        <w:t>9</w:t>
      </w:r>
      <w:r w:rsidR="001B6127" w:rsidRPr="6DCAF97A">
        <w:rPr>
          <w:rFonts w:ascii="Arial" w:eastAsia="Times New Roman" w:hAnsi="Arial" w:cs="Arial"/>
          <w:b/>
          <w:bCs/>
          <w:color w:val="000000" w:themeColor="text1"/>
          <w:sz w:val="24"/>
          <w:szCs w:val="24"/>
          <w:lang w:val="en" w:eastAsia="ar-SA"/>
        </w:rPr>
        <w:t xml:space="preserve">.2.1 </w:t>
      </w:r>
      <w:r w:rsidR="00CD0854" w:rsidRPr="6DCAF97A">
        <w:rPr>
          <w:rFonts w:ascii="Arial" w:eastAsia="Times New Roman" w:hAnsi="Arial" w:cs="Arial"/>
          <w:b/>
          <w:bCs/>
          <w:color w:val="000000" w:themeColor="text1"/>
          <w:sz w:val="24"/>
          <w:szCs w:val="24"/>
          <w:lang w:val="en" w:eastAsia="ar-SA"/>
        </w:rPr>
        <w:t>Standard Disclosure</w:t>
      </w:r>
    </w:p>
    <w:p w14:paraId="601CC5FC" w14:textId="77777777" w:rsidR="00CD0854" w:rsidRPr="00981E20" w:rsidRDefault="00CD0854" w:rsidP="6DCAF97A">
      <w:pPr>
        <w:ind w:left="284"/>
        <w:rPr>
          <w:rFonts w:ascii="Arial" w:hAnsi="Arial" w:cs="Arial"/>
          <w:color w:val="000000"/>
          <w:sz w:val="24"/>
          <w:szCs w:val="24"/>
          <w:lang w:val="en-US"/>
        </w:rPr>
      </w:pPr>
      <w:r w:rsidRPr="6DCAF97A">
        <w:rPr>
          <w:rFonts w:ascii="Arial" w:hAnsi="Arial" w:cs="Arial"/>
          <w:color w:val="000000" w:themeColor="text1"/>
          <w:sz w:val="24"/>
          <w:szCs w:val="24"/>
          <w:lang w:val="en-US"/>
        </w:rPr>
        <w:t>Standard Disclosures contain the following;</w:t>
      </w:r>
    </w:p>
    <w:p w14:paraId="4AE43D85" w14:textId="77777777" w:rsidR="00CD0854" w:rsidRPr="00077590" w:rsidRDefault="00585310" w:rsidP="6DCAF97A">
      <w:pPr>
        <w:numPr>
          <w:ilvl w:val="0"/>
          <w:numId w:val="23"/>
        </w:numPr>
        <w:tabs>
          <w:tab w:val="left" w:pos="720"/>
        </w:tabs>
        <w:suppressAutoHyphens/>
        <w:spacing w:before="100" w:after="100" w:line="240" w:lineRule="auto"/>
        <w:ind w:left="1080"/>
        <w:rPr>
          <w:rFonts w:ascii="Arial" w:hAnsi="Arial" w:cs="Arial"/>
          <w:color w:val="000000"/>
          <w:sz w:val="24"/>
          <w:szCs w:val="24"/>
          <w:lang w:val="en-US"/>
        </w:rPr>
      </w:pPr>
      <w:r w:rsidRPr="6DCAF97A">
        <w:rPr>
          <w:rFonts w:ascii="Arial" w:hAnsi="Arial" w:cs="Arial"/>
          <w:color w:val="000000" w:themeColor="text1"/>
          <w:sz w:val="24"/>
          <w:szCs w:val="24"/>
          <w:lang w:val="en-US"/>
        </w:rPr>
        <w:t>D</w:t>
      </w:r>
      <w:r w:rsidR="00CD0854" w:rsidRPr="6DCAF97A">
        <w:rPr>
          <w:rFonts w:ascii="Arial" w:hAnsi="Arial" w:cs="Arial"/>
          <w:color w:val="000000" w:themeColor="text1"/>
          <w:sz w:val="24"/>
          <w:szCs w:val="24"/>
          <w:lang w:val="en-US"/>
        </w:rPr>
        <w:t>etails of all convictions, cautions, reprimands and warnings held on the Police National Computer (PNC);</w:t>
      </w:r>
      <w:r w:rsidR="00077590" w:rsidRPr="6DCAF97A">
        <w:rPr>
          <w:rFonts w:ascii="Arial" w:hAnsi="Arial" w:cs="Arial"/>
          <w:color w:val="000000" w:themeColor="text1"/>
          <w:sz w:val="24"/>
          <w:szCs w:val="24"/>
          <w:lang w:val="en-US"/>
        </w:rPr>
        <w:t xml:space="preserve"> </w:t>
      </w:r>
      <w:r w:rsidR="00CD0854" w:rsidRPr="6DCAF97A">
        <w:rPr>
          <w:rFonts w:ascii="Arial" w:eastAsia="Times New Roman" w:hAnsi="Arial" w:cs="Arial"/>
          <w:color w:val="000000" w:themeColor="text1"/>
          <w:sz w:val="24"/>
          <w:szCs w:val="24"/>
          <w:lang w:val="en-US" w:eastAsia="ar-SA"/>
        </w:rPr>
        <w:t>and if the position involves working with children and the relevant boxes have been marked on the application form to indicate this:</w:t>
      </w:r>
    </w:p>
    <w:p w14:paraId="31190384" w14:textId="77777777" w:rsidR="00CD0854" w:rsidRPr="00981E20" w:rsidRDefault="00585310" w:rsidP="6DCAF97A">
      <w:pPr>
        <w:numPr>
          <w:ilvl w:val="0"/>
          <w:numId w:val="28"/>
        </w:numPr>
        <w:tabs>
          <w:tab w:val="left" w:pos="720"/>
        </w:tabs>
        <w:suppressAutoHyphens/>
        <w:spacing w:before="100" w:after="100" w:line="240" w:lineRule="auto"/>
        <w:ind w:left="1080"/>
        <w:rPr>
          <w:rFonts w:ascii="Arial" w:hAnsi="Arial" w:cs="Arial"/>
          <w:color w:val="000000"/>
          <w:sz w:val="24"/>
          <w:szCs w:val="24"/>
          <w:lang w:val="en-US"/>
        </w:rPr>
      </w:pPr>
      <w:r w:rsidRPr="6DCAF97A">
        <w:rPr>
          <w:rFonts w:ascii="Arial" w:hAnsi="Arial" w:cs="Arial"/>
          <w:color w:val="000000" w:themeColor="text1"/>
          <w:sz w:val="24"/>
          <w:szCs w:val="24"/>
          <w:lang w:val="en-US"/>
        </w:rPr>
        <w:t>I</w:t>
      </w:r>
      <w:r w:rsidR="00CD0854" w:rsidRPr="6DCAF97A">
        <w:rPr>
          <w:rFonts w:ascii="Arial" w:hAnsi="Arial" w:cs="Arial"/>
          <w:color w:val="000000" w:themeColor="text1"/>
          <w:sz w:val="24"/>
          <w:szCs w:val="24"/>
          <w:lang w:val="en-US"/>
        </w:rPr>
        <w:t xml:space="preserve">nformation from the Protection of Children Act List (PoCA); </w:t>
      </w:r>
    </w:p>
    <w:p w14:paraId="27A89D85" w14:textId="77777777" w:rsidR="00CD0854" w:rsidRPr="00981E20" w:rsidRDefault="00CD0854" w:rsidP="001B6127">
      <w:pPr>
        <w:numPr>
          <w:ilvl w:val="0"/>
          <w:numId w:val="28"/>
        </w:numPr>
        <w:tabs>
          <w:tab w:val="left" w:pos="720"/>
        </w:tabs>
        <w:suppressAutoHyphens/>
        <w:spacing w:before="100" w:after="100" w:line="240" w:lineRule="auto"/>
        <w:ind w:left="1080"/>
        <w:rPr>
          <w:rFonts w:ascii="Arial" w:hAnsi="Arial" w:cs="Arial"/>
          <w:color w:val="000000"/>
          <w:sz w:val="24"/>
          <w:szCs w:val="24"/>
          <w:lang w:val="en"/>
        </w:rPr>
      </w:pPr>
      <w:r w:rsidRPr="00981E20">
        <w:rPr>
          <w:rFonts w:ascii="Arial" w:hAnsi="Arial" w:cs="Arial"/>
          <w:color w:val="000000"/>
          <w:sz w:val="24"/>
          <w:szCs w:val="24"/>
          <w:lang w:val="en"/>
        </w:rPr>
        <w:t xml:space="preserve">Information from the Protection of Vulnerable Adults List (POVA); and </w:t>
      </w:r>
    </w:p>
    <w:p w14:paraId="0AAFC47F" w14:textId="19CF40F6" w:rsidR="00CD0854" w:rsidRPr="00981E20" w:rsidRDefault="00CD0854" w:rsidP="6DCAF97A">
      <w:pPr>
        <w:numPr>
          <w:ilvl w:val="0"/>
          <w:numId w:val="28"/>
        </w:numPr>
        <w:tabs>
          <w:tab w:val="left" w:pos="720"/>
        </w:tabs>
        <w:suppressAutoHyphens/>
        <w:spacing w:before="100" w:after="100" w:line="240" w:lineRule="auto"/>
        <w:ind w:left="1080"/>
        <w:rPr>
          <w:rFonts w:ascii="Arial" w:hAnsi="Arial" w:cs="Arial"/>
          <w:color w:val="000000"/>
          <w:sz w:val="24"/>
          <w:szCs w:val="24"/>
          <w:lang w:val="en-US"/>
        </w:rPr>
      </w:pPr>
      <w:r w:rsidRPr="21A884E3">
        <w:rPr>
          <w:rFonts w:ascii="Arial" w:hAnsi="Arial" w:cs="Arial"/>
          <w:color w:val="000000" w:themeColor="text1"/>
          <w:sz w:val="24"/>
          <w:szCs w:val="24"/>
          <w:lang w:val="en-US"/>
        </w:rPr>
        <w:t xml:space="preserve">Information held by the </w:t>
      </w:r>
      <w:r w:rsidR="5BE73EE7" w:rsidRPr="21A884E3">
        <w:rPr>
          <w:rFonts w:ascii="Arial" w:hAnsi="Arial" w:cs="Arial"/>
          <w:color w:val="000000" w:themeColor="text1"/>
          <w:sz w:val="24"/>
          <w:szCs w:val="24"/>
          <w:lang w:val="en-US"/>
        </w:rPr>
        <w:t>Children’s Barred List and List 99</w:t>
      </w:r>
      <w:r w:rsidRPr="21A884E3">
        <w:rPr>
          <w:rFonts w:ascii="Arial" w:hAnsi="Arial" w:cs="Arial"/>
          <w:color w:val="000000" w:themeColor="text1"/>
          <w:sz w:val="24"/>
          <w:szCs w:val="24"/>
          <w:lang w:val="en-US"/>
        </w:rPr>
        <w:t xml:space="preserve"> under Section 142 of the Education Act 2002 of those considered unsuitable for banned from working with children. </w:t>
      </w:r>
    </w:p>
    <w:p w14:paraId="1411F310" w14:textId="746AE8A6" w:rsidR="00CD0854" w:rsidRPr="00981E20" w:rsidRDefault="08D48067" w:rsidP="6DCAF97A">
      <w:pPr>
        <w:keepNext/>
        <w:tabs>
          <w:tab w:val="left" w:pos="737"/>
        </w:tabs>
        <w:suppressAutoHyphens/>
        <w:spacing w:before="240" w:after="120" w:line="240" w:lineRule="auto"/>
        <w:jc w:val="both"/>
        <w:outlineLvl w:val="1"/>
        <w:rPr>
          <w:rFonts w:ascii="Arial" w:eastAsia="Times New Roman" w:hAnsi="Arial" w:cs="Arial"/>
          <w:b/>
          <w:bCs/>
          <w:color w:val="000000"/>
          <w:sz w:val="24"/>
          <w:szCs w:val="24"/>
          <w:lang w:val="en" w:eastAsia="ar-SA"/>
        </w:rPr>
      </w:pPr>
      <w:r w:rsidRPr="6DCAF97A">
        <w:rPr>
          <w:rFonts w:ascii="Arial" w:eastAsia="Times New Roman" w:hAnsi="Arial" w:cs="Arial"/>
          <w:b/>
          <w:bCs/>
          <w:color w:val="000000" w:themeColor="text1"/>
          <w:sz w:val="24"/>
          <w:szCs w:val="24"/>
          <w:lang w:val="en" w:eastAsia="ar-SA"/>
        </w:rPr>
        <w:t>9</w:t>
      </w:r>
      <w:r w:rsidR="001B6127" w:rsidRPr="6DCAF97A">
        <w:rPr>
          <w:rFonts w:ascii="Arial" w:eastAsia="Times New Roman" w:hAnsi="Arial" w:cs="Arial"/>
          <w:b/>
          <w:bCs/>
          <w:color w:val="000000" w:themeColor="text1"/>
          <w:sz w:val="24"/>
          <w:szCs w:val="24"/>
          <w:lang w:val="en" w:eastAsia="ar-SA"/>
        </w:rPr>
        <w:t xml:space="preserve">.2.2 </w:t>
      </w:r>
      <w:r w:rsidR="00CD0854" w:rsidRPr="6DCAF97A">
        <w:rPr>
          <w:rFonts w:ascii="Arial" w:eastAsia="Times New Roman" w:hAnsi="Arial" w:cs="Arial"/>
          <w:b/>
          <w:bCs/>
          <w:color w:val="000000" w:themeColor="text1"/>
          <w:sz w:val="24"/>
          <w:szCs w:val="24"/>
          <w:lang w:val="en" w:eastAsia="ar-SA"/>
        </w:rPr>
        <w:t>Enhanced Disclosure</w:t>
      </w:r>
    </w:p>
    <w:p w14:paraId="7EF1A5AB" w14:textId="77777777" w:rsidR="009E734B" w:rsidRDefault="00CD0854" w:rsidP="001B6127">
      <w:pPr>
        <w:ind w:left="284"/>
        <w:rPr>
          <w:rFonts w:ascii="Arial" w:hAnsi="Arial" w:cs="Arial"/>
          <w:color w:val="000000"/>
          <w:sz w:val="24"/>
          <w:szCs w:val="24"/>
          <w:lang w:val="en"/>
        </w:rPr>
      </w:pPr>
      <w:r w:rsidRPr="00981E20">
        <w:rPr>
          <w:rFonts w:ascii="Arial" w:hAnsi="Arial" w:cs="Arial"/>
          <w:color w:val="000000"/>
          <w:sz w:val="24"/>
          <w:szCs w:val="24"/>
          <w:lang w:val="en"/>
        </w:rPr>
        <w:t>Enhanced Disclosures are for posts involving a far greater degree of contact with children.  In general, the type of work will involve regularly caring for, supervising,</w:t>
      </w:r>
    </w:p>
    <w:p w14:paraId="0FA665C3" w14:textId="39EAC76E" w:rsidR="00CD0854" w:rsidRPr="00981E20" w:rsidRDefault="00CD0854" w:rsidP="6DCAF97A">
      <w:pPr>
        <w:ind w:left="284"/>
        <w:rPr>
          <w:rFonts w:ascii="Arial" w:hAnsi="Arial" w:cs="Arial"/>
          <w:color w:val="000000"/>
          <w:sz w:val="24"/>
          <w:szCs w:val="24"/>
          <w:lang w:val="en-US"/>
        </w:rPr>
      </w:pPr>
      <w:r w:rsidRPr="6DCAF97A">
        <w:rPr>
          <w:rFonts w:ascii="Arial" w:hAnsi="Arial" w:cs="Arial"/>
          <w:color w:val="000000" w:themeColor="text1"/>
          <w:sz w:val="24"/>
          <w:szCs w:val="24"/>
          <w:lang w:val="en-US"/>
        </w:rPr>
        <w:lastRenderedPageBreak/>
        <w:t>training or being in sole charge of such people. Examples include a Teacher, Scout or Guide leader</w:t>
      </w:r>
    </w:p>
    <w:p w14:paraId="7D9A9F1C" w14:textId="77777777" w:rsidR="0057197F" w:rsidRPr="004537FE" w:rsidRDefault="00CD0854" w:rsidP="6DCAF97A">
      <w:pPr>
        <w:ind w:left="284"/>
        <w:rPr>
          <w:rFonts w:ascii="Arial" w:hAnsi="Arial" w:cs="Arial"/>
          <w:color w:val="000000"/>
          <w:sz w:val="24"/>
          <w:szCs w:val="24"/>
          <w:lang w:val="en-US"/>
        </w:rPr>
      </w:pPr>
      <w:r w:rsidRPr="6DCAF97A">
        <w:rPr>
          <w:rFonts w:ascii="Arial" w:hAnsi="Arial" w:cs="Arial"/>
          <w:color w:val="000000" w:themeColor="text1"/>
          <w:sz w:val="24"/>
          <w:szCs w:val="24"/>
          <w:lang w:val="en-US"/>
        </w:rPr>
        <w:t> Enhanced Disclosures contain the same information as Standard Disclosures but with the addition of local police force information considered relevant by Chief Police Officer(s).</w:t>
      </w:r>
    </w:p>
    <w:p w14:paraId="2FD6FAFF" w14:textId="77777777" w:rsidR="00CD0854" w:rsidRPr="00981E20" w:rsidRDefault="001B6127" w:rsidP="00CD0854">
      <w:pPr>
        <w:spacing w:after="120"/>
        <w:rPr>
          <w:rFonts w:ascii="Arial" w:hAnsi="Arial" w:cs="Arial"/>
          <w:b/>
          <w:bCs/>
          <w:sz w:val="24"/>
          <w:szCs w:val="24"/>
        </w:rPr>
      </w:pPr>
      <w:r>
        <w:rPr>
          <w:rFonts w:ascii="Arial" w:hAnsi="Arial" w:cs="Arial"/>
          <w:b/>
          <w:bCs/>
          <w:sz w:val="24"/>
          <w:szCs w:val="24"/>
        </w:rPr>
        <w:t xml:space="preserve">8.3 </w:t>
      </w:r>
      <w:r w:rsidR="00CD0854" w:rsidRPr="00981E20">
        <w:rPr>
          <w:rFonts w:ascii="Arial" w:hAnsi="Arial" w:cs="Arial"/>
          <w:b/>
          <w:bCs/>
          <w:sz w:val="24"/>
          <w:szCs w:val="24"/>
        </w:rPr>
        <w:t>Who should be checked?</w:t>
      </w:r>
    </w:p>
    <w:p w14:paraId="6567CBFF" w14:textId="77777777" w:rsidR="00CD0854" w:rsidRPr="0057197F" w:rsidRDefault="00CD0854" w:rsidP="00CD0854">
      <w:pPr>
        <w:spacing w:after="120"/>
        <w:rPr>
          <w:rFonts w:ascii="Arial" w:hAnsi="Arial" w:cs="Arial"/>
          <w:bCs/>
          <w:color w:val="FF0000"/>
          <w:sz w:val="24"/>
          <w:szCs w:val="24"/>
        </w:rPr>
      </w:pPr>
      <w:r w:rsidRPr="00981E20">
        <w:rPr>
          <w:rFonts w:ascii="Arial" w:hAnsi="Arial" w:cs="Arial"/>
          <w:bCs/>
          <w:sz w:val="24"/>
          <w:szCs w:val="24"/>
        </w:rPr>
        <w:t>Anyone who is coming into contact with children</w:t>
      </w:r>
      <w:r w:rsidR="0057197F">
        <w:rPr>
          <w:rFonts w:ascii="Arial" w:hAnsi="Arial" w:cs="Arial"/>
          <w:bCs/>
          <w:sz w:val="24"/>
          <w:szCs w:val="24"/>
        </w:rPr>
        <w:t xml:space="preserve"> and/ or vulnerable adults where the work is “regulated” and/ or “controlled”</w:t>
      </w:r>
      <w:r w:rsidRPr="00981E20">
        <w:rPr>
          <w:rFonts w:ascii="Arial" w:hAnsi="Arial" w:cs="Arial"/>
          <w:bCs/>
          <w:sz w:val="24"/>
          <w:szCs w:val="24"/>
        </w:rPr>
        <w:t xml:space="preserve"> must be DBS checked; anyone working unsupervised must have an enhanced disclosure</w:t>
      </w:r>
      <w:r w:rsidRPr="00981E20">
        <w:rPr>
          <w:rFonts w:ascii="Arial" w:hAnsi="Arial" w:cs="Arial"/>
          <w:bCs/>
          <w:color w:val="FF0000"/>
          <w:sz w:val="24"/>
          <w:szCs w:val="24"/>
        </w:rPr>
        <w:t>.</w:t>
      </w:r>
    </w:p>
    <w:p w14:paraId="5A09DACA" w14:textId="170E90AB" w:rsidR="00CD0854" w:rsidRPr="00981E20" w:rsidRDefault="0ED20170" w:rsidP="00CD0854">
      <w:pPr>
        <w:spacing w:after="120"/>
        <w:rPr>
          <w:rFonts w:ascii="Arial" w:hAnsi="Arial" w:cs="Arial"/>
          <w:b/>
          <w:bCs/>
          <w:sz w:val="24"/>
          <w:szCs w:val="24"/>
        </w:rPr>
      </w:pPr>
      <w:r w:rsidRPr="6DCAF97A">
        <w:rPr>
          <w:rFonts w:ascii="Arial" w:hAnsi="Arial" w:cs="Arial"/>
          <w:b/>
          <w:bCs/>
          <w:sz w:val="24"/>
          <w:szCs w:val="24"/>
        </w:rPr>
        <w:t>9</w:t>
      </w:r>
      <w:r w:rsidR="0057197F" w:rsidRPr="6DCAF97A">
        <w:rPr>
          <w:rFonts w:ascii="Arial" w:hAnsi="Arial" w:cs="Arial"/>
          <w:b/>
          <w:bCs/>
          <w:sz w:val="24"/>
          <w:szCs w:val="24"/>
        </w:rPr>
        <w:t xml:space="preserve">.4 </w:t>
      </w:r>
      <w:r w:rsidR="00CD0854" w:rsidRPr="6DCAF97A">
        <w:rPr>
          <w:rFonts w:ascii="Arial" w:hAnsi="Arial" w:cs="Arial"/>
          <w:b/>
          <w:bCs/>
          <w:sz w:val="24"/>
          <w:szCs w:val="24"/>
        </w:rPr>
        <w:t>What do I have to do?</w:t>
      </w:r>
    </w:p>
    <w:p w14:paraId="77A60011" w14:textId="1D8CA5EC" w:rsidR="006C787C" w:rsidRDefault="00F909C5" w:rsidP="006C787C">
      <w:pPr>
        <w:spacing w:after="120"/>
        <w:rPr>
          <w:rFonts w:ascii="Arial" w:hAnsi="Arial" w:cs="Arial"/>
          <w:sz w:val="24"/>
          <w:szCs w:val="24"/>
        </w:rPr>
      </w:pPr>
      <w:r w:rsidRPr="00F909C5">
        <w:rPr>
          <w:rFonts w:ascii="Arial" w:hAnsi="Arial" w:cs="Arial"/>
          <w:sz w:val="24"/>
          <w:szCs w:val="24"/>
        </w:rPr>
        <w:t>PODS</w:t>
      </w:r>
      <w:r>
        <w:rPr>
          <w:rFonts w:ascii="Arial" w:hAnsi="Arial" w:cs="Arial"/>
          <w:color w:val="FF0000"/>
          <w:sz w:val="24"/>
          <w:szCs w:val="24"/>
        </w:rPr>
        <w:t xml:space="preserve"> </w:t>
      </w:r>
      <w:r w:rsidR="0057197F">
        <w:rPr>
          <w:rFonts w:ascii="Arial" w:hAnsi="Arial" w:cs="Arial"/>
          <w:sz w:val="24"/>
          <w:szCs w:val="24"/>
        </w:rPr>
        <w:t>when taking on Employees/ Volunteers will make a decision as to whether a DBS is required and if so contact an organisation approved to conduct checks to oversee the process.</w:t>
      </w:r>
    </w:p>
    <w:p w14:paraId="37C61DA2" w14:textId="77777777" w:rsidR="00454A58" w:rsidRDefault="00454A58" w:rsidP="006C787C">
      <w:pPr>
        <w:spacing w:after="120"/>
        <w:rPr>
          <w:rFonts w:ascii="Arial" w:hAnsi="Arial" w:cs="Arial"/>
          <w:b/>
          <w:sz w:val="24"/>
          <w:szCs w:val="24"/>
          <w:u w:val="single"/>
          <w:lang w:eastAsia="en-GB"/>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342"/>
        <w:gridCol w:w="1417"/>
      </w:tblGrid>
      <w:tr w:rsidR="000A4162" w:rsidRPr="000E1731" w14:paraId="61903431" w14:textId="77777777" w:rsidTr="00CC4687">
        <w:trPr>
          <w:trHeight w:val="410"/>
        </w:trPr>
        <w:tc>
          <w:tcPr>
            <w:tcW w:w="1135" w:type="dxa"/>
            <w:shd w:val="clear" w:color="auto" w:fill="BFBFBF"/>
            <w:vAlign w:val="center"/>
          </w:tcPr>
          <w:p w14:paraId="23D5840F" w14:textId="77777777" w:rsidR="000A4162" w:rsidRPr="000E1731" w:rsidRDefault="000A4162" w:rsidP="00CC4687">
            <w:pPr>
              <w:pStyle w:val="NoSpacing"/>
              <w:rPr>
                <w:rFonts w:ascii="Arial" w:hAnsi="Arial" w:cs="Arial"/>
              </w:rPr>
            </w:pPr>
          </w:p>
        </w:tc>
        <w:tc>
          <w:tcPr>
            <w:tcW w:w="7342" w:type="dxa"/>
            <w:vAlign w:val="center"/>
          </w:tcPr>
          <w:p w14:paraId="5137EC3F" w14:textId="77777777" w:rsidR="000A4162" w:rsidRPr="000E1731" w:rsidRDefault="000A4162" w:rsidP="00CC4687">
            <w:pPr>
              <w:pStyle w:val="NoSpacing"/>
              <w:rPr>
                <w:rFonts w:ascii="Arial" w:hAnsi="Arial" w:cs="Arial"/>
              </w:rPr>
            </w:pPr>
            <w:r w:rsidRPr="000E1731">
              <w:rPr>
                <w:rFonts w:ascii="Arial" w:hAnsi="Arial" w:cs="Arial"/>
              </w:rPr>
              <w:t>Forms and related documents</w:t>
            </w:r>
          </w:p>
        </w:tc>
        <w:tc>
          <w:tcPr>
            <w:tcW w:w="1417" w:type="dxa"/>
            <w:shd w:val="clear" w:color="auto" w:fill="BFBFBF"/>
            <w:vAlign w:val="center"/>
          </w:tcPr>
          <w:p w14:paraId="696EFA96" w14:textId="77777777" w:rsidR="000A4162" w:rsidRPr="000E1731" w:rsidRDefault="000A4162" w:rsidP="00CC4687">
            <w:pPr>
              <w:pStyle w:val="NoSpacing"/>
              <w:rPr>
                <w:rFonts w:ascii="Arial" w:hAnsi="Arial" w:cs="Arial"/>
              </w:rPr>
            </w:pPr>
          </w:p>
        </w:tc>
      </w:tr>
    </w:tbl>
    <w:p w14:paraId="4F9CEC62" w14:textId="77777777" w:rsidR="000A4162" w:rsidRPr="000E1731" w:rsidRDefault="000A4162" w:rsidP="000A4162">
      <w:pPr>
        <w:pStyle w:val="ListParagraph"/>
        <w:ind w:left="0"/>
        <w:jc w:val="both"/>
        <w:rPr>
          <w:rFonts w:ascii="Arial" w:hAnsi="Arial" w:cs="Aria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5224"/>
      </w:tblGrid>
      <w:tr w:rsidR="000A4162" w:rsidRPr="000E1731" w14:paraId="5D2F0B2B" w14:textId="77777777" w:rsidTr="00CC4687">
        <w:trPr>
          <w:trHeight w:val="356"/>
        </w:trPr>
        <w:tc>
          <w:tcPr>
            <w:tcW w:w="4699" w:type="dxa"/>
            <w:shd w:val="clear" w:color="auto" w:fill="BFBFBF"/>
          </w:tcPr>
          <w:p w14:paraId="522558EC" w14:textId="77777777" w:rsidR="000A4162" w:rsidRPr="000E1731" w:rsidRDefault="000A4162" w:rsidP="00CC4687">
            <w:pPr>
              <w:pStyle w:val="ListParagraph"/>
              <w:ind w:left="0"/>
              <w:jc w:val="both"/>
              <w:rPr>
                <w:rFonts w:ascii="Arial" w:hAnsi="Arial" w:cs="Arial"/>
              </w:rPr>
            </w:pPr>
            <w:r w:rsidRPr="000E1731">
              <w:rPr>
                <w:rFonts w:ascii="Arial" w:hAnsi="Arial" w:cs="Arial"/>
              </w:rPr>
              <w:t>Document reference:</w:t>
            </w:r>
          </w:p>
        </w:tc>
        <w:tc>
          <w:tcPr>
            <w:tcW w:w="5224" w:type="dxa"/>
            <w:shd w:val="clear" w:color="auto" w:fill="BFBFBF"/>
          </w:tcPr>
          <w:p w14:paraId="7DD13018" w14:textId="77777777" w:rsidR="000A4162" w:rsidRPr="000E1731" w:rsidRDefault="000A4162" w:rsidP="00CC4687">
            <w:pPr>
              <w:pStyle w:val="ListParagraph"/>
              <w:ind w:left="0"/>
              <w:jc w:val="both"/>
              <w:rPr>
                <w:rFonts w:ascii="Arial" w:hAnsi="Arial" w:cs="Arial"/>
              </w:rPr>
            </w:pPr>
            <w:r w:rsidRPr="000E1731">
              <w:rPr>
                <w:rFonts w:ascii="Arial" w:hAnsi="Arial" w:cs="Arial"/>
              </w:rPr>
              <w:t>Document title:</w:t>
            </w:r>
          </w:p>
        </w:tc>
      </w:tr>
      <w:tr w:rsidR="000A4162" w:rsidRPr="000E1731" w14:paraId="22CC982F" w14:textId="77777777" w:rsidTr="00CC4687">
        <w:trPr>
          <w:trHeight w:val="356"/>
        </w:trPr>
        <w:tc>
          <w:tcPr>
            <w:tcW w:w="4699" w:type="dxa"/>
          </w:tcPr>
          <w:p w14:paraId="70CC5399" w14:textId="11A07132" w:rsidR="000A4162" w:rsidRPr="000E1731" w:rsidRDefault="00E91C59" w:rsidP="00CC4687">
            <w:pPr>
              <w:pStyle w:val="ListParagraph"/>
              <w:ind w:left="0"/>
              <w:jc w:val="both"/>
              <w:rPr>
                <w:rFonts w:ascii="Arial" w:hAnsi="Arial" w:cs="Arial"/>
              </w:rPr>
            </w:pPr>
            <w:r>
              <w:rPr>
                <w:rFonts w:ascii="Arial" w:hAnsi="Arial" w:cs="Arial"/>
              </w:rPr>
              <w:t>PODS-</w:t>
            </w:r>
            <w:r w:rsidR="008F384F">
              <w:rPr>
                <w:rFonts w:ascii="Arial" w:hAnsi="Arial" w:cs="Arial"/>
              </w:rPr>
              <w:t>CP-013</w:t>
            </w:r>
          </w:p>
        </w:tc>
        <w:tc>
          <w:tcPr>
            <w:tcW w:w="5224" w:type="dxa"/>
          </w:tcPr>
          <w:p w14:paraId="69B012C2" w14:textId="1CB0F416" w:rsidR="000A4162" w:rsidRPr="000E1731" w:rsidRDefault="00BE1EE8" w:rsidP="00CC4687">
            <w:pPr>
              <w:pStyle w:val="ListParagraph"/>
              <w:ind w:left="0"/>
              <w:jc w:val="both"/>
              <w:rPr>
                <w:rFonts w:ascii="Arial" w:hAnsi="Arial" w:cs="Arial"/>
              </w:rPr>
            </w:pPr>
            <w:r>
              <w:rPr>
                <w:rFonts w:ascii="Arial" w:hAnsi="Arial" w:cs="Arial"/>
              </w:rPr>
              <w:t>Safer Recruitment</w:t>
            </w:r>
            <w:r w:rsidR="000071F7">
              <w:rPr>
                <w:rFonts w:ascii="Arial" w:hAnsi="Arial" w:cs="Arial"/>
              </w:rPr>
              <w:t xml:space="preserve"> Policy</w:t>
            </w:r>
          </w:p>
        </w:tc>
      </w:tr>
      <w:tr w:rsidR="000A4162" w:rsidRPr="000E1731" w14:paraId="641B6ED5" w14:textId="77777777" w:rsidTr="00CC4687">
        <w:trPr>
          <w:trHeight w:val="356"/>
        </w:trPr>
        <w:tc>
          <w:tcPr>
            <w:tcW w:w="4699" w:type="dxa"/>
          </w:tcPr>
          <w:p w14:paraId="1DF718A5" w14:textId="5A1867EC" w:rsidR="000A4162" w:rsidRPr="000E1731" w:rsidRDefault="008F384F" w:rsidP="00CC4687">
            <w:pPr>
              <w:pStyle w:val="ListParagraph"/>
              <w:ind w:left="0"/>
              <w:jc w:val="both"/>
              <w:rPr>
                <w:rFonts w:ascii="Arial" w:hAnsi="Arial" w:cs="Arial"/>
              </w:rPr>
            </w:pPr>
            <w:r>
              <w:rPr>
                <w:rFonts w:ascii="Arial" w:hAnsi="Arial" w:cs="Arial"/>
              </w:rPr>
              <w:t>PODS-CP-015</w:t>
            </w:r>
          </w:p>
        </w:tc>
        <w:tc>
          <w:tcPr>
            <w:tcW w:w="5224" w:type="dxa"/>
          </w:tcPr>
          <w:p w14:paraId="2B79360E" w14:textId="439681EC" w:rsidR="000A4162" w:rsidRPr="000E1731" w:rsidRDefault="000071F7" w:rsidP="00CC4687">
            <w:pPr>
              <w:pStyle w:val="ListParagraph"/>
              <w:ind w:left="0"/>
              <w:jc w:val="both"/>
              <w:rPr>
                <w:rFonts w:ascii="Arial" w:hAnsi="Arial" w:cs="Arial"/>
              </w:rPr>
            </w:pPr>
            <w:r>
              <w:rPr>
                <w:rFonts w:ascii="Arial" w:hAnsi="Arial" w:cs="Arial"/>
              </w:rPr>
              <w:t>Whistle-Blower Policy</w:t>
            </w:r>
          </w:p>
        </w:tc>
      </w:tr>
      <w:tr w:rsidR="000A4162" w14:paraId="06A4ABF9"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tcPr>
          <w:p w14:paraId="0B77C09E" w14:textId="77777777" w:rsidR="000A4162" w:rsidRDefault="000A4162" w:rsidP="00CC4687">
            <w:pPr>
              <w:pStyle w:val="ListParagraph"/>
              <w:ind w:left="0"/>
              <w:jc w:val="both"/>
              <w:rPr>
                <w:rFonts w:ascii="Arial" w:hAnsi="Arial" w:cs="Arial"/>
              </w:rPr>
            </w:pPr>
            <w:r>
              <w:rPr>
                <w:rFonts w:ascii="Arial" w:hAnsi="Arial" w:cs="Arial"/>
              </w:rPr>
              <w:t>PODS-CP-005</w:t>
            </w:r>
          </w:p>
        </w:tc>
        <w:tc>
          <w:tcPr>
            <w:tcW w:w="5224" w:type="dxa"/>
            <w:tcBorders>
              <w:top w:val="single" w:sz="4" w:space="0" w:color="auto"/>
              <w:left w:val="single" w:sz="4" w:space="0" w:color="auto"/>
              <w:bottom w:val="single" w:sz="4" w:space="0" w:color="auto"/>
              <w:right w:val="single" w:sz="4" w:space="0" w:color="auto"/>
            </w:tcBorders>
          </w:tcPr>
          <w:p w14:paraId="0C251BB5" w14:textId="77777777" w:rsidR="000A4162" w:rsidRDefault="000A4162" w:rsidP="00CC4687">
            <w:pPr>
              <w:pStyle w:val="ListParagraph"/>
              <w:ind w:left="0"/>
              <w:jc w:val="both"/>
              <w:rPr>
                <w:rFonts w:ascii="Arial" w:hAnsi="Arial" w:cs="Arial"/>
              </w:rPr>
            </w:pPr>
            <w:r>
              <w:rPr>
                <w:rFonts w:ascii="Arial" w:hAnsi="Arial" w:cs="Arial"/>
              </w:rPr>
              <w:t>Code of Conduct Policy</w:t>
            </w:r>
          </w:p>
        </w:tc>
      </w:tr>
      <w:tr w:rsidR="000A4162" w14:paraId="3D843930"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tcPr>
          <w:p w14:paraId="7666324A" w14:textId="77777777" w:rsidR="000A4162" w:rsidRDefault="000A4162" w:rsidP="00CC4687">
            <w:pPr>
              <w:pStyle w:val="ListParagraph"/>
              <w:ind w:left="0"/>
              <w:jc w:val="both"/>
              <w:rPr>
                <w:rFonts w:ascii="Arial" w:hAnsi="Arial" w:cs="Arial"/>
              </w:rPr>
            </w:pPr>
            <w:r>
              <w:rPr>
                <w:rFonts w:ascii="Arial" w:hAnsi="Arial" w:cs="Arial"/>
              </w:rPr>
              <w:t>PODS-CP-006</w:t>
            </w:r>
          </w:p>
        </w:tc>
        <w:tc>
          <w:tcPr>
            <w:tcW w:w="5224" w:type="dxa"/>
            <w:tcBorders>
              <w:top w:val="single" w:sz="4" w:space="0" w:color="auto"/>
              <w:left w:val="single" w:sz="4" w:space="0" w:color="auto"/>
              <w:bottom w:val="single" w:sz="4" w:space="0" w:color="auto"/>
              <w:right w:val="single" w:sz="4" w:space="0" w:color="auto"/>
            </w:tcBorders>
          </w:tcPr>
          <w:p w14:paraId="49A441FC" w14:textId="77777777" w:rsidR="000A4162" w:rsidRDefault="000A4162" w:rsidP="00CC4687">
            <w:pPr>
              <w:pStyle w:val="ListParagraph"/>
              <w:ind w:left="0"/>
              <w:jc w:val="both"/>
              <w:rPr>
                <w:rFonts w:ascii="Arial" w:hAnsi="Arial" w:cs="Arial"/>
              </w:rPr>
            </w:pPr>
            <w:r>
              <w:rPr>
                <w:rFonts w:ascii="Arial" w:hAnsi="Arial" w:cs="Arial"/>
              </w:rPr>
              <w:t>Social Media Policy</w:t>
            </w:r>
          </w:p>
        </w:tc>
      </w:tr>
      <w:tr w:rsidR="000A4162" w14:paraId="6633B44A"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tcPr>
          <w:p w14:paraId="1492BBB5" w14:textId="77777777" w:rsidR="000A4162" w:rsidRDefault="000A4162" w:rsidP="00CC4687">
            <w:pPr>
              <w:pStyle w:val="ListParagraph"/>
              <w:ind w:left="0"/>
              <w:jc w:val="both"/>
              <w:rPr>
                <w:rFonts w:ascii="Arial" w:hAnsi="Arial" w:cs="Arial"/>
              </w:rPr>
            </w:pPr>
            <w:r>
              <w:rPr>
                <w:rFonts w:ascii="Arial" w:hAnsi="Arial" w:cs="Arial"/>
              </w:rPr>
              <w:t>PODS-CP-003</w:t>
            </w:r>
          </w:p>
        </w:tc>
        <w:tc>
          <w:tcPr>
            <w:tcW w:w="5224" w:type="dxa"/>
            <w:tcBorders>
              <w:top w:val="single" w:sz="4" w:space="0" w:color="auto"/>
              <w:left w:val="single" w:sz="4" w:space="0" w:color="auto"/>
              <w:bottom w:val="single" w:sz="4" w:space="0" w:color="auto"/>
              <w:right w:val="single" w:sz="4" w:space="0" w:color="auto"/>
            </w:tcBorders>
          </w:tcPr>
          <w:p w14:paraId="5C37DD5A" w14:textId="77777777" w:rsidR="000A4162" w:rsidRDefault="000A4162" w:rsidP="00CC4687">
            <w:pPr>
              <w:pStyle w:val="ListParagraph"/>
              <w:ind w:left="0"/>
              <w:jc w:val="both"/>
              <w:rPr>
                <w:rFonts w:ascii="Arial" w:hAnsi="Arial" w:cs="Arial"/>
              </w:rPr>
            </w:pPr>
            <w:r>
              <w:rPr>
                <w:rFonts w:ascii="Arial" w:hAnsi="Arial" w:cs="Arial"/>
              </w:rPr>
              <w:t>Data Protection Policy</w:t>
            </w:r>
          </w:p>
        </w:tc>
      </w:tr>
      <w:tr w:rsidR="000A4162" w14:paraId="1329BADE"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tcPr>
          <w:p w14:paraId="13D8FB62" w14:textId="77777777" w:rsidR="000A4162" w:rsidRDefault="000A4162" w:rsidP="00CC4687">
            <w:pPr>
              <w:pStyle w:val="ListParagraph"/>
              <w:ind w:left="0"/>
              <w:jc w:val="both"/>
              <w:rPr>
                <w:rFonts w:ascii="Arial" w:hAnsi="Arial" w:cs="Arial"/>
              </w:rPr>
            </w:pPr>
            <w:r>
              <w:rPr>
                <w:rFonts w:ascii="Arial" w:hAnsi="Arial" w:cs="Arial"/>
              </w:rPr>
              <w:t>PODS-AGR-003</w:t>
            </w:r>
          </w:p>
        </w:tc>
        <w:tc>
          <w:tcPr>
            <w:tcW w:w="5224" w:type="dxa"/>
            <w:tcBorders>
              <w:top w:val="single" w:sz="4" w:space="0" w:color="auto"/>
              <w:left w:val="single" w:sz="4" w:space="0" w:color="auto"/>
              <w:bottom w:val="single" w:sz="4" w:space="0" w:color="auto"/>
              <w:right w:val="single" w:sz="4" w:space="0" w:color="auto"/>
            </w:tcBorders>
          </w:tcPr>
          <w:p w14:paraId="0630A4AA" w14:textId="77777777" w:rsidR="000A4162" w:rsidRDefault="000A4162" w:rsidP="00CC4687">
            <w:pPr>
              <w:pStyle w:val="ListParagraph"/>
              <w:ind w:left="0"/>
              <w:jc w:val="both"/>
              <w:rPr>
                <w:rFonts w:ascii="Arial" w:hAnsi="Arial" w:cs="Arial"/>
              </w:rPr>
            </w:pPr>
            <w:r>
              <w:rPr>
                <w:rFonts w:ascii="Arial" w:hAnsi="Arial" w:cs="Arial"/>
              </w:rPr>
              <w:t xml:space="preserve">Confidentiality Agreement </w:t>
            </w:r>
          </w:p>
        </w:tc>
      </w:tr>
      <w:tr w:rsidR="008F3735" w14:paraId="68952ACB"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tcPr>
          <w:p w14:paraId="2AA603BF" w14:textId="695607D9" w:rsidR="008F3735" w:rsidRDefault="008F3735" w:rsidP="00CC4687">
            <w:pPr>
              <w:pStyle w:val="ListParagraph"/>
              <w:ind w:left="0"/>
              <w:jc w:val="both"/>
              <w:rPr>
                <w:rFonts w:ascii="Arial" w:hAnsi="Arial" w:cs="Arial"/>
              </w:rPr>
            </w:pPr>
            <w:r>
              <w:rPr>
                <w:rFonts w:ascii="Arial" w:hAnsi="Arial" w:cs="Arial"/>
              </w:rPr>
              <w:t>PODS-CP-0</w:t>
            </w:r>
            <w:r w:rsidR="002C6E59">
              <w:rPr>
                <w:rFonts w:ascii="Arial" w:hAnsi="Arial" w:cs="Arial"/>
              </w:rPr>
              <w:t>27</w:t>
            </w:r>
          </w:p>
        </w:tc>
        <w:tc>
          <w:tcPr>
            <w:tcW w:w="5224" w:type="dxa"/>
            <w:tcBorders>
              <w:top w:val="single" w:sz="4" w:space="0" w:color="auto"/>
              <w:left w:val="single" w:sz="4" w:space="0" w:color="auto"/>
              <w:bottom w:val="single" w:sz="4" w:space="0" w:color="auto"/>
              <w:right w:val="single" w:sz="4" w:space="0" w:color="auto"/>
            </w:tcBorders>
          </w:tcPr>
          <w:p w14:paraId="3DEA824A" w14:textId="21856306" w:rsidR="008F3735" w:rsidRDefault="008F3735" w:rsidP="00CC4687">
            <w:pPr>
              <w:pStyle w:val="ListParagraph"/>
              <w:ind w:left="0"/>
              <w:jc w:val="both"/>
              <w:rPr>
                <w:rFonts w:ascii="Arial" w:hAnsi="Arial" w:cs="Arial"/>
              </w:rPr>
            </w:pPr>
            <w:r>
              <w:rPr>
                <w:rFonts w:ascii="Arial" w:hAnsi="Arial" w:cs="Arial"/>
              </w:rPr>
              <w:t>Lone working Policy</w:t>
            </w:r>
          </w:p>
        </w:tc>
      </w:tr>
      <w:tr w:rsidR="000A4162" w14:paraId="51124089"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tcPr>
          <w:p w14:paraId="42F29776" w14:textId="77777777" w:rsidR="000A4162" w:rsidRDefault="000A4162" w:rsidP="00CC4687">
            <w:pPr>
              <w:pStyle w:val="ListParagraph"/>
              <w:ind w:left="0"/>
              <w:jc w:val="both"/>
              <w:rPr>
                <w:rFonts w:ascii="Arial" w:hAnsi="Arial" w:cs="Arial"/>
              </w:rPr>
            </w:pPr>
            <w:r>
              <w:rPr>
                <w:rFonts w:ascii="Arial" w:hAnsi="Arial" w:cs="Arial"/>
              </w:rPr>
              <w:t>PODS-CP-012</w:t>
            </w:r>
          </w:p>
        </w:tc>
        <w:tc>
          <w:tcPr>
            <w:tcW w:w="5224" w:type="dxa"/>
            <w:tcBorders>
              <w:top w:val="single" w:sz="4" w:space="0" w:color="auto"/>
              <w:left w:val="single" w:sz="4" w:space="0" w:color="auto"/>
              <w:bottom w:val="single" w:sz="4" w:space="0" w:color="auto"/>
              <w:right w:val="single" w:sz="4" w:space="0" w:color="auto"/>
            </w:tcBorders>
          </w:tcPr>
          <w:p w14:paraId="6FA96846" w14:textId="77777777" w:rsidR="000A4162" w:rsidRDefault="000A4162" w:rsidP="00CC4687">
            <w:pPr>
              <w:pStyle w:val="ListParagraph"/>
              <w:ind w:left="0"/>
              <w:jc w:val="both"/>
              <w:rPr>
                <w:rFonts w:ascii="Arial" w:hAnsi="Arial" w:cs="Arial"/>
              </w:rPr>
            </w:pPr>
            <w:r>
              <w:rPr>
                <w:rFonts w:ascii="Arial" w:hAnsi="Arial" w:cs="Arial"/>
              </w:rPr>
              <w:t>Confidentiality Policy</w:t>
            </w:r>
          </w:p>
        </w:tc>
      </w:tr>
    </w:tbl>
    <w:p w14:paraId="625FDC23" w14:textId="77777777" w:rsidR="009B0492" w:rsidRDefault="009B0492" w:rsidP="009E734B">
      <w:pPr>
        <w:spacing w:after="120" w:line="240" w:lineRule="auto"/>
        <w:rPr>
          <w:rFonts w:ascii="Arial" w:eastAsia="Times New Roman" w:hAnsi="Arial" w:cs="Arial"/>
          <w:sz w:val="24"/>
          <w:szCs w:val="24"/>
          <w:lang w:eastAsia="en-GB"/>
        </w:rPr>
      </w:pPr>
    </w:p>
    <w:p w14:paraId="027CDE64" w14:textId="77777777" w:rsidR="0081659B" w:rsidRDefault="0081659B" w:rsidP="009E734B">
      <w:pPr>
        <w:spacing w:after="120" w:line="240" w:lineRule="auto"/>
        <w:rPr>
          <w:rFonts w:ascii="Arial" w:eastAsia="Times New Roman" w:hAnsi="Arial" w:cs="Arial"/>
          <w:sz w:val="24"/>
          <w:szCs w:val="24"/>
          <w:lang w:eastAsia="en-GB"/>
        </w:rPr>
      </w:pPr>
    </w:p>
    <w:p w14:paraId="53924F20" w14:textId="77777777" w:rsidR="0081659B" w:rsidRDefault="0081659B" w:rsidP="009E734B">
      <w:pPr>
        <w:spacing w:after="120" w:line="240" w:lineRule="auto"/>
        <w:rPr>
          <w:rFonts w:ascii="Arial" w:eastAsia="Times New Roman" w:hAnsi="Arial" w:cs="Arial"/>
          <w:sz w:val="24"/>
          <w:szCs w:val="24"/>
          <w:lang w:eastAsia="en-GB"/>
        </w:rPr>
      </w:pPr>
    </w:p>
    <w:tbl>
      <w:tblPr>
        <w:tblW w:w="100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4293"/>
        <w:gridCol w:w="1719"/>
        <w:gridCol w:w="1861"/>
      </w:tblGrid>
      <w:tr w:rsidR="009B0492" w:rsidRPr="000E1731" w14:paraId="52F01EE6" w14:textId="77777777" w:rsidTr="00EC1D7E">
        <w:trPr>
          <w:trHeight w:val="389"/>
        </w:trPr>
        <w:tc>
          <w:tcPr>
            <w:tcW w:w="2144" w:type="dxa"/>
            <w:shd w:val="clear" w:color="auto" w:fill="BFBFBF" w:themeFill="background1" w:themeFillShade="BF"/>
          </w:tcPr>
          <w:p w14:paraId="17BAB545" w14:textId="77777777" w:rsidR="009B0492" w:rsidRPr="000E1731" w:rsidRDefault="009B0492" w:rsidP="00EC1D7E">
            <w:pPr>
              <w:pStyle w:val="NoSpacing"/>
              <w:spacing w:line="276" w:lineRule="auto"/>
              <w:rPr>
                <w:rFonts w:ascii="Arial" w:hAnsi="Arial" w:cs="Arial"/>
              </w:rPr>
            </w:pPr>
            <w:r w:rsidRPr="000E1731">
              <w:rPr>
                <w:rFonts w:ascii="Arial" w:hAnsi="Arial" w:cs="Arial"/>
              </w:rPr>
              <w:lastRenderedPageBreak/>
              <w:t>Revision Number</w:t>
            </w:r>
          </w:p>
        </w:tc>
        <w:tc>
          <w:tcPr>
            <w:tcW w:w="4293" w:type="dxa"/>
            <w:shd w:val="clear" w:color="auto" w:fill="BFBFBF" w:themeFill="background1" w:themeFillShade="BF"/>
          </w:tcPr>
          <w:p w14:paraId="70C8D222" w14:textId="77777777" w:rsidR="009B0492" w:rsidRPr="000E1731" w:rsidRDefault="009B0492" w:rsidP="00EC1D7E">
            <w:pPr>
              <w:pStyle w:val="NoSpacing"/>
              <w:spacing w:line="276" w:lineRule="auto"/>
              <w:rPr>
                <w:rFonts w:ascii="Arial" w:hAnsi="Arial" w:cs="Arial"/>
              </w:rPr>
            </w:pPr>
            <w:r w:rsidRPr="000E1731">
              <w:rPr>
                <w:rFonts w:ascii="Arial" w:hAnsi="Arial" w:cs="Arial"/>
              </w:rPr>
              <w:t>Description of Change</w:t>
            </w:r>
          </w:p>
        </w:tc>
        <w:tc>
          <w:tcPr>
            <w:tcW w:w="1719" w:type="dxa"/>
            <w:shd w:val="clear" w:color="auto" w:fill="BFBFBF" w:themeFill="background1" w:themeFillShade="BF"/>
          </w:tcPr>
          <w:p w14:paraId="633259C9" w14:textId="77777777" w:rsidR="009B0492" w:rsidRPr="000E1731" w:rsidRDefault="009B0492" w:rsidP="00EC1D7E">
            <w:pPr>
              <w:pStyle w:val="NoSpacing"/>
              <w:spacing w:line="276" w:lineRule="auto"/>
              <w:rPr>
                <w:rFonts w:ascii="Arial" w:hAnsi="Arial" w:cs="Arial"/>
              </w:rPr>
            </w:pPr>
            <w:r w:rsidRPr="000E1731">
              <w:rPr>
                <w:rFonts w:ascii="Arial" w:hAnsi="Arial" w:cs="Arial"/>
              </w:rPr>
              <w:t>Person Editing</w:t>
            </w:r>
          </w:p>
        </w:tc>
        <w:tc>
          <w:tcPr>
            <w:tcW w:w="1861" w:type="dxa"/>
            <w:shd w:val="clear" w:color="auto" w:fill="BFBFBF" w:themeFill="background1" w:themeFillShade="BF"/>
          </w:tcPr>
          <w:p w14:paraId="1DAB628B" w14:textId="77777777" w:rsidR="009B0492" w:rsidRPr="000E1731" w:rsidRDefault="009B0492" w:rsidP="00EC1D7E">
            <w:pPr>
              <w:pStyle w:val="NoSpacing"/>
              <w:spacing w:line="276" w:lineRule="auto"/>
              <w:rPr>
                <w:rFonts w:ascii="Arial" w:hAnsi="Arial" w:cs="Arial"/>
              </w:rPr>
            </w:pPr>
            <w:r w:rsidRPr="000E1731">
              <w:rPr>
                <w:rFonts w:ascii="Arial" w:hAnsi="Arial" w:cs="Arial"/>
              </w:rPr>
              <w:t>Date</w:t>
            </w:r>
          </w:p>
        </w:tc>
      </w:tr>
      <w:tr w:rsidR="009B0492" w:rsidRPr="000E1731" w14:paraId="3BA02B15" w14:textId="77777777" w:rsidTr="00EC1D7E">
        <w:trPr>
          <w:trHeight w:val="773"/>
        </w:trPr>
        <w:tc>
          <w:tcPr>
            <w:tcW w:w="2144" w:type="dxa"/>
          </w:tcPr>
          <w:p w14:paraId="60DE446E" w14:textId="073ECA96" w:rsidR="009B0492" w:rsidRDefault="009B0492" w:rsidP="00EC1D7E">
            <w:pPr>
              <w:pStyle w:val="NoSpacing"/>
              <w:spacing w:line="276" w:lineRule="auto"/>
              <w:rPr>
                <w:rFonts w:ascii="Arial" w:hAnsi="Arial" w:cs="Arial"/>
              </w:rPr>
            </w:pPr>
            <w:r w:rsidRPr="000E1731">
              <w:rPr>
                <w:rFonts w:ascii="Arial" w:hAnsi="Arial" w:cs="Arial"/>
              </w:rPr>
              <w:t>1</w:t>
            </w:r>
            <w:r>
              <w:rPr>
                <w:rFonts w:ascii="Arial" w:hAnsi="Arial" w:cs="Arial"/>
              </w:rPr>
              <w:t>.4</w:t>
            </w:r>
          </w:p>
          <w:p w14:paraId="49F418DC" w14:textId="71975472" w:rsidR="009B0492" w:rsidRDefault="009B0492" w:rsidP="00EC1D7E">
            <w:pPr>
              <w:pStyle w:val="NoSpacing"/>
              <w:spacing w:line="276" w:lineRule="auto"/>
              <w:rPr>
                <w:rFonts w:ascii="Arial" w:hAnsi="Arial" w:cs="Arial"/>
              </w:rPr>
            </w:pPr>
            <w:r>
              <w:rPr>
                <w:rFonts w:ascii="Arial" w:hAnsi="Arial" w:cs="Arial"/>
              </w:rPr>
              <w:t>1.5</w:t>
            </w:r>
          </w:p>
          <w:p w14:paraId="234C367A" w14:textId="12667348" w:rsidR="0081659B" w:rsidRDefault="0081659B" w:rsidP="00EC1D7E">
            <w:pPr>
              <w:pStyle w:val="NoSpacing"/>
              <w:spacing w:line="276" w:lineRule="auto"/>
              <w:rPr>
                <w:rFonts w:ascii="Arial" w:hAnsi="Arial" w:cs="Arial"/>
              </w:rPr>
            </w:pPr>
            <w:r>
              <w:rPr>
                <w:rFonts w:ascii="Arial" w:hAnsi="Arial" w:cs="Arial"/>
              </w:rPr>
              <w:t>1.6</w:t>
            </w:r>
          </w:p>
          <w:p w14:paraId="346A9527" w14:textId="67CE37D1" w:rsidR="009B0492" w:rsidRPr="000E1731" w:rsidRDefault="005F6FC9" w:rsidP="00EC1D7E">
            <w:pPr>
              <w:pStyle w:val="NoSpacing"/>
              <w:spacing w:line="276" w:lineRule="auto"/>
              <w:rPr>
                <w:rFonts w:ascii="Arial" w:hAnsi="Arial" w:cs="Arial"/>
              </w:rPr>
            </w:pPr>
            <w:r>
              <w:rPr>
                <w:rFonts w:ascii="Arial" w:hAnsi="Arial" w:cs="Arial"/>
              </w:rPr>
              <w:t>1.6</w:t>
            </w:r>
          </w:p>
        </w:tc>
        <w:tc>
          <w:tcPr>
            <w:tcW w:w="4293" w:type="dxa"/>
          </w:tcPr>
          <w:p w14:paraId="77E8BBDA" w14:textId="15509C09" w:rsidR="009B0492" w:rsidRDefault="009B0492" w:rsidP="00EC1D7E">
            <w:pPr>
              <w:pStyle w:val="NoSpacing"/>
              <w:spacing w:line="276" w:lineRule="auto"/>
              <w:rPr>
                <w:rFonts w:ascii="Arial" w:hAnsi="Arial" w:cs="Arial"/>
              </w:rPr>
            </w:pPr>
            <w:r>
              <w:rPr>
                <w:rFonts w:ascii="Arial" w:hAnsi="Arial" w:cs="Arial"/>
              </w:rPr>
              <w:t>DSL Change</w:t>
            </w:r>
          </w:p>
          <w:p w14:paraId="50707996" w14:textId="77777777" w:rsidR="009B0492" w:rsidRDefault="009B0492" w:rsidP="00EC1D7E">
            <w:pPr>
              <w:pStyle w:val="NoSpacing"/>
              <w:spacing w:line="276" w:lineRule="auto"/>
              <w:rPr>
                <w:rFonts w:ascii="Arial" w:hAnsi="Arial" w:cs="Arial"/>
              </w:rPr>
            </w:pPr>
            <w:r>
              <w:rPr>
                <w:rFonts w:ascii="Arial" w:hAnsi="Arial" w:cs="Arial"/>
              </w:rPr>
              <w:t>Logo update</w:t>
            </w:r>
          </w:p>
          <w:p w14:paraId="55E487C8" w14:textId="77777777" w:rsidR="0081659B" w:rsidRDefault="0081659B" w:rsidP="00EC1D7E">
            <w:pPr>
              <w:pStyle w:val="NoSpacing"/>
              <w:spacing w:line="276" w:lineRule="auto"/>
              <w:rPr>
                <w:rFonts w:ascii="Arial" w:hAnsi="Arial" w:cs="Arial"/>
              </w:rPr>
            </w:pPr>
            <w:r>
              <w:rPr>
                <w:rFonts w:ascii="Arial" w:hAnsi="Arial" w:cs="Arial"/>
              </w:rPr>
              <w:t>Policy updates</w:t>
            </w:r>
          </w:p>
          <w:p w14:paraId="367B8D5C" w14:textId="64B873D4" w:rsidR="005F6FC9" w:rsidRPr="000E1731" w:rsidRDefault="005F6FC9" w:rsidP="00EC1D7E">
            <w:pPr>
              <w:pStyle w:val="NoSpacing"/>
              <w:spacing w:line="276" w:lineRule="auto"/>
              <w:rPr>
                <w:rFonts w:ascii="Arial" w:hAnsi="Arial" w:cs="Arial"/>
              </w:rPr>
            </w:pPr>
            <w:r>
              <w:rPr>
                <w:rFonts w:ascii="Arial" w:hAnsi="Arial" w:cs="Arial"/>
              </w:rPr>
              <w:t>Review – No changes</w:t>
            </w:r>
          </w:p>
        </w:tc>
        <w:tc>
          <w:tcPr>
            <w:tcW w:w="1719" w:type="dxa"/>
          </w:tcPr>
          <w:p w14:paraId="3CEAE34E" w14:textId="77777777" w:rsidR="009B0492" w:rsidRDefault="009B0492" w:rsidP="00EC1D7E">
            <w:pPr>
              <w:pStyle w:val="NoSpacing"/>
              <w:spacing w:line="276" w:lineRule="auto"/>
              <w:rPr>
                <w:rFonts w:ascii="Arial" w:hAnsi="Arial" w:cs="Arial"/>
              </w:rPr>
            </w:pPr>
            <w:r>
              <w:rPr>
                <w:rFonts w:ascii="Arial" w:hAnsi="Arial" w:cs="Arial"/>
              </w:rPr>
              <w:t>Elaine Pearce</w:t>
            </w:r>
          </w:p>
          <w:p w14:paraId="308402E1" w14:textId="77777777" w:rsidR="009B0492" w:rsidRDefault="009B0492" w:rsidP="00EC1D7E">
            <w:pPr>
              <w:pStyle w:val="NoSpacing"/>
              <w:spacing w:line="276" w:lineRule="auto"/>
              <w:rPr>
                <w:rFonts w:ascii="Arial" w:hAnsi="Arial" w:cs="Arial"/>
              </w:rPr>
            </w:pPr>
            <w:r>
              <w:rPr>
                <w:rFonts w:ascii="Arial" w:hAnsi="Arial" w:cs="Arial"/>
              </w:rPr>
              <w:t>Elaine Pearce</w:t>
            </w:r>
          </w:p>
          <w:p w14:paraId="29DDC53B" w14:textId="77777777" w:rsidR="0081659B" w:rsidRDefault="0081659B" w:rsidP="00EC1D7E">
            <w:pPr>
              <w:pStyle w:val="NoSpacing"/>
              <w:spacing w:line="276" w:lineRule="auto"/>
              <w:rPr>
                <w:rFonts w:ascii="Arial" w:hAnsi="Arial" w:cs="Arial"/>
              </w:rPr>
            </w:pPr>
            <w:r>
              <w:rPr>
                <w:rFonts w:ascii="Arial" w:hAnsi="Arial" w:cs="Arial"/>
              </w:rPr>
              <w:t>Elaine Pearce</w:t>
            </w:r>
          </w:p>
          <w:p w14:paraId="1A1EFBDC" w14:textId="34B70DAF" w:rsidR="005F6FC9" w:rsidRPr="00C819F3" w:rsidRDefault="005F6FC9" w:rsidP="00EC1D7E">
            <w:pPr>
              <w:pStyle w:val="NoSpacing"/>
              <w:spacing w:line="276" w:lineRule="auto"/>
              <w:rPr>
                <w:rFonts w:ascii="Arial" w:hAnsi="Arial" w:cs="Arial"/>
              </w:rPr>
            </w:pPr>
            <w:r>
              <w:rPr>
                <w:rFonts w:ascii="Arial" w:hAnsi="Arial" w:cs="Arial"/>
              </w:rPr>
              <w:t>Elaine</w:t>
            </w:r>
            <w:r w:rsidR="00C27EF5">
              <w:rPr>
                <w:rFonts w:ascii="Arial" w:hAnsi="Arial" w:cs="Arial"/>
              </w:rPr>
              <w:t xml:space="preserve"> Pearce</w:t>
            </w:r>
          </w:p>
        </w:tc>
        <w:tc>
          <w:tcPr>
            <w:tcW w:w="1861" w:type="dxa"/>
          </w:tcPr>
          <w:p w14:paraId="31B0D634" w14:textId="2AFECE28" w:rsidR="009B0492" w:rsidRDefault="009B0492" w:rsidP="00EC1D7E">
            <w:pPr>
              <w:pStyle w:val="NoSpacing"/>
              <w:spacing w:line="276" w:lineRule="auto"/>
              <w:rPr>
                <w:rFonts w:ascii="Arial" w:hAnsi="Arial" w:cs="Arial"/>
              </w:rPr>
            </w:pPr>
            <w:r>
              <w:rPr>
                <w:rFonts w:ascii="Arial" w:hAnsi="Arial" w:cs="Arial"/>
              </w:rPr>
              <w:t>02.05.2024</w:t>
            </w:r>
          </w:p>
          <w:p w14:paraId="752C53A7" w14:textId="77777777" w:rsidR="009B0492" w:rsidRDefault="009B0492" w:rsidP="00EC1D7E">
            <w:pPr>
              <w:pStyle w:val="NoSpacing"/>
              <w:spacing w:line="276" w:lineRule="auto"/>
              <w:rPr>
                <w:rFonts w:ascii="Arial" w:hAnsi="Arial" w:cs="Arial"/>
              </w:rPr>
            </w:pPr>
            <w:r>
              <w:rPr>
                <w:rFonts w:ascii="Arial" w:hAnsi="Arial" w:cs="Arial"/>
              </w:rPr>
              <w:t>01.10.2024</w:t>
            </w:r>
          </w:p>
          <w:p w14:paraId="1EE4602A" w14:textId="77777777" w:rsidR="0081659B" w:rsidRDefault="00732DF7" w:rsidP="00EC1D7E">
            <w:pPr>
              <w:pStyle w:val="NoSpacing"/>
              <w:spacing w:line="276" w:lineRule="auto"/>
              <w:rPr>
                <w:rFonts w:ascii="Arial" w:hAnsi="Arial" w:cs="Arial"/>
              </w:rPr>
            </w:pPr>
            <w:r>
              <w:rPr>
                <w:rFonts w:ascii="Arial" w:hAnsi="Arial" w:cs="Arial"/>
              </w:rPr>
              <w:t>04.11.2024</w:t>
            </w:r>
          </w:p>
          <w:p w14:paraId="681653F7" w14:textId="5F4E8F15" w:rsidR="005F6FC9" w:rsidRPr="000E1731" w:rsidRDefault="00C27EF5" w:rsidP="00EC1D7E">
            <w:pPr>
              <w:pStyle w:val="NoSpacing"/>
              <w:spacing w:line="276" w:lineRule="auto"/>
              <w:rPr>
                <w:rFonts w:ascii="Arial" w:hAnsi="Arial" w:cs="Arial"/>
              </w:rPr>
            </w:pPr>
            <w:r>
              <w:rPr>
                <w:rFonts w:ascii="Arial" w:hAnsi="Arial" w:cs="Arial"/>
              </w:rPr>
              <w:t>08.08.2025</w:t>
            </w:r>
          </w:p>
        </w:tc>
      </w:tr>
    </w:tbl>
    <w:p w14:paraId="5F075962" w14:textId="77777777" w:rsidR="009B0492" w:rsidRDefault="009B0492" w:rsidP="009E734B">
      <w:pPr>
        <w:spacing w:after="120" w:line="240" w:lineRule="auto"/>
        <w:rPr>
          <w:rFonts w:ascii="Arial" w:eastAsia="Times New Roman" w:hAnsi="Arial" w:cs="Arial"/>
          <w:sz w:val="24"/>
          <w:szCs w:val="24"/>
          <w:lang w:eastAsia="en-GB"/>
        </w:rPr>
      </w:pPr>
    </w:p>
    <w:p w14:paraId="7F91914F" w14:textId="77777777" w:rsidR="009B0492" w:rsidRDefault="009B0492" w:rsidP="009E734B">
      <w:pPr>
        <w:spacing w:after="120" w:line="240" w:lineRule="auto"/>
        <w:rPr>
          <w:rFonts w:ascii="Arial" w:eastAsia="Times New Roman" w:hAnsi="Arial" w:cs="Arial"/>
          <w:sz w:val="24"/>
          <w:szCs w:val="24"/>
          <w:lang w:eastAsia="en-GB"/>
        </w:rPr>
      </w:pPr>
    </w:p>
    <w:p w14:paraId="6742CC21" w14:textId="7B2A9EF5" w:rsidR="009E734B" w:rsidRDefault="0068569E" w:rsidP="009E734B">
      <w:pPr>
        <w:spacing w:after="120" w:line="240" w:lineRule="auto"/>
        <w:rPr>
          <w:rFonts w:ascii="Arial" w:eastAsia="Times New Roman" w:hAnsi="Arial" w:cs="Arial"/>
          <w:sz w:val="24"/>
          <w:szCs w:val="24"/>
          <w:lang w:eastAsia="en-GB"/>
        </w:rPr>
      </w:pPr>
      <w:r w:rsidRPr="752C393E">
        <w:rPr>
          <w:rFonts w:ascii="Arial" w:eastAsia="Times New Roman" w:hAnsi="Arial" w:cs="Arial"/>
          <w:sz w:val="24"/>
          <w:szCs w:val="24"/>
          <w:lang w:eastAsia="en-GB"/>
        </w:rPr>
        <w:t xml:space="preserve">Approval </w:t>
      </w:r>
      <w:r w:rsidR="005E1585" w:rsidRPr="752C393E">
        <w:rPr>
          <w:rFonts w:ascii="Arial" w:eastAsia="Times New Roman" w:hAnsi="Arial" w:cs="Arial"/>
          <w:sz w:val="24"/>
          <w:szCs w:val="24"/>
          <w:lang w:eastAsia="en-GB"/>
        </w:rPr>
        <w:t>Date</w:t>
      </w:r>
      <w:r w:rsidRPr="752C393E">
        <w:rPr>
          <w:rFonts w:ascii="Arial" w:eastAsia="Times New Roman" w:hAnsi="Arial" w:cs="Arial"/>
          <w:sz w:val="24"/>
          <w:szCs w:val="24"/>
          <w:lang w:eastAsia="en-GB"/>
        </w:rPr>
        <w:t>:</w:t>
      </w:r>
      <w:r w:rsidR="005E1585" w:rsidRPr="752C393E">
        <w:rPr>
          <w:rFonts w:ascii="Arial" w:eastAsia="Times New Roman" w:hAnsi="Arial" w:cs="Arial"/>
          <w:sz w:val="24"/>
          <w:szCs w:val="24"/>
          <w:lang w:eastAsia="en-GB"/>
        </w:rPr>
        <w:t xml:space="preserve"> </w:t>
      </w:r>
      <w:r w:rsidR="00373EE3">
        <w:rPr>
          <w:rFonts w:ascii="Arial" w:eastAsia="Times New Roman" w:hAnsi="Arial" w:cs="Arial"/>
          <w:sz w:val="24"/>
          <w:szCs w:val="24"/>
          <w:lang w:eastAsia="en-GB"/>
        </w:rPr>
        <w:t>0</w:t>
      </w:r>
      <w:r w:rsidR="00932A98">
        <w:rPr>
          <w:rFonts w:ascii="Arial" w:eastAsia="Times New Roman" w:hAnsi="Arial" w:cs="Arial"/>
          <w:sz w:val="24"/>
          <w:szCs w:val="24"/>
          <w:lang w:eastAsia="en-GB"/>
        </w:rPr>
        <w:t>3</w:t>
      </w:r>
      <w:r w:rsidR="76C8099F" w:rsidRPr="752C393E">
        <w:rPr>
          <w:rFonts w:ascii="Arial" w:eastAsia="Times New Roman" w:hAnsi="Arial" w:cs="Arial"/>
          <w:sz w:val="24"/>
          <w:szCs w:val="24"/>
          <w:lang w:eastAsia="en-GB"/>
        </w:rPr>
        <w:t>/</w:t>
      </w:r>
      <w:r w:rsidR="00373EE3">
        <w:rPr>
          <w:rFonts w:ascii="Arial" w:eastAsia="Times New Roman" w:hAnsi="Arial" w:cs="Arial"/>
          <w:sz w:val="24"/>
          <w:szCs w:val="24"/>
          <w:lang w:eastAsia="en-GB"/>
        </w:rPr>
        <w:t>1</w:t>
      </w:r>
      <w:r w:rsidR="00932A98">
        <w:rPr>
          <w:rFonts w:ascii="Arial" w:eastAsia="Times New Roman" w:hAnsi="Arial" w:cs="Arial"/>
          <w:sz w:val="24"/>
          <w:szCs w:val="24"/>
          <w:lang w:eastAsia="en-GB"/>
        </w:rPr>
        <w:t>2</w:t>
      </w:r>
      <w:r w:rsidR="76C8099F" w:rsidRPr="752C393E">
        <w:rPr>
          <w:rFonts w:ascii="Arial" w:eastAsia="Times New Roman" w:hAnsi="Arial" w:cs="Arial"/>
          <w:sz w:val="24"/>
          <w:szCs w:val="24"/>
          <w:lang w:eastAsia="en-GB"/>
        </w:rPr>
        <w:t>/202</w:t>
      </w:r>
      <w:r w:rsidR="00B43128">
        <w:rPr>
          <w:rFonts w:ascii="Arial" w:eastAsia="Times New Roman" w:hAnsi="Arial" w:cs="Arial"/>
          <w:sz w:val="24"/>
          <w:szCs w:val="24"/>
          <w:lang w:eastAsia="en-GB"/>
        </w:rPr>
        <w:t>4</w:t>
      </w:r>
    </w:p>
    <w:p w14:paraId="1A680181" w14:textId="5D4ED776" w:rsidR="003B33BA" w:rsidRDefault="0068569E" w:rsidP="009E734B">
      <w:pPr>
        <w:spacing w:after="120" w:line="240" w:lineRule="auto"/>
        <w:rPr>
          <w:rFonts w:ascii="Arial" w:eastAsia="Times New Roman" w:hAnsi="Arial" w:cs="Arial"/>
          <w:sz w:val="24"/>
          <w:szCs w:val="24"/>
          <w:lang w:eastAsia="en-GB"/>
        </w:rPr>
      </w:pPr>
      <w:r w:rsidRPr="0057197F">
        <w:rPr>
          <w:rFonts w:ascii="Arial" w:eastAsia="Times New Roman" w:hAnsi="Arial" w:cs="Arial"/>
          <w:sz w:val="24"/>
          <w:szCs w:val="24"/>
          <w:lang w:eastAsia="en-GB"/>
        </w:rPr>
        <w:t>Approval Name:</w:t>
      </w:r>
      <w:r w:rsidR="005E1585">
        <w:rPr>
          <w:rFonts w:ascii="Arial" w:eastAsia="Times New Roman" w:hAnsi="Arial" w:cs="Arial"/>
          <w:sz w:val="24"/>
          <w:szCs w:val="24"/>
          <w:lang w:eastAsia="en-GB"/>
        </w:rPr>
        <w:t xml:space="preserve"> </w:t>
      </w:r>
      <w:r w:rsidR="00611122">
        <w:rPr>
          <w:rFonts w:ascii="Arial" w:eastAsia="Times New Roman" w:hAnsi="Arial" w:cs="Arial"/>
          <w:sz w:val="24"/>
          <w:szCs w:val="24"/>
          <w:lang w:eastAsia="en-GB"/>
        </w:rPr>
        <w:t>Sarah Hall</w:t>
      </w:r>
    </w:p>
    <w:p w14:paraId="0F49B22D" w14:textId="39231188" w:rsidR="00E51624" w:rsidRDefault="0068569E" w:rsidP="009E734B">
      <w:pPr>
        <w:spacing w:after="120" w:line="240" w:lineRule="auto"/>
        <w:rPr>
          <w:rFonts w:ascii="Arial" w:eastAsia="Times New Roman" w:hAnsi="Arial" w:cs="Arial"/>
          <w:sz w:val="24"/>
          <w:szCs w:val="24"/>
          <w:lang w:eastAsia="en-GB"/>
        </w:rPr>
      </w:pPr>
      <w:r w:rsidRPr="0057197F">
        <w:rPr>
          <w:rFonts w:ascii="Arial" w:eastAsia="Times New Roman" w:hAnsi="Arial" w:cs="Arial"/>
          <w:sz w:val="24"/>
          <w:szCs w:val="24"/>
          <w:lang w:eastAsia="en-GB"/>
        </w:rPr>
        <w:t>Position:</w:t>
      </w:r>
      <w:r w:rsidR="005E1585">
        <w:rPr>
          <w:rFonts w:ascii="Arial" w:eastAsia="Times New Roman" w:hAnsi="Arial" w:cs="Arial"/>
          <w:sz w:val="24"/>
          <w:szCs w:val="24"/>
          <w:lang w:eastAsia="en-GB"/>
        </w:rPr>
        <w:t xml:space="preserve"> Trustee</w:t>
      </w:r>
      <w:r w:rsidR="00B43128">
        <w:rPr>
          <w:rFonts w:ascii="Arial" w:eastAsia="Times New Roman" w:hAnsi="Arial" w:cs="Arial"/>
          <w:sz w:val="24"/>
          <w:szCs w:val="24"/>
          <w:lang w:eastAsia="en-GB"/>
        </w:rPr>
        <w:t xml:space="preserve"> DSL</w:t>
      </w:r>
    </w:p>
    <w:p w14:paraId="4C57C71B" w14:textId="77777777" w:rsidR="00F53B93" w:rsidRPr="00F53B93" w:rsidRDefault="00F53B93" w:rsidP="00F53B93">
      <w:pPr>
        <w:rPr>
          <w:rFonts w:ascii="Arial" w:eastAsia="Times New Roman" w:hAnsi="Arial" w:cs="Arial"/>
          <w:sz w:val="24"/>
          <w:szCs w:val="24"/>
          <w:lang w:eastAsia="en-GB"/>
        </w:rPr>
      </w:pPr>
    </w:p>
    <w:p w14:paraId="2A314113" w14:textId="77777777" w:rsidR="00F53B93" w:rsidRPr="00F53B93" w:rsidRDefault="00F53B93" w:rsidP="00F53B93">
      <w:pPr>
        <w:rPr>
          <w:rFonts w:ascii="Arial" w:eastAsia="Times New Roman" w:hAnsi="Arial" w:cs="Arial"/>
          <w:sz w:val="24"/>
          <w:szCs w:val="24"/>
          <w:lang w:eastAsia="en-GB"/>
        </w:rPr>
      </w:pPr>
    </w:p>
    <w:p w14:paraId="3C8E1043" w14:textId="77777777" w:rsidR="00F53B93" w:rsidRPr="00F53B93" w:rsidRDefault="00F53B93" w:rsidP="00F53B93">
      <w:pPr>
        <w:rPr>
          <w:rFonts w:ascii="Arial" w:eastAsia="Times New Roman" w:hAnsi="Arial" w:cs="Arial"/>
          <w:sz w:val="24"/>
          <w:szCs w:val="24"/>
          <w:lang w:eastAsia="en-GB"/>
        </w:rPr>
      </w:pPr>
    </w:p>
    <w:p w14:paraId="3588BB08" w14:textId="77777777" w:rsidR="00F53B93" w:rsidRPr="00F53B93" w:rsidRDefault="00F53B93" w:rsidP="00F53B93">
      <w:pPr>
        <w:rPr>
          <w:rFonts w:ascii="Arial" w:eastAsia="Times New Roman" w:hAnsi="Arial" w:cs="Arial"/>
          <w:sz w:val="24"/>
          <w:szCs w:val="24"/>
          <w:lang w:eastAsia="en-GB"/>
        </w:rPr>
      </w:pPr>
    </w:p>
    <w:p w14:paraId="01BB1F7D" w14:textId="77777777" w:rsidR="00F53B93" w:rsidRPr="00F53B93" w:rsidRDefault="00F53B93" w:rsidP="00F53B93">
      <w:pPr>
        <w:rPr>
          <w:rFonts w:ascii="Arial" w:eastAsia="Times New Roman" w:hAnsi="Arial" w:cs="Arial"/>
          <w:sz w:val="24"/>
          <w:szCs w:val="24"/>
          <w:lang w:eastAsia="en-GB"/>
        </w:rPr>
      </w:pPr>
    </w:p>
    <w:p w14:paraId="43433D10" w14:textId="77777777" w:rsidR="00F53B93" w:rsidRPr="00F53B93" w:rsidRDefault="00F53B93" w:rsidP="00F53B93">
      <w:pPr>
        <w:rPr>
          <w:rFonts w:ascii="Arial" w:eastAsia="Times New Roman" w:hAnsi="Arial" w:cs="Arial"/>
          <w:sz w:val="24"/>
          <w:szCs w:val="24"/>
          <w:lang w:eastAsia="en-GB"/>
        </w:rPr>
      </w:pPr>
    </w:p>
    <w:p w14:paraId="273710DB" w14:textId="77777777" w:rsidR="00F53B93" w:rsidRPr="00F53B93" w:rsidRDefault="00F53B93" w:rsidP="00F53B93">
      <w:pPr>
        <w:rPr>
          <w:rFonts w:ascii="Arial" w:eastAsia="Times New Roman" w:hAnsi="Arial" w:cs="Arial"/>
          <w:sz w:val="24"/>
          <w:szCs w:val="24"/>
          <w:lang w:eastAsia="en-GB"/>
        </w:rPr>
      </w:pPr>
    </w:p>
    <w:p w14:paraId="220CD625" w14:textId="77777777" w:rsidR="00F53B93" w:rsidRPr="00F53B93" w:rsidRDefault="00F53B93" w:rsidP="00F53B93">
      <w:pPr>
        <w:rPr>
          <w:rFonts w:ascii="Arial" w:eastAsia="Times New Roman" w:hAnsi="Arial" w:cs="Arial"/>
          <w:sz w:val="24"/>
          <w:szCs w:val="24"/>
          <w:lang w:eastAsia="en-GB"/>
        </w:rPr>
      </w:pPr>
    </w:p>
    <w:p w14:paraId="07D14121" w14:textId="77777777" w:rsidR="00F53B93" w:rsidRPr="00F53B93" w:rsidRDefault="00F53B93" w:rsidP="00F53B93">
      <w:pPr>
        <w:rPr>
          <w:rFonts w:ascii="Arial" w:eastAsia="Times New Roman" w:hAnsi="Arial" w:cs="Arial"/>
          <w:sz w:val="24"/>
          <w:szCs w:val="24"/>
          <w:lang w:eastAsia="en-GB"/>
        </w:rPr>
      </w:pPr>
    </w:p>
    <w:p w14:paraId="30DE036B" w14:textId="77777777" w:rsidR="00F53B93" w:rsidRPr="00F53B93" w:rsidRDefault="00F53B93" w:rsidP="00F53B93">
      <w:pPr>
        <w:rPr>
          <w:rFonts w:ascii="Arial" w:eastAsia="Times New Roman" w:hAnsi="Arial" w:cs="Arial"/>
          <w:sz w:val="24"/>
          <w:szCs w:val="24"/>
          <w:lang w:eastAsia="en-GB"/>
        </w:rPr>
      </w:pPr>
    </w:p>
    <w:p w14:paraId="3ED40529" w14:textId="77777777" w:rsidR="00F53B93" w:rsidRPr="00F53B93" w:rsidRDefault="00F53B93" w:rsidP="00F53B93">
      <w:pPr>
        <w:rPr>
          <w:rFonts w:ascii="Arial" w:eastAsia="Times New Roman" w:hAnsi="Arial" w:cs="Arial"/>
          <w:sz w:val="24"/>
          <w:szCs w:val="24"/>
          <w:lang w:eastAsia="en-GB"/>
        </w:rPr>
      </w:pPr>
    </w:p>
    <w:p w14:paraId="56DB7446" w14:textId="77777777" w:rsidR="00F53B93" w:rsidRPr="00F53B93" w:rsidRDefault="00F53B93" w:rsidP="00F53B93">
      <w:pPr>
        <w:rPr>
          <w:rFonts w:ascii="Arial" w:eastAsia="Times New Roman" w:hAnsi="Arial" w:cs="Arial"/>
          <w:sz w:val="24"/>
          <w:szCs w:val="24"/>
          <w:lang w:eastAsia="en-GB"/>
        </w:rPr>
      </w:pPr>
    </w:p>
    <w:p w14:paraId="2E3CA2EB" w14:textId="77777777" w:rsidR="00F53B93" w:rsidRPr="00F53B93" w:rsidRDefault="00F53B93" w:rsidP="00F53B93">
      <w:pPr>
        <w:rPr>
          <w:rFonts w:ascii="Arial" w:eastAsia="Times New Roman" w:hAnsi="Arial" w:cs="Arial"/>
          <w:sz w:val="24"/>
          <w:szCs w:val="24"/>
          <w:lang w:eastAsia="en-GB"/>
        </w:rPr>
      </w:pPr>
    </w:p>
    <w:p w14:paraId="0B82FC99" w14:textId="77777777" w:rsidR="00F53B93" w:rsidRPr="00F53B93" w:rsidRDefault="00F53B93" w:rsidP="00F53B93">
      <w:pPr>
        <w:rPr>
          <w:rFonts w:ascii="Arial" w:eastAsia="Times New Roman" w:hAnsi="Arial" w:cs="Arial"/>
          <w:sz w:val="24"/>
          <w:szCs w:val="24"/>
          <w:lang w:eastAsia="en-GB"/>
        </w:rPr>
      </w:pPr>
    </w:p>
    <w:p w14:paraId="01F2D3D3" w14:textId="77777777" w:rsidR="00F53B93" w:rsidRPr="00F53B93" w:rsidRDefault="00F53B93" w:rsidP="00F53B93">
      <w:pPr>
        <w:rPr>
          <w:rFonts w:ascii="Arial" w:eastAsia="Times New Roman" w:hAnsi="Arial" w:cs="Arial"/>
          <w:sz w:val="24"/>
          <w:szCs w:val="24"/>
          <w:lang w:eastAsia="en-GB"/>
        </w:rPr>
      </w:pPr>
    </w:p>
    <w:p w14:paraId="490855B0" w14:textId="77777777" w:rsidR="00F53B93" w:rsidRPr="00F53B93" w:rsidRDefault="00F53B93" w:rsidP="00F53B93">
      <w:pPr>
        <w:rPr>
          <w:rFonts w:ascii="Arial" w:eastAsia="Times New Roman" w:hAnsi="Arial" w:cs="Arial"/>
          <w:sz w:val="24"/>
          <w:szCs w:val="24"/>
          <w:lang w:eastAsia="en-GB"/>
        </w:rPr>
      </w:pPr>
    </w:p>
    <w:p w14:paraId="34D88E35" w14:textId="77777777" w:rsidR="00F53B93" w:rsidRPr="00F53B93" w:rsidRDefault="00F53B93" w:rsidP="00F53B93">
      <w:pPr>
        <w:jc w:val="right"/>
        <w:rPr>
          <w:rFonts w:ascii="Arial" w:eastAsia="Times New Roman" w:hAnsi="Arial" w:cs="Arial"/>
          <w:sz w:val="24"/>
          <w:szCs w:val="24"/>
          <w:lang w:eastAsia="en-GB"/>
        </w:rPr>
      </w:pPr>
    </w:p>
    <w:sectPr w:rsidR="00F53B93" w:rsidRPr="00F53B93" w:rsidSect="0019562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ADFAB" w14:textId="77777777" w:rsidR="00694989" w:rsidRDefault="00694989" w:rsidP="003E2FC4">
      <w:pPr>
        <w:spacing w:after="0" w:line="240" w:lineRule="auto"/>
      </w:pPr>
      <w:r>
        <w:separator/>
      </w:r>
    </w:p>
  </w:endnote>
  <w:endnote w:type="continuationSeparator" w:id="0">
    <w:p w14:paraId="021ACC85" w14:textId="77777777" w:rsidR="00694989" w:rsidRDefault="00694989" w:rsidP="003E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91A0" w14:textId="77777777" w:rsidR="00F53B93" w:rsidRDefault="00F53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1061"/>
      <w:docPartObj>
        <w:docPartGallery w:val="Page Numbers (Bottom of Page)"/>
        <w:docPartUnique/>
      </w:docPartObj>
    </w:sdtPr>
    <w:sdtContent>
      <w:sdt>
        <w:sdtPr>
          <w:id w:val="-1769616900"/>
          <w:docPartObj>
            <w:docPartGallery w:val="Page Numbers (Top of Page)"/>
            <w:docPartUnique/>
          </w:docPartObj>
        </w:sdtPr>
        <w:sdtContent>
          <w:p w14:paraId="333F1FA3" w14:textId="77777777" w:rsidR="00FD6E05" w:rsidRDefault="00FD6E05" w:rsidP="0019562F">
            <w:pPr>
              <w:pStyle w:val="Footer"/>
            </w:pPr>
            <w:r>
              <w:rPr>
                <w:noProof/>
                <w:lang w:eastAsia="en-GB"/>
              </w:rPr>
              <mc:AlternateContent>
                <mc:Choice Requires="wps">
                  <w:drawing>
                    <wp:anchor distT="0" distB="0" distL="114300" distR="114300" simplePos="0" relativeHeight="251661312" behindDoc="0" locked="0" layoutInCell="1" allowOverlap="1" wp14:anchorId="54DF994C" wp14:editId="2108E675">
                      <wp:simplePos x="0" y="0"/>
                      <wp:positionH relativeFrom="column">
                        <wp:posOffset>3544</wp:posOffset>
                      </wp:positionH>
                      <wp:positionV relativeFrom="paragraph">
                        <wp:posOffset>89904</wp:posOffset>
                      </wp:positionV>
                      <wp:extent cx="5772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9AFEF4A">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pt,7.1pt" to="454.8pt,7.1pt" w14:anchorId="7387B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"/>
                  </w:pict>
                </mc:Fallback>
              </mc:AlternateContent>
            </w:r>
          </w:p>
          <w:p w14:paraId="17AD78F9" w14:textId="1EF0156E" w:rsidR="0019562F" w:rsidRDefault="0019562F" w:rsidP="0019562F">
            <w:pPr>
              <w:pStyle w:val="Footer"/>
              <w:rPr>
                <w:rFonts w:ascii="Arial" w:hAnsi="Arial" w:cs="Arial"/>
              </w:rPr>
            </w:pPr>
            <w:r w:rsidRPr="00AD6768">
              <w:rPr>
                <w:rFonts w:ascii="Arial" w:hAnsi="Arial" w:cs="Arial"/>
                <w:b/>
              </w:rPr>
              <w:t>File Ref:</w:t>
            </w:r>
            <w:r>
              <w:rPr>
                <w:rFonts w:ascii="Arial" w:hAnsi="Arial" w:cs="Arial"/>
                <w:b/>
              </w:rPr>
              <w:t xml:space="preserve">           </w:t>
            </w:r>
            <w:r w:rsidR="00E7375C" w:rsidRPr="00E7375C">
              <w:rPr>
                <w:rFonts w:ascii="Arial" w:hAnsi="Arial" w:cs="Arial"/>
              </w:rPr>
              <w:t>PODS-</w:t>
            </w:r>
            <w:r w:rsidR="0075224B">
              <w:rPr>
                <w:rFonts w:ascii="Arial" w:hAnsi="Arial" w:cs="Arial"/>
              </w:rPr>
              <w:t>C</w:t>
            </w:r>
            <w:r w:rsidR="00E7375C">
              <w:rPr>
                <w:rFonts w:ascii="Arial" w:hAnsi="Arial" w:cs="Arial"/>
              </w:rPr>
              <w:t>P-002</w:t>
            </w:r>
            <w:r w:rsidR="008C71A8">
              <w:rPr>
                <w:rFonts w:ascii="Arial" w:hAnsi="Arial" w:cs="Arial"/>
              </w:rPr>
              <w:t xml:space="preserve">  </w:t>
            </w:r>
            <w:r w:rsidR="00E7375C">
              <w:rPr>
                <w:rFonts w:ascii="Arial" w:hAnsi="Arial" w:cs="Arial"/>
              </w:rPr>
              <w:t xml:space="preserve">                         </w:t>
            </w:r>
            <w:r w:rsidR="00D20A13">
              <w:rPr>
                <w:rFonts w:ascii="Arial" w:hAnsi="Arial" w:cs="Arial"/>
              </w:rPr>
              <w:tab/>
            </w:r>
            <w:r w:rsidR="00E7375C">
              <w:rPr>
                <w:rFonts w:ascii="Arial" w:hAnsi="Arial" w:cs="Arial"/>
              </w:rPr>
              <w:t>Version: 1.</w:t>
            </w:r>
            <w:r w:rsidR="00F53B93">
              <w:rPr>
                <w:rFonts w:ascii="Arial" w:hAnsi="Arial" w:cs="Arial"/>
              </w:rPr>
              <w:t>6</w:t>
            </w:r>
          </w:p>
          <w:p w14:paraId="7506AA3E" w14:textId="0CC8F248" w:rsidR="0019562F" w:rsidRDefault="752C393E" w:rsidP="0019562F">
            <w:pPr>
              <w:pStyle w:val="Footer"/>
              <w:rPr>
                <w:rFonts w:ascii="Arial" w:hAnsi="Arial" w:cs="Arial"/>
              </w:rPr>
            </w:pPr>
            <w:r w:rsidRPr="752C393E">
              <w:rPr>
                <w:rFonts w:ascii="Arial" w:hAnsi="Arial" w:cs="Arial"/>
                <w:b/>
                <w:bCs/>
              </w:rPr>
              <w:t xml:space="preserve">Date of Issue:  </w:t>
            </w:r>
            <w:r w:rsidR="003B4F6F">
              <w:rPr>
                <w:rFonts w:ascii="Arial" w:hAnsi="Arial" w:cs="Arial"/>
                <w:b/>
                <w:bCs/>
              </w:rPr>
              <w:t>0</w:t>
            </w:r>
            <w:r w:rsidR="00E04B3B">
              <w:rPr>
                <w:rFonts w:ascii="Arial" w:hAnsi="Arial" w:cs="Arial"/>
                <w:b/>
                <w:bCs/>
              </w:rPr>
              <w:t>3</w:t>
            </w:r>
            <w:r w:rsidRPr="752C393E">
              <w:rPr>
                <w:rFonts w:ascii="Arial" w:hAnsi="Arial" w:cs="Arial"/>
                <w:b/>
                <w:bCs/>
              </w:rPr>
              <w:t>/</w:t>
            </w:r>
            <w:r w:rsidR="008002CF">
              <w:rPr>
                <w:rFonts w:ascii="Arial" w:hAnsi="Arial" w:cs="Arial"/>
                <w:b/>
                <w:bCs/>
              </w:rPr>
              <w:t>1</w:t>
            </w:r>
            <w:r w:rsidR="00E04B3B">
              <w:rPr>
                <w:rFonts w:ascii="Arial" w:hAnsi="Arial" w:cs="Arial"/>
                <w:b/>
                <w:bCs/>
              </w:rPr>
              <w:t>2</w:t>
            </w:r>
            <w:r w:rsidRPr="752C393E">
              <w:rPr>
                <w:rFonts w:ascii="Arial" w:hAnsi="Arial" w:cs="Arial"/>
                <w:b/>
                <w:bCs/>
              </w:rPr>
              <w:t>/202</w:t>
            </w:r>
            <w:r w:rsidR="005902CC">
              <w:rPr>
                <w:rFonts w:ascii="Arial" w:hAnsi="Arial" w:cs="Arial"/>
                <w:b/>
                <w:bCs/>
              </w:rPr>
              <w:t>4</w:t>
            </w:r>
            <w:r w:rsidRPr="752C393E">
              <w:rPr>
                <w:rFonts w:ascii="Arial" w:hAnsi="Arial" w:cs="Arial"/>
              </w:rPr>
              <w:t xml:space="preserve">     </w:t>
            </w:r>
            <w:r w:rsidR="0019562F">
              <w:tab/>
            </w:r>
            <w:r w:rsidRPr="752C393E">
              <w:rPr>
                <w:rFonts w:ascii="Arial" w:hAnsi="Arial" w:cs="Arial"/>
              </w:rPr>
              <w:t xml:space="preserve">                                                                          </w:t>
            </w:r>
            <w:r w:rsidRPr="752C393E">
              <w:rPr>
                <w:rFonts w:ascii="Arial" w:hAnsi="Arial" w:cs="Arial"/>
                <w:b/>
                <w:bCs/>
              </w:rPr>
              <w:t>Page</w:t>
            </w:r>
            <w:r>
              <w:t xml:space="preserve">: </w:t>
            </w:r>
            <w:r w:rsidR="0019562F" w:rsidRPr="752C393E">
              <w:rPr>
                <w:rFonts w:ascii="Arial" w:hAnsi="Arial" w:cs="Arial"/>
                <w:b/>
                <w:bCs/>
                <w:noProof/>
              </w:rPr>
              <w:fldChar w:fldCharType="begin"/>
            </w:r>
            <w:r w:rsidR="0019562F" w:rsidRPr="752C393E">
              <w:rPr>
                <w:rFonts w:ascii="Arial" w:hAnsi="Arial" w:cs="Arial"/>
                <w:b/>
                <w:bCs/>
              </w:rPr>
              <w:instrText xml:space="preserve"> PAGE </w:instrText>
            </w:r>
            <w:r w:rsidR="0019562F" w:rsidRPr="752C393E">
              <w:rPr>
                <w:rFonts w:ascii="Arial" w:hAnsi="Arial" w:cs="Arial"/>
                <w:b/>
                <w:bCs/>
              </w:rPr>
              <w:fldChar w:fldCharType="separate"/>
            </w:r>
            <w:r w:rsidRPr="752C393E">
              <w:rPr>
                <w:rFonts w:ascii="Arial" w:hAnsi="Arial" w:cs="Arial"/>
                <w:b/>
                <w:bCs/>
                <w:noProof/>
              </w:rPr>
              <w:t>3</w:t>
            </w:r>
            <w:r w:rsidR="0019562F" w:rsidRPr="752C393E">
              <w:rPr>
                <w:rFonts w:ascii="Arial" w:hAnsi="Arial" w:cs="Arial"/>
                <w:b/>
                <w:bCs/>
                <w:noProof/>
              </w:rPr>
              <w:fldChar w:fldCharType="end"/>
            </w:r>
            <w:r w:rsidRPr="752C393E">
              <w:rPr>
                <w:rFonts w:ascii="Arial" w:hAnsi="Arial" w:cs="Arial"/>
              </w:rPr>
              <w:t xml:space="preserve"> of </w:t>
            </w:r>
            <w:r w:rsidR="0019562F" w:rsidRPr="752C393E">
              <w:rPr>
                <w:rFonts w:ascii="Arial" w:hAnsi="Arial" w:cs="Arial"/>
                <w:b/>
                <w:bCs/>
                <w:noProof/>
              </w:rPr>
              <w:fldChar w:fldCharType="begin"/>
            </w:r>
            <w:r w:rsidR="0019562F" w:rsidRPr="752C393E">
              <w:rPr>
                <w:rFonts w:ascii="Arial" w:hAnsi="Arial" w:cs="Arial"/>
                <w:b/>
                <w:bCs/>
              </w:rPr>
              <w:instrText xml:space="preserve"> NUMPAGES  </w:instrText>
            </w:r>
            <w:r w:rsidR="0019562F" w:rsidRPr="752C393E">
              <w:rPr>
                <w:rFonts w:ascii="Arial" w:hAnsi="Arial" w:cs="Arial"/>
                <w:b/>
                <w:bCs/>
              </w:rPr>
              <w:fldChar w:fldCharType="separate"/>
            </w:r>
            <w:r w:rsidRPr="752C393E">
              <w:rPr>
                <w:rFonts w:ascii="Arial" w:hAnsi="Arial" w:cs="Arial"/>
                <w:b/>
                <w:bCs/>
                <w:noProof/>
              </w:rPr>
              <w:t>12</w:t>
            </w:r>
            <w:r w:rsidR="0019562F" w:rsidRPr="752C393E">
              <w:rPr>
                <w:rFonts w:ascii="Arial" w:hAnsi="Arial" w:cs="Arial"/>
                <w:b/>
                <w:bCs/>
                <w:noProof/>
              </w:rPr>
              <w:fldChar w:fldCharType="end"/>
            </w:r>
          </w:p>
          <w:p w14:paraId="1BBDF8CC" w14:textId="77777777" w:rsidR="0019562F" w:rsidRDefault="00000000">
            <w:pPr>
              <w:pStyle w:val="Footer"/>
              <w:jc w:val="right"/>
            </w:pPr>
          </w:p>
        </w:sdtContent>
      </w:sdt>
    </w:sdtContent>
  </w:sdt>
  <w:p w14:paraId="61FE6FB7" w14:textId="4B2B13FA" w:rsidR="00AE6800" w:rsidRPr="00AE6800" w:rsidRDefault="00F32274">
    <w:pPr>
      <w:pStyle w:val="Footer"/>
      <w:rPr>
        <w:rFonts w:ascii="Arial" w:hAnsi="Arial" w:cs="Arial"/>
      </w:rPr>
    </w:pPr>
    <w:r>
      <w:rPr>
        <w:rFonts w:ascii="Arial" w:hAnsi="Arial" w:cs="Arial"/>
        <w:i/>
      </w:rPr>
      <w:tab/>
      <w:t>Registered Charity Number 1150871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7C5F" w14:textId="77777777" w:rsidR="00F53B93" w:rsidRDefault="00F5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6D567" w14:textId="77777777" w:rsidR="00694989" w:rsidRDefault="00694989" w:rsidP="003E2FC4">
      <w:pPr>
        <w:spacing w:after="0" w:line="240" w:lineRule="auto"/>
      </w:pPr>
      <w:r>
        <w:separator/>
      </w:r>
    </w:p>
  </w:footnote>
  <w:footnote w:type="continuationSeparator" w:id="0">
    <w:p w14:paraId="51C6CB90" w14:textId="77777777" w:rsidR="00694989" w:rsidRDefault="00694989" w:rsidP="003E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05A7" w14:textId="77777777" w:rsidR="00F53B93" w:rsidRDefault="00F53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FA6A" w14:textId="0237887B" w:rsidR="008002CF" w:rsidRPr="008002CF" w:rsidRDefault="008002CF" w:rsidP="008002CF">
    <w:pPr>
      <w:pStyle w:val="Header"/>
      <w:jc w:val="center"/>
    </w:pPr>
    <w:r w:rsidRPr="008002CF">
      <w:rPr>
        <w:noProof/>
      </w:rPr>
      <w:drawing>
        <wp:inline distT="0" distB="0" distL="0" distR="0" wp14:anchorId="509DF377" wp14:editId="46D50153">
          <wp:extent cx="3520440" cy="575299"/>
          <wp:effectExtent l="0" t="0" r="3810" b="0"/>
          <wp:docPr id="307646622" name="Picture 3" descr="A group of cartoon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46622" name="Picture 3" descr="A group of cartoon imag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880" cy="588444"/>
                  </a:xfrm>
                  <a:prstGeom prst="rect">
                    <a:avLst/>
                  </a:prstGeom>
                  <a:noFill/>
                  <a:ln>
                    <a:noFill/>
                  </a:ln>
                </pic:spPr>
              </pic:pic>
            </a:graphicData>
          </a:graphic>
        </wp:inline>
      </w:drawing>
    </w:r>
  </w:p>
  <w:p w14:paraId="5736054A" w14:textId="74A0A1AB" w:rsidR="002F17BB" w:rsidRDefault="002F17BB" w:rsidP="002F17BB">
    <w:pPr>
      <w:pStyle w:val="Header"/>
      <w:jc w:val="center"/>
    </w:pPr>
  </w:p>
  <w:p w14:paraId="6CCE3831" w14:textId="4CE4951E" w:rsidR="00484FB0" w:rsidRPr="00484FB0" w:rsidRDefault="00CD0854" w:rsidP="00143651">
    <w:pPr>
      <w:spacing w:after="0"/>
      <w:jc w:val="right"/>
      <w:rPr>
        <w:rFonts w:ascii="Arial" w:hAnsi="Arial" w:cs="Arial"/>
        <w:sz w:val="36"/>
        <w:szCs w:val="36"/>
      </w:rPr>
    </w:pPr>
    <w:r>
      <w:rPr>
        <w:rFonts w:ascii="Arial" w:hAnsi="Arial" w:cs="Arial"/>
        <w:sz w:val="36"/>
        <w:szCs w:val="36"/>
      </w:rPr>
      <w:t>Safeguarding</w:t>
    </w:r>
    <w:r w:rsidR="00484FB0">
      <w:rPr>
        <w:rFonts w:ascii="Arial" w:hAnsi="Arial" w:cs="Arial"/>
        <w:sz w:val="36"/>
        <w:szCs w:val="36"/>
      </w:rPr>
      <w:t xml:space="preserve"> Policy</w:t>
    </w:r>
  </w:p>
  <w:p w14:paraId="3E4EB087" w14:textId="77777777" w:rsidR="003E2FC4" w:rsidRDefault="00AE6800">
    <w:pPr>
      <w:pStyle w:val="Header"/>
    </w:pPr>
    <w:r>
      <w:rPr>
        <w:noProof/>
        <w:lang w:eastAsia="en-GB"/>
      </w:rPr>
      <mc:AlternateContent>
        <mc:Choice Requires="wps">
          <w:drawing>
            <wp:anchor distT="0" distB="0" distL="114300" distR="114300" simplePos="0" relativeHeight="251659264" behindDoc="0" locked="0" layoutInCell="1" allowOverlap="1" wp14:anchorId="53FD1F8D" wp14:editId="30B0457B">
              <wp:simplePos x="0" y="0"/>
              <wp:positionH relativeFrom="column">
                <wp:posOffset>0</wp:posOffset>
              </wp:positionH>
              <wp:positionV relativeFrom="paragraph">
                <wp:posOffset>81280</wp:posOffset>
              </wp:positionV>
              <wp:extent cx="577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AD6531C">
            <v:line id="Straight Connector 2"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0,6.4pt" to="454.5pt,6.4pt" w14:anchorId="58081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501F" w14:textId="77777777" w:rsidR="00F53B93" w:rsidRDefault="00F53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B"/>
    <w:multiLevelType w:val="singleLevel"/>
    <w:tmpl w:val="0000000B"/>
    <w:name w:val="WW8Num10"/>
    <w:lvl w:ilvl="0">
      <w:start w:val="1"/>
      <w:numFmt w:val="bullet"/>
      <w:lvlText w:val=""/>
      <w:lvlJc w:val="left"/>
      <w:pPr>
        <w:tabs>
          <w:tab w:val="num" w:pos="720"/>
        </w:tabs>
        <w:ind w:left="720" w:hanging="363"/>
      </w:pPr>
      <w:rPr>
        <w:rFonts w:ascii="Symbol" w:hAnsi="Symbol"/>
      </w:rPr>
    </w:lvl>
  </w:abstractNum>
  <w:abstractNum w:abstractNumId="5"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6"/>
    <w:multiLevelType w:val="singleLevel"/>
    <w:tmpl w:val="00000016"/>
    <w:name w:val="WW8Num22"/>
    <w:lvl w:ilvl="0">
      <w:start w:val="1"/>
      <w:numFmt w:val="bullet"/>
      <w:lvlText w:val="•"/>
      <w:lvlJc w:val="left"/>
      <w:pPr>
        <w:tabs>
          <w:tab w:val="num" w:pos="717"/>
        </w:tabs>
        <w:ind w:left="717" w:hanging="360"/>
      </w:pPr>
      <w:rPr>
        <w:rFonts w:ascii="Times New Roman" w:hAnsi="Times New Roman"/>
      </w:rPr>
    </w:lvl>
  </w:abstractNum>
  <w:abstractNum w:abstractNumId="14"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B"/>
    <w:multiLevelType w:val="singleLevel"/>
    <w:tmpl w:val="0000001B"/>
    <w:name w:val="WW8Num27"/>
    <w:lvl w:ilvl="0">
      <w:start w:val="1"/>
      <w:numFmt w:val="bullet"/>
      <w:lvlText w:val="•"/>
      <w:lvlJc w:val="left"/>
      <w:pPr>
        <w:tabs>
          <w:tab w:val="num" w:pos="732"/>
        </w:tabs>
        <w:ind w:left="732" w:hanging="360"/>
      </w:pPr>
      <w:rPr>
        <w:rFonts w:ascii="Times New Roman" w:hAnsi="Times New Roman"/>
      </w:rPr>
    </w:lvl>
  </w:abstractNum>
  <w:abstractNum w:abstractNumId="18" w15:restartNumberingAfterBreak="0">
    <w:nsid w:val="04AE3B91"/>
    <w:multiLevelType w:val="hybridMultilevel"/>
    <w:tmpl w:val="D876BA02"/>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15:restartNumberingAfterBreak="0">
    <w:nsid w:val="0DF65798"/>
    <w:multiLevelType w:val="hybridMultilevel"/>
    <w:tmpl w:val="5B842C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21F6382"/>
    <w:multiLevelType w:val="hybridMultilevel"/>
    <w:tmpl w:val="60D8DD0A"/>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63947DC"/>
    <w:multiLevelType w:val="hybridMultilevel"/>
    <w:tmpl w:val="2870A55C"/>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2" w15:restartNumberingAfterBreak="0">
    <w:nsid w:val="18D26BB4"/>
    <w:multiLevelType w:val="hybridMultilevel"/>
    <w:tmpl w:val="3ADC8B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18FA6EC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1A9C11E6"/>
    <w:multiLevelType w:val="multilevel"/>
    <w:tmpl w:val="0060E5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506"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C75DD7"/>
    <w:multiLevelType w:val="hybridMultilevel"/>
    <w:tmpl w:val="36AA6E2C"/>
    <w:lvl w:ilvl="0" w:tplc="243C6CF8">
      <w:start w:val="1"/>
      <w:numFmt w:val="decimal"/>
      <w:lvlText w:val="%1."/>
      <w:lvlJc w:val="left"/>
      <w:pPr>
        <w:ind w:left="1288" w:hanging="360"/>
      </w:pPr>
      <w:rPr>
        <w:rFonts w:hint="default"/>
        <w:b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6" w15:restartNumberingAfterBreak="0">
    <w:nsid w:val="23274AAD"/>
    <w:multiLevelType w:val="hybridMultilevel"/>
    <w:tmpl w:val="3920F332"/>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7" w15:restartNumberingAfterBreak="0">
    <w:nsid w:val="26ED04DA"/>
    <w:multiLevelType w:val="hybridMultilevel"/>
    <w:tmpl w:val="9B20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3309B"/>
    <w:multiLevelType w:val="hybridMultilevel"/>
    <w:tmpl w:val="AFC82042"/>
    <w:lvl w:ilvl="0" w:tplc="F7D2D95A">
      <w:start w:val="1"/>
      <w:numFmt w:val="bullet"/>
      <w:lvlText w:val=""/>
      <w:lvlJc w:val="left"/>
      <w:pPr>
        <w:tabs>
          <w:tab w:val="num" w:pos="1080"/>
        </w:tabs>
        <w:ind w:left="1080" w:hanging="360"/>
      </w:pPr>
      <w:rPr>
        <w:rFonts w:ascii="Symbol" w:hAnsi="Symbol"/>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C6E3011"/>
    <w:multiLevelType w:val="hybridMultilevel"/>
    <w:tmpl w:val="6C186C7A"/>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15:restartNumberingAfterBreak="0">
    <w:nsid w:val="33F75A8E"/>
    <w:multiLevelType w:val="hybridMultilevel"/>
    <w:tmpl w:val="8C6EEC6A"/>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6257CF"/>
    <w:multiLevelType w:val="hybridMultilevel"/>
    <w:tmpl w:val="CE2CFE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3A1C1120"/>
    <w:multiLevelType w:val="hybridMultilevel"/>
    <w:tmpl w:val="3FBEACE4"/>
    <w:lvl w:ilvl="0" w:tplc="3DD460B6">
      <w:start w:val="1"/>
      <w:numFmt w:val="decimal"/>
      <w:lvlText w:val="%1."/>
      <w:lvlJc w:val="left"/>
      <w:pPr>
        <w:ind w:left="2008"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3BFC646C"/>
    <w:multiLevelType w:val="hybridMultilevel"/>
    <w:tmpl w:val="1CB6E606"/>
    <w:lvl w:ilvl="0" w:tplc="00000007">
      <w:start w:val="1"/>
      <w:numFmt w:val="bullet"/>
      <w:lvlText w:val=""/>
      <w:lvlJc w:val="left"/>
      <w:pPr>
        <w:tabs>
          <w:tab w:val="num" w:pos="1080"/>
        </w:tabs>
        <w:ind w:left="1080" w:hanging="360"/>
      </w:pPr>
      <w:rPr>
        <w:rFonts w:ascii="Symbol" w:hAnsi="Symbo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2087E13"/>
    <w:multiLevelType w:val="multilevel"/>
    <w:tmpl w:val="039250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42BC783E"/>
    <w:multiLevelType w:val="hybridMultilevel"/>
    <w:tmpl w:val="8C54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5A0741"/>
    <w:multiLevelType w:val="hybridMultilevel"/>
    <w:tmpl w:val="60668738"/>
    <w:lvl w:ilvl="0" w:tplc="3DD460B6">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7" w15:restartNumberingAfterBreak="0">
    <w:nsid w:val="46684B4A"/>
    <w:multiLevelType w:val="hybridMultilevel"/>
    <w:tmpl w:val="4872C0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76C3DE4"/>
    <w:multiLevelType w:val="hybridMultilevel"/>
    <w:tmpl w:val="2E5A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F8014A"/>
    <w:multiLevelType w:val="hybridMultilevel"/>
    <w:tmpl w:val="3426FD78"/>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4DDD6E9E"/>
    <w:multiLevelType w:val="multilevel"/>
    <w:tmpl w:val="000000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A6507E"/>
    <w:multiLevelType w:val="hybridMultilevel"/>
    <w:tmpl w:val="40EE6AB6"/>
    <w:lvl w:ilvl="0" w:tplc="EB9C442E">
      <w:start w:val="1"/>
      <w:numFmt w:val="decimal"/>
      <w:lvlText w:val="%1"/>
      <w:lvlJc w:val="left"/>
      <w:pPr>
        <w:ind w:left="928"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BCC5F74"/>
    <w:multiLevelType w:val="hybridMultilevel"/>
    <w:tmpl w:val="427A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EB256A"/>
    <w:multiLevelType w:val="multilevel"/>
    <w:tmpl w:val="0060E5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506"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2522B7A"/>
    <w:multiLevelType w:val="hybridMultilevel"/>
    <w:tmpl w:val="2E561A6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5" w15:restartNumberingAfterBreak="0">
    <w:nsid w:val="72B13EBE"/>
    <w:multiLevelType w:val="multilevel"/>
    <w:tmpl w:val="000000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3837585">
    <w:abstractNumId w:val="38"/>
  </w:num>
  <w:num w:numId="2" w16cid:durableId="1132211166">
    <w:abstractNumId w:val="38"/>
  </w:num>
  <w:num w:numId="3" w16cid:durableId="1661275454">
    <w:abstractNumId w:val="45"/>
  </w:num>
  <w:num w:numId="4" w16cid:durableId="305939384">
    <w:abstractNumId w:val="19"/>
  </w:num>
  <w:num w:numId="5" w16cid:durableId="1147236914">
    <w:abstractNumId w:val="31"/>
  </w:num>
  <w:num w:numId="6" w16cid:durableId="96297923">
    <w:abstractNumId w:val="22"/>
  </w:num>
  <w:num w:numId="7" w16cid:durableId="1412238928">
    <w:abstractNumId w:val="30"/>
  </w:num>
  <w:num w:numId="8" w16cid:durableId="1241719353">
    <w:abstractNumId w:val="41"/>
  </w:num>
  <w:num w:numId="9" w16cid:durableId="46537406">
    <w:abstractNumId w:val="25"/>
  </w:num>
  <w:num w:numId="10" w16cid:durableId="989796486">
    <w:abstractNumId w:val="3"/>
  </w:num>
  <w:num w:numId="11" w16cid:durableId="1491025405">
    <w:abstractNumId w:val="13"/>
  </w:num>
  <w:num w:numId="12" w16cid:durableId="2070610583">
    <w:abstractNumId w:val="17"/>
  </w:num>
  <w:num w:numId="13" w16cid:durableId="507477467">
    <w:abstractNumId w:val="7"/>
  </w:num>
  <w:num w:numId="14" w16cid:durableId="2099133731">
    <w:abstractNumId w:val="35"/>
  </w:num>
  <w:num w:numId="15" w16cid:durableId="1498307214">
    <w:abstractNumId w:val="32"/>
  </w:num>
  <w:num w:numId="16" w16cid:durableId="2056662214">
    <w:abstractNumId w:val="40"/>
  </w:num>
  <w:num w:numId="17" w16cid:durableId="1449394954">
    <w:abstractNumId w:val="36"/>
  </w:num>
  <w:num w:numId="18" w16cid:durableId="1751349645">
    <w:abstractNumId w:val="5"/>
  </w:num>
  <w:num w:numId="19" w16cid:durableId="23869678">
    <w:abstractNumId w:val="2"/>
  </w:num>
  <w:num w:numId="20" w16cid:durableId="248930395">
    <w:abstractNumId w:val="4"/>
  </w:num>
  <w:num w:numId="21" w16cid:durableId="1127434884">
    <w:abstractNumId w:val="8"/>
  </w:num>
  <w:num w:numId="22" w16cid:durableId="1355108369">
    <w:abstractNumId w:val="28"/>
  </w:num>
  <w:num w:numId="23" w16cid:durableId="1192262062">
    <w:abstractNumId w:val="0"/>
  </w:num>
  <w:num w:numId="24" w16cid:durableId="1500656426">
    <w:abstractNumId w:val="1"/>
  </w:num>
  <w:num w:numId="25" w16cid:durableId="273446903">
    <w:abstractNumId w:val="6"/>
  </w:num>
  <w:num w:numId="26" w16cid:durableId="1787188388">
    <w:abstractNumId w:val="9"/>
  </w:num>
  <w:num w:numId="27" w16cid:durableId="1719738569">
    <w:abstractNumId w:val="10"/>
  </w:num>
  <w:num w:numId="28" w16cid:durableId="1652060885">
    <w:abstractNumId w:val="11"/>
  </w:num>
  <w:num w:numId="29" w16cid:durableId="377436648">
    <w:abstractNumId w:val="12"/>
  </w:num>
  <w:num w:numId="30" w16cid:durableId="88425824">
    <w:abstractNumId w:val="14"/>
  </w:num>
  <w:num w:numId="31" w16cid:durableId="148980175">
    <w:abstractNumId w:val="15"/>
  </w:num>
  <w:num w:numId="32" w16cid:durableId="291592863">
    <w:abstractNumId w:val="16"/>
  </w:num>
  <w:num w:numId="33" w16cid:durableId="1505894264">
    <w:abstractNumId w:val="33"/>
  </w:num>
  <w:num w:numId="34" w16cid:durableId="2060861649">
    <w:abstractNumId w:val="23"/>
  </w:num>
  <w:num w:numId="35" w16cid:durableId="367998222">
    <w:abstractNumId w:val="34"/>
  </w:num>
  <w:num w:numId="36" w16cid:durableId="1026374219">
    <w:abstractNumId w:val="26"/>
  </w:num>
  <w:num w:numId="37" w16cid:durableId="593290">
    <w:abstractNumId w:val="29"/>
  </w:num>
  <w:num w:numId="38" w16cid:durableId="1390612292">
    <w:abstractNumId w:val="44"/>
  </w:num>
  <w:num w:numId="39" w16cid:durableId="1834025711">
    <w:abstractNumId w:val="27"/>
  </w:num>
  <w:num w:numId="40" w16cid:durableId="1055006835">
    <w:abstractNumId w:val="21"/>
  </w:num>
  <w:num w:numId="41" w16cid:durableId="321273728">
    <w:abstractNumId w:val="42"/>
  </w:num>
  <w:num w:numId="42" w16cid:durableId="1069570822">
    <w:abstractNumId w:val="39"/>
  </w:num>
  <w:num w:numId="43" w16cid:durableId="764032989">
    <w:abstractNumId w:val="43"/>
  </w:num>
  <w:num w:numId="44" w16cid:durableId="521866948">
    <w:abstractNumId w:val="24"/>
  </w:num>
  <w:num w:numId="45" w16cid:durableId="857698415">
    <w:abstractNumId w:val="20"/>
  </w:num>
  <w:num w:numId="46" w16cid:durableId="933587849">
    <w:abstractNumId w:val="37"/>
  </w:num>
  <w:num w:numId="47" w16cid:durableId="22722915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7B"/>
    <w:rsid w:val="00000D7D"/>
    <w:rsid w:val="00004FEA"/>
    <w:rsid w:val="000071F7"/>
    <w:rsid w:val="00010236"/>
    <w:rsid w:val="00010704"/>
    <w:rsid w:val="0003119E"/>
    <w:rsid w:val="00042109"/>
    <w:rsid w:val="000446D9"/>
    <w:rsid w:val="0007221D"/>
    <w:rsid w:val="00077590"/>
    <w:rsid w:val="00084669"/>
    <w:rsid w:val="000864B0"/>
    <w:rsid w:val="000914B3"/>
    <w:rsid w:val="00096BC5"/>
    <w:rsid w:val="000A4162"/>
    <w:rsid w:val="000A5FE1"/>
    <w:rsid w:val="000B1B45"/>
    <w:rsid w:val="000B3666"/>
    <w:rsid w:val="000B44D4"/>
    <w:rsid w:val="000B6685"/>
    <w:rsid w:val="000D0A13"/>
    <w:rsid w:val="000F1939"/>
    <w:rsid w:val="000F56A8"/>
    <w:rsid w:val="001028AD"/>
    <w:rsid w:val="001112C4"/>
    <w:rsid w:val="001210D1"/>
    <w:rsid w:val="00125CDA"/>
    <w:rsid w:val="001309E9"/>
    <w:rsid w:val="00141A7E"/>
    <w:rsid w:val="00143651"/>
    <w:rsid w:val="0014525C"/>
    <w:rsid w:val="0016331C"/>
    <w:rsid w:val="0016791E"/>
    <w:rsid w:val="00167D8E"/>
    <w:rsid w:val="001743F6"/>
    <w:rsid w:val="00174CFD"/>
    <w:rsid w:val="0017672B"/>
    <w:rsid w:val="0018375A"/>
    <w:rsid w:val="00183FA3"/>
    <w:rsid w:val="0019340F"/>
    <w:rsid w:val="0019562F"/>
    <w:rsid w:val="00197732"/>
    <w:rsid w:val="001A79CD"/>
    <w:rsid w:val="001B6127"/>
    <w:rsid w:val="001D39B8"/>
    <w:rsid w:val="001E76DF"/>
    <w:rsid w:val="001F3332"/>
    <w:rsid w:val="00203088"/>
    <w:rsid w:val="00204F6A"/>
    <w:rsid w:val="002053FB"/>
    <w:rsid w:val="00207ACB"/>
    <w:rsid w:val="00237989"/>
    <w:rsid w:val="00243C17"/>
    <w:rsid w:val="002733E3"/>
    <w:rsid w:val="002C6E59"/>
    <w:rsid w:val="002E3ABE"/>
    <w:rsid w:val="002F17BB"/>
    <w:rsid w:val="00320DB8"/>
    <w:rsid w:val="00325C5D"/>
    <w:rsid w:val="00327289"/>
    <w:rsid w:val="00330E37"/>
    <w:rsid w:val="00333A08"/>
    <w:rsid w:val="003414A2"/>
    <w:rsid w:val="003476C7"/>
    <w:rsid w:val="0036000F"/>
    <w:rsid w:val="00362209"/>
    <w:rsid w:val="00362AE4"/>
    <w:rsid w:val="00362F4D"/>
    <w:rsid w:val="00364D70"/>
    <w:rsid w:val="00373EE3"/>
    <w:rsid w:val="00392629"/>
    <w:rsid w:val="00392873"/>
    <w:rsid w:val="00397866"/>
    <w:rsid w:val="00397BDE"/>
    <w:rsid w:val="003A362A"/>
    <w:rsid w:val="003B1B16"/>
    <w:rsid w:val="003B33BA"/>
    <w:rsid w:val="003B39E1"/>
    <w:rsid w:val="003B4F6F"/>
    <w:rsid w:val="003B5E08"/>
    <w:rsid w:val="003B6F7B"/>
    <w:rsid w:val="003B7ABD"/>
    <w:rsid w:val="003C1E91"/>
    <w:rsid w:val="003D2CCB"/>
    <w:rsid w:val="003E051E"/>
    <w:rsid w:val="003E2FC4"/>
    <w:rsid w:val="004004D4"/>
    <w:rsid w:val="00405464"/>
    <w:rsid w:val="00411243"/>
    <w:rsid w:val="00422AD4"/>
    <w:rsid w:val="004523A6"/>
    <w:rsid w:val="004537FE"/>
    <w:rsid w:val="00454A58"/>
    <w:rsid w:val="00456450"/>
    <w:rsid w:val="0046651D"/>
    <w:rsid w:val="00480BB1"/>
    <w:rsid w:val="00484FB0"/>
    <w:rsid w:val="0048532F"/>
    <w:rsid w:val="0048775B"/>
    <w:rsid w:val="00495B42"/>
    <w:rsid w:val="004C05C9"/>
    <w:rsid w:val="004C18B6"/>
    <w:rsid w:val="004E5F38"/>
    <w:rsid w:val="004F79E5"/>
    <w:rsid w:val="00502DCB"/>
    <w:rsid w:val="00512357"/>
    <w:rsid w:val="0052472E"/>
    <w:rsid w:val="00525C1E"/>
    <w:rsid w:val="005305E3"/>
    <w:rsid w:val="00535C5B"/>
    <w:rsid w:val="00541C25"/>
    <w:rsid w:val="0054375D"/>
    <w:rsid w:val="00566ADC"/>
    <w:rsid w:val="0057197F"/>
    <w:rsid w:val="00585310"/>
    <w:rsid w:val="005902CC"/>
    <w:rsid w:val="005968E2"/>
    <w:rsid w:val="005A3C78"/>
    <w:rsid w:val="005A4D07"/>
    <w:rsid w:val="005A555B"/>
    <w:rsid w:val="005B345C"/>
    <w:rsid w:val="005B7A12"/>
    <w:rsid w:val="005E1585"/>
    <w:rsid w:val="005E6D4B"/>
    <w:rsid w:val="005F343A"/>
    <w:rsid w:val="005F6FC9"/>
    <w:rsid w:val="00611122"/>
    <w:rsid w:val="00615DEA"/>
    <w:rsid w:val="00642C96"/>
    <w:rsid w:val="0065783E"/>
    <w:rsid w:val="00664980"/>
    <w:rsid w:val="00681687"/>
    <w:rsid w:val="00681892"/>
    <w:rsid w:val="00683CCF"/>
    <w:rsid w:val="0068569E"/>
    <w:rsid w:val="00694989"/>
    <w:rsid w:val="006A0CF0"/>
    <w:rsid w:val="006A3EFE"/>
    <w:rsid w:val="006A68AB"/>
    <w:rsid w:val="006C3CDB"/>
    <w:rsid w:val="006C4144"/>
    <w:rsid w:val="006C5509"/>
    <w:rsid w:val="006C787C"/>
    <w:rsid w:val="006D2D5F"/>
    <w:rsid w:val="006F2EB0"/>
    <w:rsid w:val="006F43A4"/>
    <w:rsid w:val="00704B2C"/>
    <w:rsid w:val="00712BA5"/>
    <w:rsid w:val="0071463B"/>
    <w:rsid w:val="00721369"/>
    <w:rsid w:val="00732DF7"/>
    <w:rsid w:val="00747C8E"/>
    <w:rsid w:val="0075224B"/>
    <w:rsid w:val="0076482B"/>
    <w:rsid w:val="00776D8B"/>
    <w:rsid w:val="00791A93"/>
    <w:rsid w:val="007B2528"/>
    <w:rsid w:val="007D41B4"/>
    <w:rsid w:val="007E4912"/>
    <w:rsid w:val="007F2F8B"/>
    <w:rsid w:val="007F3824"/>
    <w:rsid w:val="008002CF"/>
    <w:rsid w:val="00804765"/>
    <w:rsid w:val="00807903"/>
    <w:rsid w:val="00812CBA"/>
    <w:rsid w:val="0081659B"/>
    <w:rsid w:val="00831127"/>
    <w:rsid w:val="0083342C"/>
    <w:rsid w:val="00842F65"/>
    <w:rsid w:val="00855C9B"/>
    <w:rsid w:val="00856D92"/>
    <w:rsid w:val="0086121E"/>
    <w:rsid w:val="0086270E"/>
    <w:rsid w:val="0087100F"/>
    <w:rsid w:val="00876B92"/>
    <w:rsid w:val="00881A0E"/>
    <w:rsid w:val="00892B99"/>
    <w:rsid w:val="00892F79"/>
    <w:rsid w:val="00893582"/>
    <w:rsid w:val="008A21D8"/>
    <w:rsid w:val="008A3B58"/>
    <w:rsid w:val="008C5FD0"/>
    <w:rsid w:val="008C6BD8"/>
    <w:rsid w:val="008C71A8"/>
    <w:rsid w:val="008E2171"/>
    <w:rsid w:val="008E3D3A"/>
    <w:rsid w:val="008F3735"/>
    <w:rsid w:val="008F384F"/>
    <w:rsid w:val="008F4EA7"/>
    <w:rsid w:val="0090379D"/>
    <w:rsid w:val="009168FC"/>
    <w:rsid w:val="00921CD6"/>
    <w:rsid w:val="00923416"/>
    <w:rsid w:val="00923502"/>
    <w:rsid w:val="00932408"/>
    <w:rsid w:val="00932A98"/>
    <w:rsid w:val="00935A27"/>
    <w:rsid w:val="00944E4F"/>
    <w:rsid w:val="009459A5"/>
    <w:rsid w:val="00962565"/>
    <w:rsid w:val="00971FB4"/>
    <w:rsid w:val="00972E18"/>
    <w:rsid w:val="00973524"/>
    <w:rsid w:val="0097558D"/>
    <w:rsid w:val="0098132A"/>
    <w:rsid w:val="00981E20"/>
    <w:rsid w:val="00990C10"/>
    <w:rsid w:val="009921CE"/>
    <w:rsid w:val="00993227"/>
    <w:rsid w:val="009B0492"/>
    <w:rsid w:val="009C6594"/>
    <w:rsid w:val="009C6D93"/>
    <w:rsid w:val="009D0E32"/>
    <w:rsid w:val="009D5ED1"/>
    <w:rsid w:val="009E1507"/>
    <w:rsid w:val="009E734B"/>
    <w:rsid w:val="009F707B"/>
    <w:rsid w:val="009F7FD8"/>
    <w:rsid w:val="00A13A1C"/>
    <w:rsid w:val="00A1601A"/>
    <w:rsid w:val="00A221F9"/>
    <w:rsid w:val="00A239DE"/>
    <w:rsid w:val="00A246FD"/>
    <w:rsid w:val="00A270B8"/>
    <w:rsid w:val="00A353CD"/>
    <w:rsid w:val="00A359E2"/>
    <w:rsid w:val="00A400F7"/>
    <w:rsid w:val="00A44EDF"/>
    <w:rsid w:val="00A4750F"/>
    <w:rsid w:val="00A60030"/>
    <w:rsid w:val="00A700A2"/>
    <w:rsid w:val="00A75300"/>
    <w:rsid w:val="00A75875"/>
    <w:rsid w:val="00A81AB0"/>
    <w:rsid w:val="00A87FAF"/>
    <w:rsid w:val="00A97B01"/>
    <w:rsid w:val="00AA4363"/>
    <w:rsid w:val="00AA6432"/>
    <w:rsid w:val="00AD00E1"/>
    <w:rsid w:val="00AD09AB"/>
    <w:rsid w:val="00AD6768"/>
    <w:rsid w:val="00AE0AEE"/>
    <w:rsid w:val="00AE325B"/>
    <w:rsid w:val="00AE6800"/>
    <w:rsid w:val="00AE68DE"/>
    <w:rsid w:val="00B040B8"/>
    <w:rsid w:val="00B07199"/>
    <w:rsid w:val="00B1516C"/>
    <w:rsid w:val="00B15C24"/>
    <w:rsid w:val="00B17D54"/>
    <w:rsid w:val="00B20FBE"/>
    <w:rsid w:val="00B36B1A"/>
    <w:rsid w:val="00B40596"/>
    <w:rsid w:val="00B41478"/>
    <w:rsid w:val="00B43128"/>
    <w:rsid w:val="00B47248"/>
    <w:rsid w:val="00B54A69"/>
    <w:rsid w:val="00B566A4"/>
    <w:rsid w:val="00B5797B"/>
    <w:rsid w:val="00B712B9"/>
    <w:rsid w:val="00B71353"/>
    <w:rsid w:val="00B82804"/>
    <w:rsid w:val="00B8328E"/>
    <w:rsid w:val="00B83BA6"/>
    <w:rsid w:val="00B8546F"/>
    <w:rsid w:val="00BA04B1"/>
    <w:rsid w:val="00BA114C"/>
    <w:rsid w:val="00BA4E97"/>
    <w:rsid w:val="00BA5338"/>
    <w:rsid w:val="00BC1BE4"/>
    <w:rsid w:val="00BC22B6"/>
    <w:rsid w:val="00BE1EE8"/>
    <w:rsid w:val="00BE3136"/>
    <w:rsid w:val="00C02204"/>
    <w:rsid w:val="00C039F4"/>
    <w:rsid w:val="00C12055"/>
    <w:rsid w:val="00C21E7E"/>
    <w:rsid w:val="00C27EF5"/>
    <w:rsid w:val="00C32D7E"/>
    <w:rsid w:val="00C33A06"/>
    <w:rsid w:val="00C4753C"/>
    <w:rsid w:val="00C63CDC"/>
    <w:rsid w:val="00C67359"/>
    <w:rsid w:val="00C7323B"/>
    <w:rsid w:val="00C85372"/>
    <w:rsid w:val="00C8793D"/>
    <w:rsid w:val="00C90A3D"/>
    <w:rsid w:val="00CB01E0"/>
    <w:rsid w:val="00CB6AD0"/>
    <w:rsid w:val="00CD0854"/>
    <w:rsid w:val="00CD0D68"/>
    <w:rsid w:val="00CD4A29"/>
    <w:rsid w:val="00CD58E7"/>
    <w:rsid w:val="00CE1868"/>
    <w:rsid w:val="00CE387A"/>
    <w:rsid w:val="00CF5F91"/>
    <w:rsid w:val="00D04996"/>
    <w:rsid w:val="00D20A13"/>
    <w:rsid w:val="00D31347"/>
    <w:rsid w:val="00D33AD5"/>
    <w:rsid w:val="00D3497E"/>
    <w:rsid w:val="00D42CE4"/>
    <w:rsid w:val="00D45CBB"/>
    <w:rsid w:val="00D5237B"/>
    <w:rsid w:val="00D56C5C"/>
    <w:rsid w:val="00D573D8"/>
    <w:rsid w:val="00D6575E"/>
    <w:rsid w:val="00D66BCA"/>
    <w:rsid w:val="00D77D14"/>
    <w:rsid w:val="00D83F09"/>
    <w:rsid w:val="00D867AB"/>
    <w:rsid w:val="00D876E1"/>
    <w:rsid w:val="00D915B5"/>
    <w:rsid w:val="00D9581C"/>
    <w:rsid w:val="00DA1469"/>
    <w:rsid w:val="00DA6A7D"/>
    <w:rsid w:val="00DB034E"/>
    <w:rsid w:val="00DC33F6"/>
    <w:rsid w:val="00DF33D5"/>
    <w:rsid w:val="00E034A4"/>
    <w:rsid w:val="00E04B3B"/>
    <w:rsid w:val="00E04FAE"/>
    <w:rsid w:val="00E51624"/>
    <w:rsid w:val="00E53A55"/>
    <w:rsid w:val="00E62C98"/>
    <w:rsid w:val="00E63DC6"/>
    <w:rsid w:val="00E66545"/>
    <w:rsid w:val="00E71B16"/>
    <w:rsid w:val="00E72B13"/>
    <w:rsid w:val="00E7375C"/>
    <w:rsid w:val="00E767E9"/>
    <w:rsid w:val="00E81469"/>
    <w:rsid w:val="00E90002"/>
    <w:rsid w:val="00E91C59"/>
    <w:rsid w:val="00EB5A5F"/>
    <w:rsid w:val="00EB6F46"/>
    <w:rsid w:val="00EC1588"/>
    <w:rsid w:val="00ED5AA1"/>
    <w:rsid w:val="00EE53E8"/>
    <w:rsid w:val="00EF45A3"/>
    <w:rsid w:val="00F075AB"/>
    <w:rsid w:val="00F10D3D"/>
    <w:rsid w:val="00F1591C"/>
    <w:rsid w:val="00F164C4"/>
    <w:rsid w:val="00F32274"/>
    <w:rsid w:val="00F32B01"/>
    <w:rsid w:val="00F353FA"/>
    <w:rsid w:val="00F46587"/>
    <w:rsid w:val="00F47519"/>
    <w:rsid w:val="00F53B93"/>
    <w:rsid w:val="00F65CA4"/>
    <w:rsid w:val="00F75861"/>
    <w:rsid w:val="00F909C5"/>
    <w:rsid w:val="00F9422A"/>
    <w:rsid w:val="00F94C2B"/>
    <w:rsid w:val="00FA00B8"/>
    <w:rsid w:val="00FB1670"/>
    <w:rsid w:val="00FC409C"/>
    <w:rsid w:val="00FC40BF"/>
    <w:rsid w:val="00FC7F24"/>
    <w:rsid w:val="00FD0F78"/>
    <w:rsid w:val="00FD4266"/>
    <w:rsid w:val="00FD4650"/>
    <w:rsid w:val="00FD4737"/>
    <w:rsid w:val="00FD6E05"/>
    <w:rsid w:val="00FE6A57"/>
    <w:rsid w:val="01522586"/>
    <w:rsid w:val="02477BE7"/>
    <w:rsid w:val="03AC6D4A"/>
    <w:rsid w:val="03AFA190"/>
    <w:rsid w:val="03FF3A37"/>
    <w:rsid w:val="046294E2"/>
    <w:rsid w:val="05F5E75C"/>
    <w:rsid w:val="06361FFC"/>
    <w:rsid w:val="08617918"/>
    <w:rsid w:val="08D48067"/>
    <w:rsid w:val="0C3CC4D4"/>
    <w:rsid w:val="0CE65242"/>
    <w:rsid w:val="0D1E65CA"/>
    <w:rsid w:val="0ED20170"/>
    <w:rsid w:val="12DF92CC"/>
    <w:rsid w:val="12E7E05F"/>
    <w:rsid w:val="138BFFEE"/>
    <w:rsid w:val="139AB1E4"/>
    <w:rsid w:val="1575B3C8"/>
    <w:rsid w:val="17A481A4"/>
    <w:rsid w:val="17B443AA"/>
    <w:rsid w:val="185EA0B9"/>
    <w:rsid w:val="1A1AB71F"/>
    <w:rsid w:val="1A3BD7E9"/>
    <w:rsid w:val="1B8719DF"/>
    <w:rsid w:val="1CD60E8F"/>
    <w:rsid w:val="200A3AC4"/>
    <w:rsid w:val="21A884E3"/>
    <w:rsid w:val="2259CF40"/>
    <w:rsid w:val="23A58E94"/>
    <w:rsid w:val="249074CF"/>
    <w:rsid w:val="25BBA75E"/>
    <w:rsid w:val="2638BEB5"/>
    <w:rsid w:val="26744ACC"/>
    <w:rsid w:val="27511D67"/>
    <w:rsid w:val="27EC3790"/>
    <w:rsid w:val="29FCFD03"/>
    <w:rsid w:val="2B6CA428"/>
    <w:rsid w:val="2B9D65C7"/>
    <w:rsid w:val="2D931B4D"/>
    <w:rsid w:val="2ECED65C"/>
    <w:rsid w:val="2F4E275E"/>
    <w:rsid w:val="2FBAE839"/>
    <w:rsid w:val="3291CE1D"/>
    <w:rsid w:val="361B6E80"/>
    <w:rsid w:val="3980EDCC"/>
    <w:rsid w:val="39F643F9"/>
    <w:rsid w:val="3A217AC6"/>
    <w:rsid w:val="3D16775F"/>
    <w:rsid w:val="3E04E0E4"/>
    <w:rsid w:val="423C0013"/>
    <w:rsid w:val="434F2C6D"/>
    <w:rsid w:val="444E37B5"/>
    <w:rsid w:val="445E015B"/>
    <w:rsid w:val="448D0212"/>
    <w:rsid w:val="488FD44E"/>
    <w:rsid w:val="4D6D5FFA"/>
    <w:rsid w:val="51E95DA5"/>
    <w:rsid w:val="5244D2BD"/>
    <w:rsid w:val="53F41AE6"/>
    <w:rsid w:val="54F3C73F"/>
    <w:rsid w:val="556FA42A"/>
    <w:rsid w:val="5594F442"/>
    <w:rsid w:val="5661BD6C"/>
    <w:rsid w:val="5AC9BDFC"/>
    <w:rsid w:val="5BE73EE7"/>
    <w:rsid w:val="5C9BD9CB"/>
    <w:rsid w:val="5D9E384B"/>
    <w:rsid w:val="5F8CC280"/>
    <w:rsid w:val="6160E1D9"/>
    <w:rsid w:val="619D9805"/>
    <w:rsid w:val="640BB11F"/>
    <w:rsid w:val="6488A1A0"/>
    <w:rsid w:val="6840A5F2"/>
    <w:rsid w:val="6A7F3B34"/>
    <w:rsid w:val="6AA84054"/>
    <w:rsid w:val="6DCAF97A"/>
    <w:rsid w:val="6E7C2453"/>
    <w:rsid w:val="70786554"/>
    <w:rsid w:val="7444980E"/>
    <w:rsid w:val="74D56648"/>
    <w:rsid w:val="752C393E"/>
    <w:rsid w:val="76A08753"/>
    <w:rsid w:val="76C8099F"/>
    <w:rsid w:val="79710C90"/>
    <w:rsid w:val="7EE6E09B"/>
    <w:rsid w:val="7F57B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7C949"/>
  <w15:docId w15:val="{6AAB7089-89D0-4211-94F0-12DC7C2D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D0"/>
    <w:rPr>
      <w:rFonts w:ascii="Calibri" w:eastAsia="Calibri" w:hAnsi="Calibri" w:cs="Times New Roman"/>
    </w:rPr>
  </w:style>
  <w:style w:type="paragraph" w:styleId="Heading2">
    <w:name w:val="heading 2"/>
    <w:basedOn w:val="Normal"/>
    <w:next w:val="Normal"/>
    <w:link w:val="Heading2Char"/>
    <w:uiPriority w:val="9"/>
    <w:semiHidden/>
    <w:unhideWhenUsed/>
    <w:qFormat/>
    <w:rsid w:val="007F2F8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F2F8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F7B"/>
    <w:pPr>
      <w:ind w:left="720"/>
      <w:contextualSpacing/>
    </w:pPr>
  </w:style>
  <w:style w:type="paragraph" w:styleId="NormalWeb">
    <w:name w:val="Normal (Web)"/>
    <w:basedOn w:val="Normal"/>
    <w:uiPriority w:val="99"/>
    <w:semiHidden/>
    <w:unhideWhenUsed/>
    <w:rsid w:val="00D5237B"/>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12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BA5"/>
    <w:rPr>
      <w:rFonts w:ascii="Tahoma" w:hAnsi="Tahoma" w:cs="Tahoma"/>
      <w:sz w:val="16"/>
      <w:szCs w:val="16"/>
    </w:rPr>
  </w:style>
  <w:style w:type="paragraph" w:styleId="NoSpacing">
    <w:name w:val="No Spacing"/>
    <w:uiPriority w:val="1"/>
    <w:qFormat/>
    <w:rsid w:val="00712BA5"/>
    <w:pPr>
      <w:spacing w:after="0" w:line="240" w:lineRule="auto"/>
    </w:pPr>
  </w:style>
  <w:style w:type="table" w:styleId="TableGrid">
    <w:name w:val="Table Grid"/>
    <w:basedOn w:val="TableNormal"/>
    <w:uiPriority w:val="59"/>
    <w:rsid w:val="003E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2FC4"/>
    <w:pPr>
      <w:tabs>
        <w:tab w:val="center" w:pos="4513"/>
        <w:tab w:val="right" w:pos="9026"/>
      </w:tabs>
      <w:spacing w:after="0" w:line="240" w:lineRule="auto"/>
    </w:pPr>
  </w:style>
  <w:style w:type="character" w:customStyle="1" w:styleId="HeaderChar">
    <w:name w:val="Header Char"/>
    <w:basedOn w:val="DefaultParagraphFont"/>
    <w:link w:val="Header"/>
    <w:rsid w:val="003E2FC4"/>
  </w:style>
  <w:style w:type="paragraph" w:styleId="Footer">
    <w:name w:val="footer"/>
    <w:basedOn w:val="Normal"/>
    <w:link w:val="FooterChar"/>
    <w:uiPriority w:val="99"/>
    <w:unhideWhenUsed/>
    <w:rsid w:val="003E2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C4"/>
  </w:style>
  <w:style w:type="character" w:customStyle="1" w:styleId="Heading2Char">
    <w:name w:val="Heading 2 Char"/>
    <w:basedOn w:val="DefaultParagraphFont"/>
    <w:link w:val="Heading2"/>
    <w:uiPriority w:val="9"/>
    <w:semiHidden/>
    <w:rsid w:val="007F2F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F2F8B"/>
    <w:rPr>
      <w:rFonts w:ascii="Cambria" w:eastAsia="Times New Roman" w:hAnsi="Cambria" w:cs="Times New Roman"/>
      <w:b/>
      <w:bCs/>
      <w:sz w:val="26"/>
      <w:szCs w:val="26"/>
    </w:rPr>
  </w:style>
  <w:style w:type="paragraph" w:styleId="BodyText">
    <w:name w:val="Body Text"/>
    <w:basedOn w:val="Normal"/>
    <w:link w:val="BodyTextChar"/>
    <w:rsid w:val="007F2F8B"/>
    <w:pPr>
      <w:widowControl w:val="0"/>
      <w:suppressAutoHyphens/>
      <w:spacing w:after="120" w:line="240" w:lineRule="auto"/>
    </w:pPr>
    <w:rPr>
      <w:rFonts w:ascii="Arial" w:eastAsia="Lucida Sans Unicode" w:hAnsi="Arial"/>
      <w:kern w:val="1"/>
      <w:sz w:val="24"/>
      <w:szCs w:val="24"/>
    </w:rPr>
  </w:style>
  <w:style w:type="character" w:customStyle="1" w:styleId="BodyTextChar">
    <w:name w:val="Body Text Char"/>
    <w:basedOn w:val="DefaultParagraphFont"/>
    <w:link w:val="BodyText"/>
    <w:rsid w:val="007F2F8B"/>
    <w:rPr>
      <w:rFonts w:ascii="Arial" w:eastAsia="Lucida Sans Unicode" w:hAnsi="Arial" w:cs="Times New Roman"/>
      <w:kern w:val="1"/>
      <w:sz w:val="24"/>
      <w:szCs w:val="24"/>
    </w:rPr>
  </w:style>
  <w:style w:type="paragraph" w:customStyle="1" w:styleId="TOC21">
    <w:name w:val="TOC 21"/>
    <w:basedOn w:val="Normal"/>
    <w:next w:val="Normal"/>
    <w:rsid w:val="007F2F8B"/>
    <w:pPr>
      <w:widowControl w:val="0"/>
      <w:suppressAutoHyphens/>
      <w:spacing w:after="0" w:line="240" w:lineRule="auto"/>
    </w:pPr>
    <w:rPr>
      <w:rFonts w:ascii="Arial" w:eastAsia="Lucida Sans Unicode" w:hAnsi="Arial" w:cs="Tahoma"/>
      <w:kern w:val="1"/>
      <w:sz w:val="24"/>
      <w:szCs w:val="24"/>
    </w:rPr>
  </w:style>
  <w:style w:type="paragraph" w:styleId="BodyTextIndent">
    <w:name w:val="Body Text Indent"/>
    <w:basedOn w:val="BodyText"/>
    <w:link w:val="BodyTextIndentChar"/>
    <w:rsid w:val="007F2F8B"/>
    <w:pPr>
      <w:ind w:left="283"/>
    </w:pPr>
  </w:style>
  <w:style w:type="character" w:customStyle="1" w:styleId="BodyTextIndentChar">
    <w:name w:val="Body Text Indent Char"/>
    <w:basedOn w:val="DefaultParagraphFont"/>
    <w:link w:val="BodyTextIndent"/>
    <w:rsid w:val="007F2F8B"/>
    <w:rPr>
      <w:rFonts w:ascii="Arial" w:eastAsia="Lucida Sans Unicode" w:hAnsi="Arial" w:cs="Times New Roman"/>
      <w:kern w:val="1"/>
      <w:sz w:val="24"/>
      <w:szCs w:val="24"/>
    </w:rPr>
  </w:style>
  <w:style w:type="paragraph" w:styleId="BodyText2">
    <w:name w:val="Body Text 2"/>
    <w:basedOn w:val="Normal"/>
    <w:next w:val="Normal"/>
    <w:link w:val="BodyText2Char"/>
    <w:rsid w:val="007F2F8B"/>
    <w:pPr>
      <w:widowControl w:val="0"/>
      <w:suppressAutoHyphens/>
      <w:spacing w:after="0" w:line="240" w:lineRule="auto"/>
    </w:pPr>
    <w:rPr>
      <w:rFonts w:ascii="Arial" w:eastAsia="Lucida Sans Unicode" w:hAnsi="Arial" w:cs="Tahoma"/>
      <w:kern w:val="1"/>
      <w:sz w:val="24"/>
      <w:szCs w:val="24"/>
    </w:rPr>
  </w:style>
  <w:style w:type="character" w:customStyle="1" w:styleId="BodyText2Char">
    <w:name w:val="Body Text 2 Char"/>
    <w:basedOn w:val="DefaultParagraphFont"/>
    <w:link w:val="BodyText2"/>
    <w:rsid w:val="007F2F8B"/>
    <w:rPr>
      <w:rFonts w:ascii="Arial" w:eastAsia="Lucida Sans Unicode" w:hAnsi="Arial" w:cs="Tahoma"/>
      <w:kern w:val="1"/>
      <w:sz w:val="24"/>
      <w:szCs w:val="24"/>
    </w:rPr>
  </w:style>
  <w:style w:type="paragraph" w:styleId="BodyText3">
    <w:name w:val="Body Text 3"/>
    <w:basedOn w:val="Normal"/>
    <w:next w:val="Normal"/>
    <w:link w:val="BodyText3Char"/>
    <w:rsid w:val="007F2F8B"/>
    <w:pPr>
      <w:widowControl w:val="0"/>
      <w:suppressAutoHyphens/>
      <w:spacing w:after="0" w:line="240" w:lineRule="auto"/>
    </w:pPr>
    <w:rPr>
      <w:rFonts w:ascii="Arial" w:eastAsia="Lucida Sans Unicode" w:hAnsi="Arial" w:cs="Tahoma"/>
      <w:kern w:val="1"/>
      <w:sz w:val="24"/>
      <w:szCs w:val="24"/>
    </w:rPr>
  </w:style>
  <w:style w:type="character" w:customStyle="1" w:styleId="BodyText3Char">
    <w:name w:val="Body Text 3 Char"/>
    <w:basedOn w:val="DefaultParagraphFont"/>
    <w:link w:val="BodyText3"/>
    <w:rsid w:val="007F2F8B"/>
    <w:rPr>
      <w:rFonts w:ascii="Arial" w:eastAsia="Lucida Sans Unicode" w:hAnsi="Arial" w:cs="Tahoma"/>
      <w:kern w:val="1"/>
      <w:sz w:val="24"/>
      <w:szCs w:val="24"/>
    </w:rPr>
  </w:style>
  <w:style w:type="character" w:styleId="HTMLCite">
    <w:name w:val="HTML Cite"/>
    <w:basedOn w:val="DefaultParagraphFont"/>
    <w:uiPriority w:val="99"/>
    <w:semiHidden/>
    <w:unhideWhenUsed/>
    <w:rsid w:val="00FC7F24"/>
    <w:rPr>
      <w:i/>
      <w:iCs/>
    </w:rPr>
  </w:style>
  <w:style w:type="character" w:styleId="Hyperlink">
    <w:name w:val="Hyperlink"/>
    <w:basedOn w:val="DefaultParagraphFont"/>
    <w:uiPriority w:val="99"/>
    <w:unhideWhenUsed/>
    <w:rsid w:val="009F7FD8"/>
    <w:rPr>
      <w:color w:val="0563C1"/>
      <w:u w:val="single"/>
    </w:rPr>
  </w:style>
  <w:style w:type="character" w:styleId="FollowedHyperlink">
    <w:name w:val="FollowedHyperlink"/>
    <w:basedOn w:val="DefaultParagraphFont"/>
    <w:uiPriority w:val="99"/>
    <w:semiHidden/>
    <w:unhideWhenUsed/>
    <w:rsid w:val="00EF45A3"/>
    <w:rPr>
      <w:color w:val="800080" w:themeColor="followedHyperlink"/>
      <w:u w:val="single"/>
    </w:rPr>
  </w:style>
  <w:style w:type="character" w:styleId="UnresolvedMention">
    <w:name w:val="Unresolved Mention"/>
    <w:basedOn w:val="DefaultParagraphFont"/>
    <w:uiPriority w:val="99"/>
    <w:semiHidden/>
    <w:unhideWhenUsed/>
    <w:rsid w:val="00764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4634">
      <w:bodyDiv w:val="1"/>
      <w:marLeft w:val="0"/>
      <w:marRight w:val="0"/>
      <w:marTop w:val="0"/>
      <w:marBottom w:val="0"/>
      <w:divBdr>
        <w:top w:val="none" w:sz="0" w:space="0" w:color="auto"/>
        <w:left w:val="none" w:sz="0" w:space="0" w:color="auto"/>
        <w:bottom w:val="none" w:sz="0" w:space="0" w:color="auto"/>
        <w:right w:val="none" w:sz="0" w:space="0" w:color="auto"/>
      </w:divBdr>
    </w:div>
    <w:div w:id="132720087">
      <w:bodyDiv w:val="1"/>
      <w:marLeft w:val="0"/>
      <w:marRight w:val="0"/>
      <w:marTop w:val="0"/>
      <w:marBottom w:val="0"/>
      <w:divBdr>
        <w:top w:val="none" w:sz="0" w:space="0" w:color="auto"/>
        <w:left w:val="none" w:sz="0" w:space="0" w:color="auto"/>
        <w:bottom w:val="none" w:sz="0" w:space="0" w:color="auto"/>
        <w:right w:val="none" w:sz="0" w:space="0" w:color="auto"/>
      </w:divBdr>
    </w:div>
    <w:div w:id="487281943">
      <w:bodyDiv w:val="1"/>
      <w:marLeft w:val="0"/>
      <w:marRight w:val="0"/>
      <w:marTop w:val="0"/>
      <w:marBottom w:val="0"/>
      <w:divBdr>
        <w:top w:val="none" w:sz="0" w:space="0" w:color="auto"/>
        <w:left w:val="none" w:sz="0" w:space="0" w:color="auto"/>
        <w:bottom w:val="none" w:sz="0" w:space="0" w:color="auto"/>
        <w:right w:val="none" w:sz="0" w:space="0" w:color="auto"/>
      </w:divBdr>
    </w:div>
    <w:div w:id="554269558">
      <w:bodyDiv w:val="1"/>
      <w:marLeft w:val="0"/>
      <w:marRight w:val="0"/>
      <w:marTop w:val="0"/>
      <w:marBottom w:val="0"/>
      <w:divBdr>
        <w:top w:val="none" w:sz="0" w:space="0" w:color="auto"/>
        <w:left w:val="none" w:sz="0" w:space="0" w:color="auto"/>
        <w:bottom w:val="none" w:sz="0" w:space="0" w:color="auto"/>
        <w:right w:val="none" w:sz="0" w:space="0" w:color="auto"/>
      </w:divBdr>
    </w:div>
    <w:div w:id="666637688">
      <w:bodyDiv w:val="1"/>
      <w:marLeft w:val="0"/>
      <w:marRight w:val="0"/>
      <w:marTop w:val="0"/>
      <w:marBottom w:val="0"/>
      <w:divBdr>
        <w:top w:val="none" w:sz="0" w:space="0" w:color="auto"/>
        <w:left w:val="none" w:sz="0" w:space="0" w:color="auto"/>
        <w:bottom w:val="none" w:sz="0" w:space="0" w:color="auto"/>
        <w:right w:val="none" w:sz="0" w:space="0" w:color="auto"/>
      </w:divBdr>
      <w:divsChild>
        <w:div w:id="998196596">
          <w:marLeft w:val="0"/>
          <w:marRight w:val="0"/>
          <w:marTop w:val="0"/>
          <w:marBottom w:val="0"/>
          <w:divBdr>
            <w:top w:val="none" w:sz="0" w:space="0" w:color="auto"/>
            <w:left w:val="none" w:sz="0" w:space="0" w:color="auto"/>
            <w:bottom w:val="none" w:sz="0" w:space="0" w:color="auto"/>
            <w:right w:val="none" w:sz="0" w:space="0" w:color="auto"/>
          </w:divBdr>
        </w:div>
        <w:div w:id="1621304927">
          <w:marLeft w:val="0"/>
          <w:marRight w:val="0"/>
          <w:marTop w:val="0"/>
          <w:marBottom w:val="0"/>
          <w:divBdr>
            <w:top w:val="none" w:sz="0" w:space="0" w:color="auto"/>
            <w:left w:val="none" w:sz="0" w:space="0" w:color="auto"/>
            <w:bottom w:val="none" w:sz="0" w:space="0" w:color="auto"/>
            <w:right w:val="none" w:sz="0" w:space="0" w:color="auto"/>
          </w:divBdr>
          <w:divsChild>
            <w:div w:id="143358567">
              <w:marLeft w:val="0"/>
              <w:marRight w:val="0"/>
              <w:marTop w:val="0"/>
              <w:marBottom w:val="0"/>
              <w:divBdr>
                <w:top w:val="none" w:sz="0" w:space="0" w:color="auto"/>
                <w:left w:val="none" w:sz="0" w:space="0" w:color="auto"/>
                <w:bottom w:val="none" w:sz="0" w:space="0" w:color="auto"/>
                <w:right w:val="none" w:sz="0" w:space="0" w:color="auto"/>
              </w:divBdr>
              <w:divsChild>
                <w:div w:id="4941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4678">
      <w:bodyDiv w:val="1"/>
      <w:marLeft w:val="0"/>
      <w:marRight w:val="0"/>
      <w:marTop w:val="0"/>
      <w:marBottom w:val="0"/>
      <w:divBdr>
        <w:top w:val="none" w:sz="0" w:space="0" w:color="auto"/>
        <w:left w:val="none" w:sz="0" w:space="0" w:color="auto"/>
        <w:bottom w:val="none" w:sz="0" w:space="0" w:color="auto"/>
        <w:right w:val="none" w:sz="0" w:space="0" w:color="auto"/>
      </w:divBdr>
    </w:div>
    <w:div w:id="1068767036">
      <w:bodyDiv w:val="1"/>
      <w:marLeft w:val="0"/>
      <w:marRight w:val="0"/>
      <w:marTop w:val="0"/>
      <w:marBottom w:val="0"/>
      <w:divBdr>
        <w:top w:val="none" w:sz="0" w:space="0" w:color="auto"/>
        <w:left w:val="none" w:sz="0" w:space="0" w:color="auto"/>
        <w:bottom w:val="none" w:sz="0" w:space="0" w:color="auto"/>
        <w:right w:val="none" w:sz="0" w:space="0" w:color="auto"/>
      </w:divBdr>
    </w:div>
    <w:div w:id="1920409708">
      <w:bodyDiv w:val="1"/>
      <w:marLeft w:val="0"/>
      <w:marRight w:val="0"/>
      <w:marTop w:val="0"/>
      <w:marBottom w:val="0"/>
      <w:divBdr>
        <w:top w:val="none" w:sz="0" w:space="0" w:color="auto"/>
        <w:left w:val="none" w:sz="0" w:space="0" w:color="auto"/>
        <w:bottom w:val="none" w:sz="0" w:space="0" w:color="auto"/>
        <w:right w:val="none" w:sz="0" w:space="0" w:color="auto"/>
      </w:divBdr>
    </w:div>
    <w:div w:id="1933706812">
      <w:bodyDiv w:val="1"/>
      <w:marLeft w:val="0"/>
      <w:marRight w:val="0"/>
      <w:marTop w:val="0"/>
      <w:marBottom w:val="0"/>
      <w:divBdr>
        <w:top w:val="none" w:sz="0" w:space="0" w:color="auto"/>
        <w:left w:val="none" w:sz="0" w:space="0" w:color="auto"/>
        <w:bottom w:val="none" w:sz="0" w:space="0" w:color="auto"/>
        <w:right w:val="none" w:sz="0" w:space="0" w:color="auto"/>
      </w:divBdr>
    </w:div>
    <w:div w:id="1939673291">
      <w:bodyDiv w:val="1"/>
      <w:marLeft w:val="0"/>
      <w:marRight w:val="0"/>
      <w:marTop w:val="0"/>
      <w:marBottom w:val="0"/>
      <w:divBdr>
        <w:top w:val="none" w:sz="0" w:space="0" w:color="auto"/>
        <w:left w:val="none" w:sz="0" w:space="0" w:color="auto"/>
        <w:bottom w:val="none" w:sz="0" w:space="0" w:color="auto"/>
        <w:right w:val="none" w:sz="0" w:space="0" w:color="auto"/>
      </w:divBdr>
    </w:div>
    <w:div w:id="19711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lfordsafeguardingpartnership.org.uk/site/index.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afeguarding.network/content/safeguarding-resources/domestic-abu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1526950223514FB931CB583E1018CB" ma:contentTypeVersion="3" ma:contentTypeDescription="Create a new document." ma:contentTypeScope="" ma:versionID="07a709e8b78e9f7ba7c1986f359d00be">
  <xsd:schema xmlns:xsd="http://www.w3.org/2001/XMLSchema" xmlns:xs="http://www.w3.org/2001/XMLSchema" xmlns:p="http://schemas.microsoft.com/office/2006/metadata/properties" xmlns:ns2="c79171c1-101c-4e03-a873-f27942911305" targetNamespace="http://schemas.microsoft.com/office/2006/metadata/properties" ma:root="true" ma:fieldsID="3c7cfe6f22eb0aaebc97335eb418eac2" ns2:_="">
    <xsd:import namespace="c79171c1-101c-4e03-a873-f27942911305"/>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171c1-101c-4e03-a873-f279429113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9FD4F-B5A3-4634-8CB8-18381C0F987F}">
  <ds:schemaRefs>
    <ds:schemaRef ds:uri="http://schemas.microsoft.com/sharepoint/v3/contenttype/forms"/>
  </ds:schemaRefs>
</ds:datastoreItem>
</file>

<file path=customXml/itemProps2.xml><?xml version="1.0" encoding="utf-8"?>
<ds:datastoreItem xmlns:ds="http://schemas.openxmlformats.org/officeDocument/2006/customXml" ds:itemID="{DB27460F-D824-4901-950A-6ACEA52014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86899B-5935-4E39-AF7F-BA9848BBE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171c1-101c-4e03-a873-f27942911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dc:creator>
  <cp:lastModifiedBy>Elaine Pearce</cp:lastModifiedBy>
  <cp:revision>100</cp:revision>
  <cp:lastPrinted>2016-08-20T11:44:00Z</cp:lastPrinted>
  <dcterms:created xsi:type="dcterms:W3CDTF">2024-05-15T14:32:00Z</dcterms:created>
  <dcterms:modified xsi:type="dcterms:W3CDTF">2025-08-08T16:25:00Z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0x0101008E1526950223514FB931CB583E1018CB</vt:lpwstr>
  </property>
</Properties>
</file>