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98" w:type="dxa"/>
        <w:tblInd w:w="108" w:type="dxa"/>
        <w:tblLook w:val="04A0" w:firstRow="1" w:lastRow="0" w:firstColumn="1" w:lastColumn="0" w:noHBand="0" w:noVBand="1"/>
      </w:tblPr>
      <w:tblGrid>
        <w:gridCol w:w="1083"/>
        <w:gridCol w:w="7422"/>
        <w:gridCol w:w="993"/>
      </w:tblGrid>
      <w:tr w:rsidR="00BC2E21" w:rsidRPr="00EF7F8C" w14:paraId="7C976420" w14:textId="77777777">
        <w:trPr>
          <w:trHeight w:val="352"/>
        </w:trPr>
        <w:tc>
          <w:tcPr>
            <w:tcW w:w="1083" w:type="dxa"/>
            <w:shd w:val="clear" w:color="auto" w:fill="8DB3E2" w:themeFill="text2" w:themeFillTint="66"/>
          </w:tcPr>
          <w:p w14:paraId="00861CF5" w14:textId="77777777" w:rsidR="00BC2E21" w:rsidRPr="00EF7F8C" w:rsidRDefault="00BC2E21">
            <w:pPr>
              <w:jc w:val="center"/>
              <w:rPr>
                <w:rFonts w:ascii="Arial" w:hAnsi="Arial" w:cs="Arial"/>
                <w:b/>
                <w:sz w:val="24"/>
                <w:szCs w:val="24"/>
              </w:rPr>
            </w:pPr>
            <w:r w:rsidRPr="00EF7F8C">
              <w:rPr>
                <w:rFonts w:ascii="Arial" w:hAnsi="Arial" w:cs="Arial"/>
                <w:b/>
                <w:sz w:val="24"/>
                <w:szCs w:val="24"/>
              </w:rPr>
              <w:t>Section</w:t>
            </w:r>
          </w:p>
        </w:tc>
        <w:tc>
          <w:tcPr>
            <w:tcW w:w="7422" w:type="dxa"/>
          </w:tcPr>
          <w:p w14:paraId="341181CD" w14:textId="77777777" w:rsidR="00BC2E21" w:rsidRPr="00EF7F8C" w:rsidRDefault="00BC2E21">
            <w:pPr>
              <w:rPr>
                <w:rFonts w:ascii="Arial" w:hAnsi="Arial" w:cs="Arial"/>
                <w:b/>
                <w:sz w:val="24"/>
                <w:szCs w:val="24"/>
              </w:rPr>
            </w:pPr>
            <w:r w:rsidRPr="00EF7F8C">
              <w:rPr>
                <w:rFonts w:ascii="Arial" w:hAnsi="Arial" w:cs="Arial"/>
                <w:b/>
                <w:sz w:val="24"/>
                <w:szCs w:val="24"/>
              </w:rPr>
              <w:t>Title</w:t>
            </w:r>
          </w:p>
        </w:tc>
        <w:tc>
          <w:tcPr>
            <w:tcW w:w="993" w:type="dxa"/>
            <w:shd w:val="clear" w:color="auto" w:fill="8DB3E2" w:themeFill="text2" w:themeFillTint="66"/>
          </w:tcPr>
          <w:p w14:paraId="1EAD620E" w14:textId="77777777" w:rsidR="00BC2E21" w:rsidRPr="00EF7F8C" w:rsidRDefault="00BC2E21">
            <w:pPr>
              <w:jc w:val="center"/>
              <w:rPr>
                <w:rFonts w:ascii="Arial" w:hAnsi="Arial" w:cs="Arial"/>
                <w:b/>
                <w:sz w:val="24"/>
                <w:szCs w:val="24"/>
              </w:rPr>
            </w:pPr>
            <w:r w:rsidRPr="00EF7F8C">
              <w:rPr>
                <w:rFonts w:ascii="Arial" w:hAnsi="Arial" w:cs="Arial"/>
                <w:b/>
                <w:sz w:val="24"/>
                <w:szCs w:val="24"/>
              </w:rPr>
              <w:t>Page</w:t>
            </w:r>
          </w:p>
        </w:tc>
      </w:tr>
      <w:tr w:rsidR="00BC2E21" w:rsidRPr="00EF7F8C" w14:paraId="3BEAD7B7" w14:textId="77777777">
        <w:trPr>
          <w:trHeight w:val="352"/>
        </w:trPr>
        <w:tc>
          <w:tcPr>
            <w:tcW w:w="1083" w:type="dxa"/>
            <w:shd w:val="clear" w:color="auto" w:fill="8DB3E2" w:themeFill="text2" w:themeFillTint="66"/>
          </w:tcPr>
          <w:p w14:paraId="56E90830" w14:textId="77777777" w:rsidR="00BC2E21" w:rsidRPr="00EF7F8C" w:rsidRDefault="00BC2E21">
            <w:pPr>
              <w:jc w:val="center"/>
              <w:rPr>
                <w:rFonts w:ascii="Arial" w:hAnsi="Arial" w:cs="Arial"/>
                <w:sz w:val="24"/>
                <w:szCs w:val="24"/>
              </w:rPr>
            </w:pPr>
            <w:r w:rsidRPr="00EF7F8C">
              <w:rPr>
                <w:rFonts w:ascii="Arial" w:hAnsi="Arial" w:cs="Arial"/>
                <w:sz w:val="24"/>
                <w:szCs w:val="24"/>
              </w:rPr>
              <w:t>1</w:t>
            </w:r>
          </w:p>
        </w:tc>
        <w:tc>
          <w:tcPr>
            <w:tcW w:w="7422" w:type="dxa"/>
          </w:tcPr>
          <w:p w14:paraId="44EBF287" w14:textId="77777777" w:rsidR="00BC2E21" w:rsidRPr="00EF7F8C" w:rsidRDefault="00BC2E21">
            <w:pPr>
              <w:rPr>
                <w:rFonts w:ascii="Arial" w:hAnsi="Arial" w:cs="Arial"/>
                <w:sz w:val="24"/>
                <w:szCs w:val="24"/>
              </w:rPr>
            </w:pPr>
            <w:r w:rsidRPr="00EF7F8C">
              <w:rPr>
                <w:rFonts w:ascii="Arial" w:hAnsi="Arial" w:cs="Arial"/>
                <w:sz w:val="24"/>
                <w:szCs w:val="24"/>
              </w:rPr>
              <w:t>Purpose</w:t>
            </w:r>
          </w:p>
        </w:tc>
        <w:tc>
          <w:tcPr>
            <w:tcW w:w="993" w:type="dxa"/>
            <w:shd w:val="clear" w:color="auto" w:fill="8DB3E2" w:themeFill="text2" w:themeFillTint="66"/>
          </w:tcPr>
          <w:p w14:paraId="2AC3FDC2" w14:textId="4815DA93" w:rsidR="00BC2E21" w:rsidRPr="00EF7F8C" w:rsidRDefault="00DF26BE">
            <w:pPr>
              <w:jc w:val="center"/>
              <w:rPr>
                <w:rFonts w:ascii="Arial" w:hAnsi="Arial" w:cs="Arial"/>
                <w:sz w:val="24"/>
                <w:szCs w:val="24"/>
              </w:rPr>
            </w:pPr>
            <w:r>
              <w:rPr>
                <w:rFonts w:ascii="Arial" w:hAnsi="Arial" w:cs="Arial"/>
                <w:sz w:val="24"/>
                <w:szCs w:val="24"/>
              </w:rPr>
              <w:t>1</w:t>
            </w:r>
          </w:p>
        </w:tc>
      </w:tr>
      <w:tr w:rsidR="00BC2E21" w:rsidRPr="00EF7F8C" w14:paraId="459AF8A2" w14:textId="77777777">
        <w:trPr>
          <w:trHeight w:val="352"/>
        </w:trPr>
        <w:tc>
          <w:tcPr>
            <w:tcW w:w="1083" w:type="dxa"/>
            <w:shd w:val="clear" w:color="auto" w:fill="8DB3E2" w:themeFill="text2" w:themeFillTint="66"/>
          </w:tcPr>
          <w:p w14:paraId="3B6251F6" w14:textId="77777777" w:rsidR="00BC2E21" w:rsidRPr="00EF7F8C" w:rsidRDefault="00BC2E21">
            <w:pPr>
              <w:jc w:val="center"/>
              <w:rPr>
                <w:rFonts w:ascii="Arial" w:hAnsi="Arial" w:cs="Arial"/>
                <w:sz w:val="24"/>
                <w:szCs w:val="24"/>
              </w:rPr>
            </w:pPr>
            <w:r w:rsidRPr="00EF7F8C">
              <w:rPr>
                <w:rFonts w:ascii="Arial" w:hAnsi="Arial" w:cs="Arial"/>
                <w:sz w:val="24"/>
                <w:szCs w:val="24"/>
              </w:rPr>
              <w:t>2</w:t>
            </w:r>
          </w:p>
        </w:tc>
        <w:tc>
          <w:tcPr>
            <w:tcW w:w="7422" w:type="dxa"/>
          </w:tcPr>
          <w:p w14:paraId="45EF12F9" w14:textId="77777777" w:rsidR="00BC2E21" w:rsidRPr="00EF7F8C" w:rsidRDefault="00BC2E21">
            <w:pPr>
              <w:rPr>
                <w:rFonts w:ascii="Arial" w:hAnsi="Arial" w:cs="Arial"/>
                <w:sz w:val="24"/>
                <w:szCs w:val="24"/>
              </w:rPr>
            </w:pPr>
            <w:r w:rsidRPr="00EF7F8C">
              <w:rPr>
                <w:rFonts w:ascii="Arial" w:hAnsi="Arial" w:cs="Arial"/>
                <w:sz w:val="24"/>
                <w:szCs w:val="24"/>
              </w:rPr>
              <w:t xml:space="preserve">Scope </w:t>
            </w:r>
          </w:p>
        </w:tc>
        <w:tc>
          <w:tcPr>
            <w:tcW w:w="993" w:type="dxa"/>
            <w:shd w:val="clear" w:color="auto" w:fill="8DB3E2" w:themeFill="text2" w:themeFillTint="66"/>
          </w:tcPr>
          <w:p w14:paraId="7FB7B4AB" w14:textId="096F23F4" w:rsidR="00BC2E21" w:rsidRPr="00EF7F8C" w:rsidRDefault="00DF26BE">
            <w:pPr>
              <w:jc w:val="center"/>
              <w:rPr>
                <w:rFonts w:ascii="Arial" w:hAnsi="Arial" w:cs="Arial"/>
                <w:sz w:val="24"/>
                <w:szCs w:val="24"/>
              </w:rPr>
            </w:pPr>
            <w:r>
              <w:rPr>
                <w:rFonts w:ascii="Arial" w:hAnsi="Arial" w:cs="Arial"/>
                <w:sz w:val="24"/>
                <w:szCs w:val="24"/>
              </w:rPr>
              <w:t>2</w:t>
            </w:r>
          </w:p>
        </w:tc>
      </w:tr>
      <w:tr w:rsidR="00BC2E21" w:rsidRPr="00EF7F8C" w14:paraId="47C94E19" w14:textId="77777777">
        <w:trPr>
          <w:trHeight w:val="370"/>
        </w:trPr>
        <w:tc>
          <w:tcPr>
            <w:tcW w:w="1083" w:type="dxa"/>
            <w:shd w:val="clear" w:color="auto" w:fill="8DB3E2" w:themeFill="text2" w:themeFillTint="66"/>
          </w:tcPr>
          <w:p w14:paraId="65414A12" w14:textId="77777777" w:rsidR="00BC2E21" w:rsidRPr="00EF7F8C" w:rsidRDefault="00BC2E21">
            <w:pPr>
              <w:jc w:val="center"/>
              <w:rPr>
                <w:rFonts w:ascii="Arial" w:hAnsi="Arial" w:cs="Arial"/>
                <w:sz w:val="24"/>
                <w:szCs w:val="24"/>
              </w:rPr>
            </w:pPr>
            <w:r w:rsidRPr="00EF7F8C">
              <w:rPr>
                <w:rFonts w:ascii="Arial" w:hAnsi="Arial" w:cs="Arial"/>
                <w:sz w:val="24"/>
                <w:szCs w:val="24"/>
              </w:rPr>
              <w:t>3</w:t>
            </w:r>
          </w:p>
        </w:tc>
        <w:tc>
          <w:tcPr>
            <w:tcW w:w="7422" w:type="dxa"/>
          </w:tcPr>
          <w:p w14:paraId="14C391F9" w14:textId="77777777" w:rsidR="00BC2E21" w:rsidRPr="00EF7F8C" w:rsidRDefault="00BC2E21">
            <w:pPr>
              <w:rPr>
                <w:rFonts w:ascii="Arial" w:hAnsi="Arial" w:cs="Arial"/>
                <w:sz w:val="24"/>
                <w:szCs w:val="24"/>
              </w:rPr>
            </w:pPr>
            <w:r w:rsidRPr="00EF7F8C">
              <w:rPr>
                <w:rFonts w:ascii="Arial" w:hAnsi="Arial" w:cs="Arial"/>
                <w:sz w:val="24"/>
                <w:szCs w:val="24"/>
              </w:rPr>
              <w:t>Target Audience</w:t>
            </w:r>
          </w:p>
        </w:tc>
        <w:tc>
          <w:tcPr>
            <w:tcW w:w="993" w:type="dxa"/>
            <w:shd w:val="clear" w:color="auto" w:fill="8DB3E2" w:themeFill="text2" w:themeFillTint="66"/>
          </w:tcPr>
          <w:p w14:paraId="2DC3B37B" w14:textId="07C3065C" w:rsidR="00BC2E21" w:rsidRPr="00EF7F8C" w:rsidRDefault="00DF26BE">
            <w:pPr>
              <w:jc w:val="center"/>
              <w:rPr>
                <w:rFonts w:ascii="Arial" w:hAnsi="Arial" w:cs="Arial"/>
                <w:sz w:val="24"/>
                <w:szCs w:val="24"/>
              </w:rPr>
            </w:pPr>
            <w:r>
              <w:rPr>
                <w:rFonts w:ascii="Arial" w:hAnsi="Arial" w:cs="Arial"/>
                <w:sz w:val="24"/>
                <w:szCs w:val="24"/>
              </w:rPr>
              <w:t>2</w:t>
            </w:r>
          </w:p>
        </w:tc>
      </w:tr>
      <w:tr w:rsidR="00BC2E21" w:rsidRPr="00EF7F8C" w14:paraId="007D2917" w14:textId="77777777">
        <w:trPr>
          <w:trHeight w:val="370"/>
        </w:trPr>
        <w:tc>
          <w:tcPr>
            <w:tcW w:w="1083" w:type="dxa"/>
            <w:shd w:val="clear" w:color="auto" w:fill="8DB3E2" w:themeFill="text2" w:themeFillTint="66"/>
          </w:tcPr>
          <w:p w14:paraId="10C5FBD0" w14:textId="77777777" w:rsidR="00BC2E21" w:rsidRPr="00EF7F8C" w:rsidRDefault="00BC2E21">
            <w:pPr>
              <w:jc w:val="center"/>
              <w:rPr>
                <w:rFonts w:ascii="Arial" w:hAnsi="Arial" w:cs="Arial"/>
                <w:sz w:val="24"/>
                <w:szCs w:val="24"/>
              </w:rPr>
            </w:pPr>
            <w:r w:rsidRPr="00EF7F8C">
              <w:rPr>
                <w:rFonts w:ascii="Arial" w:hAnsi="Arial" w:cs="Arial"/>
                <w:sz w:val="24"/>
                <w:szCs w:val="24"/>
              </w:rPr>
              <w:t>4</w:t>
            </w:r>
          </w:p>
        </w:tc>
        <w:tc>
          <w:tcPr>
            <w:tcW w:w="7422" w:type="dxa"/>
          </w:tcPr>
          <w:p w14:paraId="165A0F2A" w14:textId="77777777" w:rsidR="00BC2E21" w:rsidRPr="00EF7F8C" w:rsidRDefault="00BC2E21">
            <w:pPr>
              <w:rPr>
                <w:rFonts w:ascii="Arial" w:hAnsi="Arial" w:cs="Arial"/>
                <w:sz w:val="24"/>
                <w:szCs w:val="24"/>
              </w:rPr>
            </w:pPr>
            <w:r w:rsidRPr="00EF7F8C">
              <w:rPr>
                <w:rFonts w:ascii="Arial" w:hAnsi="Arial" w:cs="Arial"/>
                <w:sz w:val="24"/>
                <w:szCs w:val="24"/>
              </w:rPr>
              <w:t>Responsibilities</w:t>
            </w:r>
          </w:p>
        </w:tc>
        <w:tc>
          <w:tcPr>
            <w:tcW w:w="993" w:type="dxa"/>
            <w:shd w:val="clear" w:color="auto" w:fill="8DB3E2" w:themeFill="text2" w:themeFillTint="66"/>
          </w:tcPr>
          <w:p w14:paraId="1804855E" w14:textId="1CAE77A3" w:rsidR="00BC2E21" w:rsidRPr="00EF7F8C" w:rsidRDefault="003C6F7B">
            <w:pPr>
              <w:jc w:val="center"/>
              <w:rPr>
                <w:rFonts w:ascii="Arial" w:hAnsi="Arial" w:cs="Arial"/>
                <w:sz w:val="24"/>
                <w:szCs w:val="24"/>
              </w:rPr>
            </w:pPr>
            <w:r>
              <w:rPr>
                <w:rFonts w:ascii="Arial" w:hAnsi="Arial" w:cs="Arial"/>
                <w:sz w:val="24"/>
                <w:szCs w:val="24"/>
              </w:rPr>
              <w:t>2</w:t>
            </w:r>
          </w:p>
        </w:tc>
      </w:tr>
      <w:tr w:rsidR="005136FD" w:rsidRPr="00EF7F8C" w14:paraId="012795C2" w14:textId="77777777">
        <w:trPr>
          <w:trHeight w:val="370"/>
        </w:trPr>
        <w:tc>
          <w:tcPr>
            <w:tcW w:w="1083" w:type="dxa"/>
            <w:shd w:val="clear" w:color="auto" w:fill="8DB3E2" w:themeFill="text2" w:themeFillTint="66"/>
          </w:tcPr>
          <w:p w14:paraId="5C9E04D6" w14:textId="77777777" w:rsidR="005136FD" w:rsidRPr="00EF7F8C" w:rsidRDefault="005136FD">
            <w:pPr>
              <w:jc w:val="center"/>
              <w:rPr>
                <w:rFonts w:ascii="Arial" w:hAnsi="Arial" w:cs="Arial"/>
                <w:sz w:val="24"/>
                <w:szCs w:val="24"/>
              </w:rPr>
            </w:pPr>
            <w:r>
              <w:rPr>
                <w:rFonts w:ascii="Arial" w:hAnsi="Arial" w:cs="Arial"/>
                <w:sz w:val="24"/>
                <w:szCs w:val="24"/>
              </w:rPr>
              <w:t>5</w:t>
            </w:r>
          </w:p>
        </w:tc>
        <w:tc>
          <w:tcPr>
            <w:tcW w:w="7422" w:type="dxa"/>
          </w:tcPr>
          <w:p w14:paraId="352C6966" w14:textId="77777777" w:rsidR="005136FD" w:rsidRPr="00EF7F8C" w:rsidRDefault="005136FD">
            <w:pPr>
              <w:rPr>
                <w:rFonts w:ascii="Arial" w:hAnsi="Arial" w:cs="Arial"/>
                <w:sz w:val="24"/>
                <w:szCs w:val="24"/>
              </w:rPr>
            </w:pPr>
            <w:r>
              <w:rPr>
                <w:rFonts w:ascii="Arial" w:hAnsi="Arial" w:cs="Arial"/>
                <w:sz w:val="24"/>
                <w:szCs w:val="24"/>
              </w:rPr>
              <w:t>Inviting Applicants</w:t>
            </w:r>
          </w:p>
        </w:tc>
        <w:tc>
          <w:tcPr>
            <w:tcW w:w="993" w:type="dxa"/>
            <w:shd w:val="clear" w:color="auto" w:fill="8DB3E2" w:themeFill="text2" w:themeFillTint="66"/>
          </w:tcPr>
          <w:p w14:paraId="03D44354" w14:textId="0C7FEDE8" w:rsidR="005136FD" w:rsidRPr="00EF7F8C" w:rsidRDefault="00506E6B">
            <w:pPr>
              <w:jc w:val="center"/>
              <w:rPr>
                <w:rFonts w:ascii="Arial" w:hAnsi="Arial" w:cs="Arial"/>
                <w:sz w:val="24"/>
                <w:szCs w:val="24"/>
              </w:rPr>
            </w:pPr>
            <w:r>
              <w:rPr>
                <w:rFonts w:ascii="Arial" w:hAnsi="Arial" w:cs="Arial"/>
                <w:sz w:val="24"/>
                <w:szCs w:val="24"/>
              </w:rPr>
              <w:t>3</w:t>
            </w:r>
          </w:p>
        </w:tc>
      </w:tr>
      <w:tr w:rsidR="005136FD" w:rsidRPr="00EF7F8C" w14:paraId="11AE8B02" w14:textId="77777777">
        <w:trPr>
          <w:trHeight w:val="370"/>
        </w:trPr>
        <w:tc>
          <w:tcPr>
            <w:tcW w:w="1083" w:type="dxa"/>
            <w:shd w:val="clear" w:color="auto" w:fill="8DB3E2" w:themeFill="text2" w:themeFillTint="66"/>
          </w:tcPr>
          <w:p w14:paraId="66A8D558" w14:textId="77777777" w:rsidR="005136FD" w:rsidRDefault="005136FD">
            <w:pPr>
              <w:jc w:val="center"/>
              <w:rPr>
                <w:rFonts w:ascii="Arial" w:hAnsi="Arial" w:cs="Arial"/>
                <w:sz w:val="24"/>
                <w:szCs w:val="24"/>
              </w:rPr>
            </w:pPr>
            <w:r>
              <w:rPr>
                <w:rFonts w:ascii="Arial" w:hAnsi="Arial" w:cs="Arial"/>
                <w:sz w:val="24"/>
                <w:szCs w:val="24"/>
              </w:rPr>
              <w:t>6</w:t>
            </w:r>
          </w:p>
        </w:tc>
        <w:tc>
          <w:tcPr>
            <w:tcW w:w="7422" w:type="dxa"/>
          </w:tcPr>
          <w:p w14:paraId="760D6EB4" w14:textId="77777777" w:rsidR="005136FD" w:rsidRDefault="005136FD">
            <w:pPr>
              <w:rPr>
                <w:rFonts w:ascii="Arial" w:hAnsi="Arial" w:cs="Arial"/>
                <w:sz w:val="24"/>
                <w:szCs w:val="24"/>
              </w:rPr>
            </w:pPr>
            <w:r>
              <w:rPr>
                <w:rFonts w:ascii="Arial" w:hAnsi="Arial" w:cs="Arial"/>
                <w:sz w:val="24"/>
                <w:szCs w:val="24"/>
              </w:rPr>
              <w:t>Short Listing and References</w:t>
            </w:r>
          </w:p>
        </w:tc>
        <w:tc>
          <w:tcPr>
            <w:tcW w:w="993" w:type="dxa"/>
            <w:shd w:val="clear" w:color="auto" w:fill="8DB3E2" w:themeFill="text2" w:themeFillTint="66"/>
          </w:tcPr>
          <w:p w14:paraId="7C5CDD9B" w14:textId="1811D1C4" w:rsidR="005136FD" w:rsidRPr="00EF7F8C" w:rsidRDefault="003C6F7B">
            <w:pPr>
              <w:jc w:val="center"/>
              <w:rPr>
                <w:rFonts w:ascii="Arial" w:hAnsi="Arial" w:cs="Arial"/>
                <w:sz w:val="24"/>
                <w:szCs w:val="24"/>
              </w:rPr>
            </w:pPr>
            <w:r>
              <w:rPr>
                <w:rFonts w:ascii="Arial" w:hAnsi="Arial" w:cs="Arial"/>
                <w:sz w:val="24"/>
                <w:szCs w:val="24"/>
              </w:rPr>
              <w:t>3</w:t>
            </w:r>
          </w:p>
        </w:tc>
      </w:tr>
      <w:tr w:rsidR="005136FD" w:rsidRPr="00EF7F8C" w14:paraId="5ABD927D" w14:textId="77777777">
        <w:trPr>
          <w:trHeight w:val="370"/>
        </w:trPr>
        <w:tc>
          <w:tcPr>
            <w:tcW w:w="1083" w:type="dxa"/>
            <w:shd w:val="clear" w:color="auto" w:fill="8DB3E2" w:themeFill="text2" w:themeFillTint="66"/>
          </w:tcPr>
          <w:p w14:paraId="70177D67" w14:textId="77777777" w:rsidR="005136FD" w:rsidRDefault="005136FD">
            <w:pPr>
              <w:jc w:val="center"/>
              <w:rPr>
                <w:rFonts w:ascii="Arial" w:hAnsi="Arial" w:cs="Arial"/>
                <w:sz w:val="24"/>
                <w:szCs w:val="24"/>
              </w:rPr>
            </w:pPr>
            <w:r>
              <w:rPr>
                <w:rFonts w:ascii="Arial" w:hAnsi="Arial" w:cs="Arial"/>
                <w:sz w:val="24"/>
                <w:szCs w:val="24"/>
              </w:rPr>
              <w:t>7</w:t>
            </w:r>
          </w:p>
        </w:tc>
        <w:tc>
          <w:tcPr>
            <w:tcW w:w="7422" w:type="dxa"/>
          </w:tcPr>
          <w:p w14:paraId="5032C2AA" w14:textId="77777777" w:rsidR="005136FD" w:rsidRDefault="005136FD">
            <w:pPr>
              <w:rPr>
                <w:rFonts w:ascii="Arial" w:hAnsi="Arial" w:cs="Arial"/>
                <w:sz w:val="24"/>
                <w:szCs w:val="24"/>
              </w:rPr>
            </w:pPr>
            <w:r>
              <w:rPr>
                <w:rFonts w:ascii="Arial" w:hAnsi="Arial" w:cs="Arial"/>
                <w:sz w:val="24"/>
                <w:szCs w:val="24"/>
              </w:rPr>
              <w:t xml:space="preserve">Invitation to Interview </w:t>
            </w:r>
          </w:p>
        </w:tc>
        <w:tc>
          <w:tcPr>
            <w:tcW w:w="993" w:type="dxa"/>
            <w:shd w:val="clear" w:color="auto" w:fill="8DB3E2" w:themeFill="text2" w:themeFillTint="66"/>
          </w:tcPr>
          <w:p w14:paraId="4662E37A" w14:textId="34E610AC" w:rsidR="005136FD" w:rsidRPr="00EF7F8C" w:rsidRDefault="003C6F7B">
            <w:pPr>
              <w:jc w:val="center"/>
              <w:rPr>
                <w:rFonts w:ascii="Arial" w:hAnsi="Arial" w:cs="Arial"/>
                <w:sz w:val="24"/>
                <w:szCs w:val="24"/>
              </w:rPr>
            </w:pPr>
            <w:r>
              <w:rPr>
                <w:rFonts w:ascii="Arial" w:hAnsi="Arial" w:cs="Arial"/>
                <w:sz w:val="24"/>
                <w:szCs w:val="24"/>
              </w:rPr>
              <w:t>4</w:t>
            </w:r>
          </w:p>
        </w:tc>
      </w:tr>
      <w:tr w:rsidR="005136FD" w:rsidRPr="00EF7F8C" w14:paraId="4172F855" w14:textId="77777777">
        <w:trPr>
          <w:trHeight w:val="370"/>
        </w:trPr>
        <w:tc>
          <w:tcPr>
            <w:tcW w:w="1083" w:type="dxa"/>
            <w:shd w:val="clear" w:color="auto" w:fill="8DB3E2" w:themeFill="text2" w:themeFillTint="66"/>
          </w:tcPr>
          <w:p w14:paraId="35A9B714" w14:textId="77777777" w:rsidR="005136FD" w:rsidRDefault="005136FD">
            <w:pPr>
              <w:jc w:val="center"/>
              <w:rPr>
                <w:rFonts w:ascii="Arial" w:hAnsi="Arial" w:cs="Arial"/>
                <w:sz w:val="24"/>
                <w:szCs w:val="24"/>
              </w:rPr>
            </w:pPr>
            <w:r>
              <w:rPr>
                <w:rFonts w:ascii="Arial" w:hAnsi="Arial" w:cs="Arial"/>
                <w:sz w:val="24"/>
                <w:szCs w:val="24"/>
              </w:rPr>
              <w:t>8</w:t>
            </w:r>
          </w:p>
        </w:tc>
        <w:tc>
          <w:tcPr>
            <w:tcW w:w="7422" w:type="dxa"/>
          </w:tcPr>
          <w:p w14:paraId="4AE142CC" w14:textId="77777777" w:rsidR="005136FD" w:rsidRDefault="005136FD">
            <w:pPr>
              <w:rPr>
                <w:rFonts w:ascii="Arial" w:hAnsi="Arial" w:cs="Arial"/>
                <w:sz w:val="24"/>
                <w:szCs w:val="24"/>
              </w:rPr>
            </w:pPr>
            <w:r>
              <w:rPr>
                <w:rFonts w:ascii="Arial" w:hAnsi="Arial" w:cs="Arial"/>
                <w:sz w:val="24"/>
                <w:szCs w:val="24"/>
              </w:rPr>
              <w:t>The Selection Process</w:t>
            </w:r>
          </w:p>
        </w:tc>
        <w:tc>
          <w:tcPr>
            <w:tcW w:w="993" w:type="dxa"/>
            <w:shd w:val="clear" w:color="auto" w:fill="8DB3E2" w:themeFill="text2" w:themeFillTint="66"/>
          </w:tcPr>
          <w:p w14:paraId="3ECC5F5B" w14:textId="0528FF47" w:rsidR="005136FD" w:rsidRPr="00EF7F8C" w:rsidRDefault="003C6F7B">
            <w:pPr>
              <w:jc w:val="center"/>
              <w:rPr>
                <w:rFonts w:ascii="Arial" w:hAnsi="Arial" w:cs="Arial"/>
                <w:sz w:val="24"/>
                <w:szCs w:val="24"/>
              </w:rPr>
            </w:pPr>
            <w:r>
              <w:rPr>
                <w:rFonts w:ascii="Arial" w:hAnsi="Arial" w:cs="Arial"/>
                <w:sz w:val="24"/>
                <w:szCs w:val="24"/>
              </w:rPr>
              <w:t>4</w:t>
            </w:r>
          </w:p>
        </w:tc>
      </w:tr>
      <w:tr w:rsidR="00037C34" w:rsidRPr="00EF7F8C" w14:paraId="3677CB34" w14:textId="77777777">
        <w:trPr>
          <w:trHeight w:val="370"/>
        </w:trPr>
        <w:tc>
          <w:tcPr>
            <w:tcW w:w="1083" w:type="dxa"/>
            <w:shd w:val="clear" w:color="auto" w:fill="8DB3E2" w:themeFill="text2" w:themeFillTint="66"/>
          </w:tcPr>
          <w:p w14:paraId="72AD9949" w14:textId="77777777" w:rsidR="00037C34" w:rsidRDefault="00037C34">
            <w:pPr>
              <w:jc w:val="center"/>
              <w:rPr>
                <w:rFonts w:ascii="Arial" w:hAnsi="Arial" w:cs="Arial"/>
                <w:sz w:val="24"/>
                <w:szCs w:val="24"/>
              </w:rPr>
            </w:pPr>
            <w:r>
              <w:rPr>
                <w:rFonts w:ascii="Arial" w:hAnsi="Arial" w:cs="Arial"/>
                <w:sz w:val="24"/>
                <w:szCs w:val="24"/>
              </w:rPr>
              <w:t>9</w:t>
            </w:r>
          </w:p>
        </w:tc>
        <w:tc>
          <w:tcPr>
            <w:tcW w:w="7422" w:type="dxa"/>
          </w:tcPr>
          <w:p w14:paraId="08DE7F82" w14:textId="77777777" w:rsidR="00037C34" w:rsidRDefault="00037C34">
            <w:pPr>
              <w:rPr>
                <w:rFonts w:ascii="Arial" w:hAnsi="Arial" w:cs="Arial"/>
                <w:sz w:val="24"/>
                <w:szCs w:val="24"/>
              </w:rPr>
            </w:pPr>
            <w:r>
              <w:rPr>
                <w:rFonts w:ascii="Arial" w:hAnsi="Arial" w:cs="Arial"/>
                <w:sz w:val="24"/>
                <w:szCs w:val="24"/>
              </w:rPr>
              <w:t>Employment Checks</w:t>
            </w:r>
          </w:p>
        </w:tc>
        <w:tc>
          <w:tcPr>
            <w:tcW w:w="993" w:type="dxa"/>
            <w:shd w:val="clear" w:color="auto" w:fill="8DB3E2" w:themeFill="text2" w:themeFillTint="66"/>
          </w:tcPr>
          <w:p w14:paraId="5ACE469D" w14:textId="14A67A96" w:rsidR="00037C34" w:rsidRPr="00EF7F8C" w:rsidRDefault="00C30479">
            <w:pPr>
              <w:jc w:val="center"/>
              <w:rPr>
                <w:rFonts w:ascii="Arial" w:hAnsi="Arial" w:cs="Arial"/>
                <w:sz w:val="24"/>
                <w:szCs w:val="24"/>
              </w:rPr>
            </w:pPr>
            <w:r>
              <w:rPr>
                <w:rFonts w:ascii="Arial" w:hAnsi="Arial" w:cs="Arial"/>
                <w:sz w:val="24"/>
                <w:szCs w:val="24"/>
              </w:rPr>
              <w:t>5</w:t>
            </w:r>
          </w:p>
        </w:tc>
      </w:tr>
      <w:tr w:rsidR="00037C34" w:rsidRPr="00EF7F8C" w14:paraId="53971A7E" w14:textId="77777777">
        <w:trPr>
          <w:trHeight w:val="370"/>
        </w:trPr>
        <w:tc>
          <w:tcPr>
            <w:tcW w:w="1083" w:type="dxa"/>
            <w:shd w:val="clear" w:color="auto" w:fill="8DB3E2" w:themeFill="text2" w:themeFillTint="66"/>
          </w:tcPr>
          <w:p w14:paraId="2CBB5F63" w14:textId="77777777" w:rsidR="00037C34" w:rsidRDefault="00037C34">
            <w:pPr>
              <w:jc w:val="center"/>
              <w:rPr>
                <w:rFonts w:ascii="Arial" w:hAnsi="Arial" w:cs="Arial"/>
                <w:sz w:val="24"/>
                <w:szCs w:val="24"/>
              </w:rPr>
            </w:pPr>
            <w:r>
              <w:rPr>
                <w:rFonts w:ascii="Arial" w:hAnsi="Arial" w:cs="Arial"/>
                <w:sz w:val="24"/>
                <w:szCs w:val="24"/>
              </w:rPr>
              <w:t>10</w:t>
            </w:r>
          </w:p>
        </w:tc>
        <w:tc>
          <w:tcPr>
            <w:tcW w:w="7422" w:type="dxa"/>
          </w:tcPr>
          <w:p w14:paraId="2B47161C" w14:textId="77777777" w:rsidR="00037C34" w:rsidRDefault="00037C34">
            <w:pPr>
              <w:rPr>
                <w:rFonts w:ascii="Arial" w:hAnsi="Arial" w:cs="Arial"/>
                <w:sz w:val="24"/>
                <w:szCs w:val="24"/>
              </w:rPr>
            </w:pPr>
            <w:r>
              <w:rPr>
                <w:rFonts w:ascii="Arial" w:hAnsi="Arial" w:cs="Arial"/>
                <w:sz w:val="24"/>
                <w:szCs w:val="24"/>
              </w:rPr>
              <w:t>Induction</w:t>
            </w:r>
          </w:p>
        </w:tc>
        <w:tc>
          <w:tcPr>
            <w:tcW w:w="993" w:type="dxa"/>
            <w:shd w:val="clear" w:color="auto" w:fill="8DB3E2" w:themeFill="text2" w:themeFillTint="66"/>
          </w:tcPr>
          <w:p w14:paraId="6127EC0A" w14:textId="51B99865" w:rsidR="00037C34" w:rsidRPr="00EF7F8C" w:rsidRDefault="00C30479">
            <w:pPr>
              <w:jc w:val="center"/>
              <w:rPr>
                <w:rFonts w:ascii="Arial" w:hAnsi="Arial" w:cs="Arial"/>
                <w:sz w:val="24"/>
                <w:szCs w:val="24"/>
              </w:rPr>
            </w:pPr>
            <w:r>
              <w:rPr>
                <w:rFonts w:ascii="Arial" w:hAnsi="Arial" w:cs="Arial"/>
                <w:sz w:val="24"/>
                <w:szCs w:val="24"/>
              </w:rPr>
              <w:t>6</w:t>
            </w:r>
          </w:p>
        </w:tc>
      </w:tr>
    </w:tbl>
    <w:p w14:paraId="66E02BF6" w14:textId="77777777" w:rsidR="00BC2E21" w:rsidRDefault="00BC2E21" w:rsidP="000C128E">
      <w:pPr>
        <w:widowControl w:val="0"/>
        <w:spacing w:after="0" w:line="240" w:lineRule="auto"/>
        <w:ind w:right="379"/>
        <w:jc w:val="both"/>
        <w:rPr>
          <w:rFonts w:ascii="Arial" w:eastAsia="Times New Roman" w:hAnsi="Arial" w:cs="Arial"/>
          <w:b/>
          <w:sz w:val="24"/>
          <w:szCs w:val="24"/>
          <w:lang w:val="en-GB"/>
        </w:rPr>
      </w:pPr>
    </w:p>
    <w:tbl>
      <w:tblPr>
        <w:tblStyle w:val="TableGrid"/>
        <w:tblW w:w="9498" w:type="dxa"/>
        <w:tblInd w:w="108" w:type="dxa"/>
        <w:tblLook w:val="04A0" w:firstRow="1" w:lastRow="0" w:firstColumn="1" w:lastColumn="0" w:noHBand="0" w:noVBand="1"/>
      </w:tblPr>
      <w:tblGrid>
        <w:gridCol w:w="1083"/>
        <w:gridCol w:w="7422"/>
        <w:gridCol w:w="993"/>
      </w:tblGrid>
      <w:tr w:rsidR="00BC2E21" w:rsidRPr="00EF7F8C" w14:paraId="780134C1" w14:textId="77777777">
        <w:trPr>
          <w:trHeight w:val="352"/>
        </w:trPr>
        <w:tc>
          <w:tcPr>
            <w:tcW w:w="1083" w:type="dxa"/>
            <w:shd w:val="clear" w:color="auto" w:fill="8DB3E2" w:themeFill="text2" w:themeFillTint="66"/>
          </w:tcPr>
          <w:p w14:paraId="4103748D" w14:textId="77777777" w:rsidR="00BC2E21" w:rsidRPr="00EF7F8C" w:rsidRDefault="00BC2E21">
            <w:pPr>
              <w:jc w:val="center"/>
              <w:rPr>
                <w:rFonts w:ascii="Arial" w:hAnsi="Arial" w:cs="Arial"/>
                <w:sz w:val="24"/>
                <w:szCs w:val="24"/>
              </w:rPr>
            </w:pPr>
            <w:r w:rsidRPr="00EF7F8C">
              <w:rPr>
                <w:rFonts w:ascii="Arial" w:hAnsi="Arial" w:cs="Arial"/>
                <w:sz w:val="24"/>
                <w:szCs w:val="24"/>
              </w:rPr>
              <w:t>1</w:t>
            </w:r>
          </w:p>
        </w:tc>
        <w:tc>
          <w:tcPr>
            <w:tcW w:w="7422" w:type="dxa"/>
          </w:tcPr>
          <w:p w14:paraId="3C9B2C8D" w14:textId="77777777" w:rsidR="00BC2E21" w:rsidRPr="00EF7F8C" w:rsidRDefault="00BC2E21">
            <w:pPr>
              <w:rPr>
                <w:rFonts w:ascii="Arial" w:hAnsi="Arial" w:cs="Arial"/>
                <w:sz w:val="24"/>
                <w:szCs w:val="24"/>
              </w:rPr>
            </w:pPr>
            <w:r w:rsidRPr="00EF7F8C">
              <w:rPr>
                <w:rFonts w:ascii="Arial" w:hAnsi="Arial" w:cs="Arial"/>
                <w:sz w:val="24"/>
                <w:szCs w:val="24"/>
              </w:rPr>
              <w:t>Purpose</w:t>
            </w:r>
          </w:p>
        </w:tc>
        <w:tc>
          <w:tcPr>
            <w:tcW w:w="993" w:type="dxa"/>
            <w:shd w:val="clear" w:color="auto" w:fill="8DB3E2" w:themeFill="text2" w:themeFillTint="66"/>
          </w:tcPr>
          <w:p w14:paraId="2808E335" w14:textId="77777777" w:rsidR="00BC2E21" w:rsidRPr="00EF7F8C" w:rsidRDefault="00BC2E21">
            <w:pPr>
              <w:jc w:val="center"/>
              <w:rPr>
                <w:rFonts w:ascii="Arial" w:hAnsi="Arial" w:cs="Arial"/>
                <w:sz w:val="24"/>
                <w:szCs w:val="24"/>
              </w:rPr>
            </w:pPr>
          </w:p>
        </w:tc>
      </w:tr>
    </w:tbl>
    <w:p w14:paraId="6151BB69" w14:textId="77777777" w:rsidR="000C128E" w:rsidRPr="000C128E" w:rsidRDefault="000C128E" w:rsidP="00037C34">
      <w:pPr>
        <w:widowControl w:val="0"/>
        <w:spacing w:after="0" w:line="240" w:lineRule="auto"/>
        <w:ind w:right="379"/>
        <w:jc w:val="both"/>
        <w:rPr>
          <w:rFonts w:ascii="Arial" w:eastAsia="Times New Roman" w:hAnsi="Arial" w:cs="Arial"/>
          <w:sz w:val="24"/>
          <w:szCs w:val="24"/>
          <w:lang w:val="en-GB"/>
        </w:rPr>
      </w:pPr>
    </w:p>
    <w:p w14:paraId="178F892F" w14:textId="77777777" w:rsidR="000C128E" w:rsidRPr="006C0321" w:rsidRDefault="000C128E" w:rsidP="00AD4496">
      <w:pPr>
        <w:widowControl w:val="0"/>
        <w:numPr>
          <w:ilvl w:val="1"/>
          <w:numId w:val="34"/>
        </w:numPr>
        <w:spacing w:after="0" w:line="240" w:lineRule="auto"/>
        <w:ind w:right="379"/>
        <w:jc w:val="both"/>
        <w:rPr>
          <w:rFonts w:ascii="Arial" w:eastAsia="Times New Roman" w:hAnsi="Arial" w:cs="Arial"/>
          <w:sz w:val="24"/>
          <w:szCs w:val="24"/>
          <w:lang w:val="en-GB"/>
        </w:rPr>
      </w:pPr>
      <w:r w:rsidRPr="000C128E">
        <w:rPr>
          <w:rFonts w:ascii="Arial" w:eastAsia="Times New Roman" w:hAnsi="Arial" w:cs="Arial"/>
          <w:sz w:val="24"/>
          <w:szCs w:val="24"/>
          <w:lang w:val="en-GB"/>
        </w:rPr>
        <w:t>This policy has been developed to embed safer recruitment practices and procedures throughout</w:t>
      </w:r>
      <w:r w:rsidR="005E13CD">
        <w:rPr>
          <w:rFonts w:ascii="Arial" w:eastAsia="Times New Roman" w:hAnsi="Arial" w:cs="Arial"/>
          <w:sz w:val="24"/>
          <w:szCs w:val="24"/>
          <w:lang w:val="en-GB"/>
        </w:rPr>
        <w:t xml:space="preserve"> Parents Opening Doors hereafter known as PODS</w:t>
      </w:r>
      <w:r w:rsidRPr="00AD4496">
        <w:rPr>
          <w:rFonts w:ascii="Arial" w:eastAsia="Times New Roman" w:hAnsi="Arial" w:cs="Arial"/>
          <w:color w:val="FF0000"/>
          <w:sz w:val="24"/>
          <w:szCs w:val="24"/>
          <w:lang w:val="en-GB"/>
        </w:rPr>
        <w:t xml:space="preserve"> </w:t>
      </w:r>
      <w:r w:rsidRPr="000C128E">
        <w:rPr>
          <w:rFonts w:ascii="Arial" w:eastAsia="Times New Roman" w:hAnsi="Arial" w:cs="Arial"/>
          <w:sz w:val="24"/>
          <w:szCs w:val="24"/>
          <w:lang w:val="en-GB"/>
        </w:rPr>
        <w:t>and to support the creation of a safer culture by reinforcing the safeguar</w:t>
      </w:r>
      <w:r>
        <w:rPr>
          <w:rFonts w:ascii="Arial" w:eastAsia="Times New Roman" w:hAnsi="Arial" w:cs="Arial"/>
          <w:sz w:val="24"/>
          <w:szCs w:val="24"/>
          <w:lang w:val="en-GB"/>
        </w:rPr>
        <w:t xml:space="preserve">ding and well-being of children, </w:t>
      </w:r>
      <w:r w:rsidRPr="000C128E">
        <w:rPr>
          <w:rFonts w:ascii="Arial" w:eastAsia="Times New Roman" w:hAnsi="Arial" w:cs="Arial"/>
          <w:sz w:val="24"/>
          <w:szCs w:val="24"/>
          <w:lang w:val="en-GB"/>
        </w:rPr>
        <w:t xml:space="preserve">young people </w:t>
      </w:r>
      <w:r>
        <w:rPr>
          <w:rFonts w:ascii="Arial" w:eastAsia="Times New Roman" w:hAnsi="Arial" w:cs="Arial"/>
          <w:sz w:val="24"/>
          <w:szCs w:val="24"/>
          <w:lang w:val="en-GB"/>
        </w:rPr>
        <w:t xml:space="preserve">and vulnerable adults who access any services </w:t>
      </w:r>
      <w:r w:rsidR="00A64CAA">
        <w:rPr>
          <w:rFonts w:ascii="Arial" w:eastAsia="Times New Roman" w:hAnsi="Arial" w:cs="Arial"/>
          <w:sz w:val="24"/>
          <w:szCs w:val="24"/>
          <w:lang w:val="en-GB"/>
        </w:rPr>
        <w:t>delivered</w:t>
      </w:r>
      <w:r>
        <w:rPr>
          <w:rFonts w:ascii="Arial" w:eastAsia="Times New Roman" w:hAnsi="Arial" w:cs="Arial"/>
          <w:sz w:val="24"/>
          <w:szCs w:val="24"/>
          <w:lang w:val="en-GB"/>
        </w:rPr>
        <w:t xml:space="preserve"> Families</w:t>
      </w:r>
      <w:r w:rsidR="00A64CAA">
        <w:rPr>
          <w:rFonts w:ascii="Arial" w:eastAsia="Times New Roman" w:hAnsi="Arial" w:cs="Arial"/>
          <w:sz w:val="24"/>
          <w:szCs w:val="24"/>
          <w:lang w:val="en-GB"/>
        </w:rPr>
        <w:t xml:space="preserve"> where there is a child/ young person with Special Educational Needs and Disabilities (SEND)</w:t>
      </w:r>
      <w:r w:rsidRPr="000C128E">
        <w:rPr>
          <w:rFonts w:ascii="Arial" w:eastAsia="Times New Roman" w:hAnsi="Arial" w:cs="Arial"/>
          <w:sz w:val="24"/>
          <w:szCs w:val="24"/>
          <w:lang w:val="en-GB"/>
        </w:rPr>
        <w:t xml:space="preserve">.  </w:t>
      </w:r>
    </w:p>
    <w:p w14:paraId="788E81F9" w14:textId="62BA4F35" w:rsidR="000C128E" w:rsidRPr="000C128E" w:rsidRDefault="002348CF" w:rsidP="00AD4496">
      <w:pPr>
        <w:widowControl w:val="0"/>
        <w:numPr>
          <w:ilvl w:val="1"/>
          <w:numId w:val="34"/>
        </w:numPr>
        <w:spacing w:after="0" w:line="240" w:lineRule="auto"/>
        <w:ind w:right="379"/>
        <w:jc w:val="both"/>
        <w:rPr>
          <w:rFonts w:ascii="Arial" w:eastAsia="Times New Roman" w:hAnsi="Arial" w:cs="Arial"/>
          <w:sz w:val="24"/>
          <w:szCs w:val="24"/>
          <w:lang w:val="en-GB"/>
        </w:rPr>
      </w:pPr>
      <w:r>
        <w:rPr>
          <w:rFonts w:ascii="Arial" w:eastAsia="Times New Roman" w:hAnsi="Arial" w:cs="Arial"/>
          <w:sz w:val="24"/>
          <w:szCs w:val="24"/>
          <w:lang w:val="en-GB"/>
        </w:rPr>
        <w:t xml:space="preserve">PODS </w:t>
      </w:r>
      <w:r w:rsidR="009D6745">
        <w:rPr>
          <w:rFonts w:ascii="Arial" w:eastAsia="Times New Roman" w:hAnsi="Arial" w:cs="Arial"/>
          <w:sz w:val="24"/>
          <w:szCs w:val="24"/>
          <w:lang w:val="en-GB"/>
        </w:rPr>
        <w:t xml:space="preserve">do not conduct any direct work with children, young people or vulnerable adults but do provide services and support that may be accessed by them so the use of a safer recruitment policy demonstrates best practice. The policy </w:t>
      </w:r>
      <w:r w:rsidR="000C128E">
        <w:rPr>
          <w:rFonts w:ascii="Arial" w:eastAsia="Times New Roman" w:hAnsi="Arial" w:cs="Arial"/>
          <w:sz w:val="24"/>
          <w:szCs w:val="24"/>
          <w:lang w:val="en-GB"/>
        </w:rPr>
        <w:t>will be regularly reviewed as the charity grows and develops.</w:t>
      </w:r>
    </w:p>
    <w:p w14:paraId="0E1D2C9D" w14:textId="77777777" w:rsidR="000C128E" w:rsidRPr="000C128E" w:rsidRDefault="000C128E" w:rsidP="00AD4496">
      <w:pPr>
        <w:numPr>
          <w:ilvl w:val="1"/>
          <w:numId w:val="34"/>
        </w:numPr>
        <w:spacing w:after="0" w:line="240" w:lineRule="auto"/>
        <w:ind w:right="379"/>
        <w:contextualSpacing/>
        <w:jc w:val="both"/>
        <w:rPr>
          <w:rFonts w:ascii="Arial" w:eastAsia="Times New Roman" w:hAnsi="Arial" w:cs="Arial"/>
          <w:sz w:val="24"/>
          <w:szCs w:val="24"/>
          <w:lang w:val="en-GB" w:eastAsia="en-GB"/>
        </w:rPr>
      </w:pPr>
      <w:r w:rsidRPr="000C128E">
        <w:rPr>
          <w:rFonts w:ascii="Arial" w:eastAsia="Times New Roman" w:hAnsi="Arial" w:cs="Arial"/>
          <w:sz w:val="24"/>
          <w:szCs w:val="24"/>
          <w:lang w:val="en-GB" w:eastAsia="en-GB"/>
        </w:rPr>
        <w:t>This policy reinforces the expected conduct outlined in the Code of Conduct for Staff as well as</w:t>
      </w:r>
      <w:r w:rsidR="002348CF">
        <w:rPr>
          <w:rFonts w:ascii="Arial" w:eastAsia="Times New Roman" w:hAnsi="Arial" w:cs="Arial"/>
          <w:sz w:val="24"/>
          <w:szCs w:val="24"/>
          <w:lang w:val="en-GB" w:eastAsia="en-GB"/>
        </w:rPr>
        <w:t xml:space="preserve"> PODS</w:t>
      </w:r>
      <w:r w:rsidRPr="000C128E">
        <w:rPr>
          <w:rFonts w:ascii="Arial" w:eastAsia="Times New Roman" w:hAnsi="Arial" w:cs="Arial"/>
          <w:sz w:val="24"/>
          <w:szCs w:val="24"/>
          <w:lang w:val="en-GB" w:eastAsia="en-GB"/>
        </w:rPr>
        <w:t xml:space="preserve"> Whistle Blowing Policy with which all staff are expected to be familiar with.  All successful candidates for paid </w:t>
      </w:r>
      <w:r w:rsidR="003E7F5D">
        <w:rPr>
          <w:rFonts w:ascii="Arial" w:eastAsia="Times New Roman" w:hAnsi="Arial" w:cs="Arial"/>
          <w:sz w:val="24"/>
          <w:szCs w:val="24"/>
          <w:lang w:val="en-GB" w:eastAsia="en-GB"/>
        </w:rPr>
        <w:t>employment</w:t>
      </w:r>
      <w:r w:rsidR="007028FE">
        <w:rPr>
          <w:rFonts w:ascii="Arial" w:eastAsia="Times New Roman" w:hAnsi="Arial" w:cs="Arial"/>
          <w:sz w:val="24"/>
          <w:szCs w:val="24"/>
          <w:lang w:val="en-GB" w:eastAsia="en-GB"/>
        </w:rPr>
        <w:t xml:space="preserve"> </w:t>
      </w:r>
      <w:r w:rsidRPr="000C128E">
        <w:rPr>
          <w:rFonts w:ascii="Arial" w:eastAsia="Times New Roman" w:hAnsi="Arial" w:cs="Arial"/>
          <w:sz w:val="24"/>
          <w:szCs w:val="24"/>
          <w:lang w:val="en-GB" w:eastAsia="en-GB"/>
        </w:rPr>
        <w:t>will b</w:t>
      </w:r>
      <w:r w:rsidR="00BC2E21">
        <w:rPr>
          <w:rFonts w:ascii="Arial" w:eastAsia="Times New Roman" w:hAnsi="Arial" w:cs="Arial"/>
          <w:sz w:val="24"/>
          <w:szCs w:val="24"/>
          <w:lang w:val="en-GB" w:eastAsia="en-GB"/>
        </w:rPr>
        <w:t>e made aware of these documents and shown where they are.</w:t>
      </w:r>
    </w:p>
    <w:p w14:paraId="10453FF5" w14:textId="77777777" w:rsidR="000C128E" w:rsidRPr="000C128E" w:rsidRDefault="000C128E" w:rsidP="000C128E">
      <w:pPr>
        <w:numPr>
          <w:ilvl w:val="1"/>
          <w:numId w:val="34"/>
        </w:numPr>
        <w:spacing w:after="0" w:line="240" w:lineRule="auto"/>
        <w:ind w:right="379" w:hanging="714"/>
        <w:contextualSpacing/>
        <w:jc w:val="both"/>
        <w:rPr>
          <w:rFonts w:ascii="Arial" w:eastAsia="Times New Roman" w:hAnsi="Arial" w:cs="Arial"/>
          <w:sz w:val="24"/>
          <w:szCs w:val="24"/>
          <w:lang w:val="en-GB" w:eastAsia="en-GB"/>
        </w:rPr>
      </w:pPr>
      <w:r w:rsidRPr="000C128E">
        <w:rPr>
          <w:rFonts w:ascii="Arial" w:eastAsia="Times New Roman" w:hAnsi="Arial" w:cs="Arial"/>
          <w:sz w:val="24"/>
          <w:szCs w:val="24"/>
          <w:lang w:val="en-GB" w:eastAsia="en-GB"/>
        </w:rPr>
        <w:t xml:space="preserve">This policy is an essential element in creating and maintaining a safe and </w:t>
      </w:r>
    </w:p>
    <w:p w14:paraId="4BB340F7" w14:textId="77777777" w:rsidR="000C128E" w:rsidRPr="000C128E" w:rsidRDefault="000C128E" w:rsidP="00037C34">
      <w:pPr>
        <w:spacing w:after="0" w:line="240" w:lineRule="auto"/>
        <w:ind w:left="709" w:right="379" w:hanging="70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3E7F5D">
        <w:rPr>
          <w:rFonts w:ascii="Arial" w:eastAsia="Times New Roman" w:hAnsi="Arial" w:cs="Arial"/>
          <w:sz w:val="24"/>
          <w:szCs w:val="24"/>
          <w:lang w:val="en-GB" w:eastAsia="en-GB"/>
        </w:rPr>
        <w:t>supportive environment for S</w:t>
      </w:r>
      <w:r w:rsidRPr="000C128E">
        <w:rPr>
          <w:rFonts w:ascii="Arial" w:eastAsia="Times New Roman" w:hAnsi="Arial" w:cs="Arial"/>
          <w:sz w:val="24"/>
          <w:szCs w:val="24"/>
          <w:lang w:val="en-GB" w:eastAsia="en-GB"/>
        </w:rPr>
        <w:t>ta</w:t>
      </w:r>
      <w:r w:rsidR="007028FE">
        <w:rPr>
          <w:rFonts w:ascii="Arial" w:eastAsia="Times New Roman" w:hAnsi="Arial" w:cs="Arial"/>
          <w:sz w:val="24"/>
          <w:szCs w:val="24"/>
          <w:lang w:val="en-GB" w:eastAsia="en-GB"/>
        </w:rPr>
        <w:t xml:space="preserve">ff, </w:t>
      </w:r>
      <w:r w:rsidR="003E7F5D">
        <w:rPr>
          <w:rFonts w:ascii="Arial" w:eastAsia="Times New Roman" w:hAnsi="Arial" w:cs="Arial"/>
          <w:sz w:val="24"/>
          <w:szCs w:val="24"/>
          <w:lang w:val="en-GB" w:eastAsia="en-GB"/>
        </w:rPr>
        <w:t>V</w:t>
      </w:r>
      <w:r>
        <w:rPr>
          <w:rFonts w:ascii="Arial" w:eastAsia="Times New Roman" w:hAnsi="Arial" w:cs="Arial"/>
          <w:sz w:val="24"/>
          <w:szCs w:val="24"/>
          <w:lang w:val="en-GB" w:eastAsia="en-GB"/>
        </w:rPr>
        <w:t xml:space="preserve">olunteers </w:t>
      </w:r>
      <w:r w:rsidR="003E7F5D">
        <w:rPr>
          <w:rFonts w:ascii="Arial" w:eastAsia="Times New Roman" w:hAnsi="Arial" w:cs="Arial"/>
          <w:sz w:val="24"/>
          <w:szCs w:val="24"/>
          <w:lang w:val="en-GB" w:eastAsia="en-GB"/>
        </w:rPr>
        <w:t>and the Board of T</w:t>
      </w:r>
      <w:r w:rsidR="007028FE">
        <w:rPr>
          <w:rFonts w:ascii="Arial" w:eastAsia="Times New Roman" w:hAnsi="Arial" w:cs="Arial"/>
          <w:sz w:val="24"/>
          <w:szCs w:val="24"/>
          <w:lang w:val="en-GB" w:eastAsia="en-GB"/>
        </w:rPr>
        <w:t xml:space="preserve">rustees </w:t>
      </w:r>
      <w:r>
        <w:rPr>
          <w:rFonts w:ascii="Arial" w:eastAsia="Times New Roman" w:hAnsi="Arial" w:cs="Arial"/>
          <w:sz w:val="24"/>
          <w:szCs w:val="24"/>
          <w:lang w:val="en-GB" w:eastAsia="en-GB"/>
        </w:rPr>
        <w:t xml:space="preserve">within the charity </w:t>
      </w:r>
      <w:r w:rsidRPr="000C128E">
        <w:rPr>
          <w:rFonts w:ascii="Arial" w:eastAsia="Times New Roman" w:hAnsi="Arial" w:cs="Arial"/>
          <w:sz w:val="24"/>
          <w:szCs w:val="24"/>
          <w:lang w:val="en-GB" w:eastAsia="en-GB"/>
        </w:rPr>
        <w:t xml:space="preserve">and aims to ensure both safe and fair recruitment and selection of </w:t>
      </w:r>
      <w:r w:rsidR="007B5E55">
        <w:rPr>
          <w:rFonts w:ascii="Arial" w:eastAsia="Times New Roman" w:hAnsi="Arial" w:cs="Arial"/>
          <w:sz w:val="24"/>
          <w:szCs w:val="24"/>
          <w:lang w:val="en-GB" w:eastAsia="en-GB"/>
        </w:rPr>
        <w:t xml:space="preserve">staff </w:t>
      </w:r>
      <w:r w:rsidRPr="000C128E">
        <w:rPr>
          <w:rFonts w:ascii="Arial" w:eastAsia="Times New Roman" w:hAnsi="Arial" w:cs="Arial"/>
          <w:sz w:val="24"/>
          <w:szCs w:val="24"/>
          <w:lang w:val="en-GB" w:eastAsia="en-GB"/>
        </w:rPr>
        <w:t>by:</w:t>
      </w:r>
    </w:p>
    <w:p w14:paraId="36D02EF4" w14:textId="77777777" w:rsidR="000C128E" w:rsidRPr="000C128E" w:rsidRDefault="002A6405" w:rsidP="000C128E">
      <w:pPr>
        <w:numPr>
          <w:ilvl w:val="0"/>
          <w:numId w:val="35"/>
        </w:numPr>
        <w:spacing w:after="0" w:line="240" w:lineRule="auto"/>
        <w:ind w:right="37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A</w:t>
      </w:r>
      <w:r w:rsidR="000C128E" w:rsidRPr="000C128E">
        <w:rPr>
          <w:rFonts w:ascii="Arial" w:eastAsia="Times New Roman" w:hAnsi="Arial" w:cs="Arial"/>
          <w:sz w:val="24"/>
          <w:szCs w:val="24"/>
          <w:lang w:val="en-GB" w:eastAsia="en-GB"/>
        </w:rPr>
        <w:t>ttracti</w:t>
      </w:r>
      <w:r w:rsidR="007B5E55">
        <w:rPr>
          <w:rFonts w:ascii="Arial" w:eastAsia="Times New Roman" w:hAnsi="Arial" w:cs="Arial"/>
          <w:sz w:val="24"/>
          <w:szCs w:val="24"/>
          <w:lang w:val="en-GB" w:eastAsia="en-GB"/>
        </w:rPr>
        <w:t xml:space="preserve">ng the best possible candidates </w:t>
      </w:r>
      <w:r w:rsidR="000C128E" w:rsidRPr="000C128E">
        <w:rPr>
          <w:rFonts w:ascii="Arial" w:eastAsia="Times New Roman" w:hAnsi="Arial" w:cs="Arial"/>
          <w:sz w:val="24"/>
          <w:szCs w:val="24"/>
          <w:lang w:val="en-GB" w:eastAsia="en-GB"/>
        </w:rPr>
        <w:t>to vacancies</w:t>
      </w:r>
    </w:p>
    <w:p w14:paraId="6BA61DB4" w14:textId="77777777" w:rsidR="000C128E" w:rsidRPr="000C128E" w:rsidRDefault="002A6405" w:rsidP="000C128E">
      <w:pPr>
        <w:numPr>
          <w:ilvl w:val="0"/>
          <w:numId w:val="35"/>
        </w:numPr>
        <w:spacing w:after="0" w:line="240" w:lineRule="auto"/>
        <w:ind w:right="37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D</w:t>
      </w:r>
      <w:r w:rsidR="007B5E55">
        <w:rPr>
          <w:rFonts w:ascii="Arial" w:eastAsia="Times New Roman" w:hAnsi="Arial" w:cs="Arial"/>
          <w:sz w:val="24"/>
          <w:szCs w:val="24"/>
          <w:lang w:val="en-GB" w:eastAsia="en-GB"/>
        </w:rPr>
        <w:t>eterring prospective candidates</w:t>
      </w:r>
      <w:r w:rsidR="007028FE">
        <w:rPr>
          <w:rFonts w:ascii="Arial" w:eastAsia="Times New Roman" w:hAnsi="Arial" w:cs="Arial"/>
          <w:sz w:val="24"/>
          <w:szCs w:val="24"/>
          <w:lang w:val="en-GB" w:eastAsia="en-GB"/>
        </w:rPr>
        <w:t xml:space="preserve"> </w:t>
      </w:r>
      <w:r w:rsidR="000C128E" w:rsidRPr="000C128E">
        <w:rPr>
          <w:rFonts w:ascii="Arial" w:eastAsia="Times New Roman" w:hAnsi="Arial" w:cs="Arial"/>
          <w:sz w:val="24"/>
          <w:szCs w:val="24"/>
          <w:lang w:val="en-GB" w:eastAsia="en-GB"/>
        </w:rPr>
        <w:t xml:space="preserve">who are unsuitable from applying for vacancies </w:t>
      </w:r>
    </w:p>
    <w:p w14:paraId="5ECE8524" w14:textId="77777777" w:rsidR="000C128E" w:rsidRPr="00037C34" w:rsidRDefault="002A6405" w:rsidP="000C128E">
      <w:pPr>
        <w:numPr>
          <w:ilvl w:val="0"/>
          <w:numId w:val="35"/>
        </w:numPr>
        <w:spacing w:after="0" w:line="240" w:lineRule="auto"/>
        <w:ind w:right="37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I</w:t>
      </w:r>
      <w:r w:rsidR="000C128E" w:rsidRPr="000C128E">
        <w:rPr>
          <w:rFonts w:ascii="Arial" w:eastAsia="Times New Roman" w:hAnsi="Arial" w:cs="Arial"/>
          <w:sz w:val="24"/>
          <w:szCs w:val="24"/>
          <w:lang w:val="en-GB" w:eastAsia="en-GB"/>
        </w:rPr>
        <w:t>dentifying</w:t>
      </w:r>
      <w:r w:rsidR="007B5E55">
        <w:rPr>
          <w:rFonts w:ascii="Arial" w:eastAsia="Times New Roman" w:hAnsi="Arial" w:cs="Arial"/>
          <w:sz w:val="24"/>
          <w:szCs w:val="24"/>
          <w:lang w:val="en-GB" w:eastAsia="en-GB"/>
        </w:rPr>
        <w:t xml:space="preserve"> and rejecting those candidates</w:t>
      </w:r>
      <w:r w:rsidR="000C128E" w:rsidRPr="000C128E">
        <w:rPr>
          <w:rFonts w:ascii="Arial" w:eastAsia="Times New Roman" w:hAnsi="Arial" w:cs="Arial"/>
          <w:sz w:val="24"/>
          <w:szCs w:val="24"/>
          <w:lang w:val="en-GB" w:eastAsia="en-GB"/>
        </w:rPr>
        <w:t xml:space="preserve"> who are unsuitable to work </w:t>
      </w:r>
      <w:r w:rsidR="009D6745">
        <w:rPr>
          <w:rFonts w:ascii="Arial" w:eastAsia="Times New Roman" w:hAnsi="Arial" w:cs="Arial"/>
          <w:sz w:val="24"/>
          <w:szCs w:val="24"/>
          <w:lang w:val="en-GB" w:eastAsia="en-GB"/>
        </w:rPr>
        <w:t xml:space="preserve">in an environment that may be utilised by children, </w:t>
      </w:r>
      <w:r w:rsidR="000C128E" w:rsidRPr="000C128E">
        <w:rPr>
          <w:rFonts w:ascii="Arial" w:eastAsia="Times New Roman" w:hAnsi="Arial" w:cs="Arial"/>
          <w:sz w:val="24"/>
          <w:szCs w:val="24"/>
          <w:lang w:val="en-GB" w:eastAsia="en-GB"/>
        </w:rPr>
        <w:t>young people</w:t>
      </w:r>
      <w:r w:rsidR="009D6745">
        <w:rPr>
          <w:rFonts w:ascii="Arial" w:eastAsia="Times New Roman" w:hAnsi="Arial" w:cs="Arial"/>
          <w:sz w:val="24"/>
          <w:szCs w:val="24"/>
          <w:lang w:val="en-GB" w:eastAsia="en-GB"/>
        </w:rPr>
        <w:t xml:space="preserve"> and vulnerable adults</w:t>
      </w:r>
    </w:p>
    <w:p w14:paraId="33D68E92" w14:textId="77777777" w:rsidR="000C128E" w:rsidRPr="000C128E" w:rsidRDefault="002348CF" w:rsidP="000C128E">
      <w:pPr>
        <w:numPr>
          <w:ilvl w:val="1"/>
          <w:numId w:val="34"/>
        </w:numPr>
        <w:spacing w:after="0" w:line="240" w:lineRule="auto"/>
        <w:ind w:right="379" w:hanging="714"/>
        <w:contextualSpacing/>
        <w:jc w:val="both"/>
        <w:rPr>
          <w:rFonts w:ascii="Arial" w:eastAsia="Times New Roman" w:hAnsi="Arial" w:cs="Arial"/>
          <w:sz w:val="24"/>
          <w:szCs w:val="24"/>
          <w:lang w:val="en-GB" w:eastAsia="en-GB"/>
        </w:rPr>
      </w:pPr>
      <w:r w:rsidRPr="002348CF">
        <w:rPr>
          <w:rFonts w:ascii="Arial" w:eastAsia="Times New Roman" w:hAnsi="Arial" w:cs="Arial"/>
          <w:sz w:val="24"/>
          <w:szCs w:val="24"/>
          <w:lang w:val="en-GB" w:eastAsia="en-GB"/>
        </w:rPr>
        <w:lastRenderedPageBreak/>
        <w:t>PODS</w:t>
      </w:r>
      <w:r>
        <w:rPr>
          <w:rFonts w:ascii="Arial" w:eastAsia="Times New Roman" w:hAnsi="Arial" w:cs="Arial"/>
          <w:b/>
          <w:sz w:val="24"/>
          <w:szCs w:val="24"/>
          <w:lang w:val="en-GB" w:eastAsia="en-GB"/>
        </w:rPr>
        <w:t xml:space="preserve"> </w:t>
      </w:r>
      <w:r w:rsidR="000C128E" w:rsidRPr="000C128E">
        <w:rPr>
          <w:rFonts w:ascii="Arial" w:eastAsia="Times New Roman" w:hAnsi="Arial" w:cs="Arial"/>
          <w:sz w:val="24"/>
          <w:szCs w:val="24"/>
          <w:lang w:val="en-GB" w:eastAsia="en-GB"/>
        </w:rPr>
        <w:t xml:space="preserve">is committed to using procedures that deal effectively with those adults who fail to comply with the </w:t>
      </w:r>
      <w:r w:rsidR="000C128E">
        <w:rPr>
          <w:rFonts w:ascii="Arial" w:eastAsia="Times New Roman" w:hAnsi="Arial" w:cs="Arial"/>
          <w:sz w:val="24"/>
          <w:szCs w:val="24"/>
          <w:lang w:val="en-GB" w:eastAsia="en-GB"/>
        </w:rPr>
        <w:t>charity’s</w:t>
      </w:r>
      <w:r w:rsidR="000C128E" w:rsidRPr="000C128E">
        <w:rPr>
          <w:rFonts w:ascii="Arial" w:eastAsia="Times New Roman" w:hAnsi="Arial" w:cs="Arial"/>
          <w:sz w:val="24"/>
          <w:szCs w:val="24"/>
          <w:lang w:val="en-GB" w:eastAsia="en-GB"/>
        </w:rPr>
        <w:t xml:space="preserve"> safeguarding procedures and practices.</w:t>
      </w:r>
    </w:p>
    <w:p w14:paraId="49283E5F" w14:textId="77777777" w:rsidR="000C128E" w:rsidRPr="000C128E" w:rsidRDefault="000C128E" w:rsidP="00037C34">
      <w:pPr>
        <w:spacing w:after="0" w:line="240" w:lineRule="auto"/>
        <w:ind w:left="720" w:right="379" w:hanging="720"/>
        <w:jc w:val="both"/>
        <w:rPr>
          <w:rFonts w:ascii="Arial" w:eastAsia="Times New Roman" w:hAnsi="Arial" w:cs="Arial"/>
          <w:sz w:val="24"/>
          <w:szCs w:val="24"/>
          <w:lang w:val="en-GB" w:eastAsia="en-GB"/>
        </w:rPr>
      </w:pPr>
      <w:r w:rsidRPr="000C128E">
        <w:rPr>
          <w:rFonts w:ascii="Arial" w:eastAsia="Times New Roman" w:hAnsi="Arial" w:cs="Arial"/>
          <w:sz w:val="24"/>
          <w:szCs w:val="24"/>
          <w:lang w:val="en-GB" w:eastAsia="en-GB"/>
        </w:rPr>
        <w:t>1.</w:t>
      </w:r>
      <w:r w:rsidR="007028FE">
        <w:rPr>
          <w:rFonts w:ascii="Arial" w:eastAsia="Times New Roman" w:hAnsi="Arial" w:cs="Arial"/>
          <w:sz w:val="24"/>
          <w:szCs w:val="24"/>
          <w:lang w:val="en-GB" w:eastAsia="en-GB"/>
        </w:rPr>
        <w:t>6</w:t>
      </w:r>
      <w:r w:rsidRPr="000C128E">
        <w:rPr>
          <w:rFonts w:ascii="Arial" w:eastAsia="Times New Roman" w:hAnsi="Arial" w:cs="Arial"/>
          <w:sz w:val="24"/>
          <w:szCs w:val="24"/>
          <w:lang w:val="en-GB" w:eastAsia="en-GB"/>
        </w:rPr>
        <w:t xml:space="preserve"> </w:t>
      </w:r>
      <w:r w:rsidRPr="000C128E">
        <w:rPr>
          <w:rFonts w:ascii="Arial" w:eastAsia="Times New Roman" w:hAnsi="Arial" w:cs="Arial"/>
          <w:sz w:val="24"/>
          <w:szCs w:val="24"/>
          <w:lang w:val="en-GB" w:eastAsia="en-GB"/>
        </w:rPr>
        <w:tab/>
        <w:t xml:space="preserve">As an employer we are under a duty to refer any allegation of abuse against a member of staff to </w:t>
      </w:r>
      <w:r w:rsidR="003F4632">
        <w:rPr>
          <w:rFonts w:ascii="Arial" w:eastAsia="Times New Roman" w:hAnsi="Arial" w:cs="Arial"/>
          <w:sz w:val="24"/>
          <w:szCs w:val="24"/>
          <w:lang w:val="en-GB" w:eastAsia="en-GB"/>
        </w:rPr>
        <w:t>the Designated Officer for the Local A</w:t>
      </w:r>
      <w:r w:rsidRPr="000C128E">
        <w:rPr>
          <w:rFonts w:ascii="Arial" w:eastAsia="Times New Roman" w:hAnsi="Arial" w:cs="Arial"/>
          <w:sz w:val="24"/>
          <w:szCs w:val="24"/>
          <w:lang w:val="en-GB" w:eastAsia="en-GB"/>
        </w:rPr>
        <w:t xml:space="preserve">uthority (LADO) within one working day of the allegation being made. A referral will be made </w:t>
      </w:r>
      <w:r w:rsidR="00245317">
        <w:rPr>
          <w:rFonts w:ascii="Arial" w:eastAsia="Times New Roman" w:hAnsi="Arial" w:cs="Arial"/>
          <w:sz w:val="24"/>
          <w:szCs w:val="24"/>
          <w:lang w:val="en-GB" w:eastAsia="en-GB"/>
        </w:rPr>
        <w:t xml:space="preserve">if a </w:t>
      </w:r>
      <w:r w:rsidRPr="000C128E">
        <w:rPr>
          <w:rFonts w:ascii="Arial" w:eastAsia="Times New Roman" w:hAnsi="Arial" w:cs="Arial"/>
          <w:sz w:val="24"/>
          <w:szCs w:val="24"/>
          <w:lang w:val="en-GB" w:eastAsia="en-GB"/>
        </w:rPr>
        <w:t>member of staff (including volunteers) has:</w:t>
      </w:r>
    </w:p>
    <w:p w14:paraId="27ED995B" w14:textId="77777777" w:rsidR="000C128E" w:rsidRPr="000C128E" w:rsidRDefault="003F4632" w:rsidP="00BC2E21">
      <w:pPr>
        <w:numPr>
          <w:ilvl w:val="0"/>
          <w:numId w:val="37"/>
        </w:numPr>
        <w:tabs>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B</w:t>
      </w:r>
      <w:r w:rsidR="000C128E" w:rsidRPr="000C128E">
        <w:rPr>
          <w:rFonts w:ascii="Arial" w:eastAsia="Times New Roman" w:hAnsi="Arial" w:cs="Arial"/>
          <w:sz w:val="24"/>
          <w:szCs w:val="24"/>
          <w:lang w:val="en-GB" w:eastAsia="en-GB"/>
        </w:rPr>
        <w:t>ehaved in a way that has harmed a child, or may have harmed a child</w:t>
      </w:r>
    </w:p>
    <w:p w14:paraId="6120FF8A" w14:textId="77777777" w:rsidR="000C128E" w:rsidRPr="000C128E" w:rsidRDefault="003F4632" w:rsidP="00BC2E21">
      <w:pPr>
        <w:numPr>
          <w:ilvl w:val="0"/>
          <w:numId w:val="37"/>
        </w:numPr>
        <w:tabs>
          <w:tab w:val="num" w:pos="1418"/>
        </w:tabs>
        <w:spacing w:after="0" w:line="240" w:lineRule="auto"/>
        <w:ind w:left="1230" w:right="379" w:hanging="96"/>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P</w:t>
      </w:r>
      <w:r w:rsidR="000C128E" w:rsidRPr="000C128E">
        <w:rPr>
          <w:rFonts w:ascii="Arial" w:eastAsia="Times New Roman" w:hAnsi="Arial" w:cs="Arial"/>
          <w:sz w:val="24"/>
          <w:szCs w:val="24"/>
          <w:lang w:val="en-GB" w:eastAsia="en-GB"/>
        </w:rPr>
        <w:t>ossibly committed a criminal offence against or related to a child</w:t>
      </w:r>
    </w:p>
    <w:p w14:paraId="49F835E9" w14:textId="77777777" w:rsidR="000C128E" w:rsidRPr="00037C34" w:rsidRDefault="003F4632" w:rsidP="000C128E">
      <w:pPr>
        <w:numPr>
          <w:ilvl w:val="0"/>
          <w:numId w:val="37"/>
        </w:numPr>
        <w:tabs>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B</w:t>
      </w:r>
      <w:r w:rsidR="000C128E" w:rsidRPr="000C128E">
        <w:rPr>
          <w:rFonts w:ascii="Arial" w:eastAsia="Times New Roman" w:hAnsi="Arial" w:cs="Arial"/>
          <w:sz w:val="24"/>
          <w:szCs w:val="24"/>
          <w:lang w:val="en-GB" w:eastAsia="en-GB"/>
        </w:rPr>
        <w:t>ehaved towards a child or children in a way that indicates he or she would pose a risk of harm if they work regularly or closely with children</w:t>
      </w:r>
    </w:p>
    <w:p w14:paraId="5239113F" w14:textId="7DE2188A" w:rsidR="007028FE" w:rsidRPr="006C0321" w:rsidRDefault="000C128E" w:rsidP="005136FD">
      <w:pPr>
        <w:numPr>
          <w:ilvl w:val="1"/>
          <w:numId w:val="36"/>
        </w:numPr>
        <w:tabs>
          <w:tab w:val="clear" w:pos="390"/>
          <w:tab w:val="num" w:pos="720"/>
        </w:tabs>
        <w:spacing w:after="0" w:line="240" w:lineRule="auto"/>
        <w:ind w:left="709" w:right="379" w:hanging="709"/>
        <w:jc w:val="both"/>
        <w:rPr>
          <w:rFonts w:ascii="Arial" w:eastAsia="Times New Roman" w:hAnsi="Arial" w:cs="Arial"/>
          <w:sz w:val="24"/>
          <w:szCs w:val="24"/>
          <w:lang w:val="en-GB" w:eastAsia="en-GB"/>
        </w:rPr>
      </w:pPr>
      <w:r w:rsidRPr="000C128E">
        <w:rPr>
          <w:rFonts w:ascii="Arial" w:eastAsia="Times New Roman" w:hAnsi="Arial" w:cs="Arial"/>
          <w:sz w:val="24"/>
          <w:szCs w:val="24"/>
          <w:lang w:val="en-GB" w:eastAsia="en-GB"/>
        </w:rPr>
        <w:t xml:space="preserve">As an employer we are under a duty to refer to the Disclosure and Barring Service (DBS), any member of staff who, following disciplinary </w:t>
      </w:r>
      <w:r w:rsidR="00E83CF8" w:rsidRPr="000C128E">
        <w:rPr>
          <w:rFonts w:ascii="Arial" w:eastAsia="Times New Roman" w:hAnsi="Arial" w:cs="Arial"/>
          <w:sz w:val="24"/>
          <w:szCs w:val="24"/>
          <w:lang w:val="en-GB" w:eastAsia="en-GB"/>
        </w:rPr>
        <w:t>investigation</w:t>
      </w:r>
      <w:r w:rsidRPr="000C128E">
        <w:rPr>
          <w:rFonts w:ascii="Arial" w:eastAsia="Times New Roman" w:hAnsi="Arial" w:cs="Arial"/>
          <w:sz w:val="24"/>
          <w:szCs w:val="24"/>
          <w:lang w:val="en-GB" w:eastAsia="en-GB"/>
        </w:rPr>
        <w:t xml:space="preserve"> is dismissed </w:t>
      </w:r>
      <w:r w:rsidR="00E83CF8">
        <w:rPr>
          <w:rFonts w:ascii="Arial" w:eastAsia="Times New Roman" w:hAnsi="Arial" w:cs="Arial"/>
          <w:sz w:val="24"/>
          <w:szCs w:val="24"/>
          <w:lang w:val="en-GB" w:eastAsia="en-GB"/>
        </w:rPr>
        <w:t xml:space="preserve">or </w:t>
      </w:r>
      <w:r w:rsidRPr="000C128E">
        <w:rPr>
          <w:rFonts w:ascii="Arial" w:eastAsia="Times New Roman" w:hAnsi="Arial" w:cs="Arial"/>
          <w:sz w:val="24"/>
          <w:szCs w:val="24"/>
          <w:lang w:val="en-GB" w:eastAsia="en-GB"/>
        </w:rPr>
        <w:t xml:space="preserve">resigns because of misconduct towards a </w:t>
      </w:r>
      <w:r w:rsidR="00E83CF8">
        <w:rPr>
          <w:rFonts w:ascii="Arial" w:eastAsia="Times New Roman" w:hAnsi="Arial" w:cs="Arial"/>
          <w:sz w:val="24"/>
          <w:szCs w:val="24"/>
          <w:lang w:val="en-GB" w:eastAsia="en-GB"/>
        </w:rPr>
        <w:t>child, young person or vulnerable adult</w:t>
      </w:r>
      <w:r w:rsidRPr="000C128E">
        <w:rPr>
          <w:rFonts w:ascii="Arial" w:eastAsia="Times New Roman" w:hAnsi="Arial" w:cs="Arial"/>
          <w:sz w:val="24"/>
          <w:szCs w:val="24"/>
          <w:lang w:val="en-GB" w:eastAsia="en-GB"/>
        </w:rPr>
        <w:t xml:space="preserve"> and we may refer any concerns we</w:t>
      </w:r>
      <w:r w:rsidR="00AD70A1">
        <w:rPr>
          <w:rFonts w:ascii="Arial" w:eastAsia="Times New Roman" w:hAnsi="Arial" w:cs="Arial"/>
          <w:sz w:val="24"/>
          <w:szCs w:val="24"/>
          <w:lang w:val="en-GB" w:eastAsia="en-GB"/>
        </w:rPr>
        <w:t xml:space="preserve"> </w:t>
      </w:r>
      <w:r w:rsidRPr="000C128E">
        <w:rPr>
          <w:rFonts w:ascii="Arial" w:eastAsia="Times New Roman" w:hAnsi="Arial" w:cs="Arial"/>
          <w:sz w:val="24"/>
          <w:szCs w:val="24"/>
          <w:lang w:val="en-GB" w:eastAsia="en-GB"/>
        </w:rPr>
        <w:t>have before the completion of this process.</w:t>
      </w:r>
    </w:p>
    <w:p w14:paraId="72578369" w14:textId="77777777" w:rsidR="007028FE" w:rsidRPr="000C128E" w:rsidRDefault="002348CF" w:rsidP="007028FE">
      <w:pPr>
        <w:numPr>
          <w:ilvl w:val="1"/>
          <w:numId w:val="36"/>
        </w:numPr>
        <w:tabs>
          <w:tab w:val="clear" w:pos="390"/>
          <w:tab w:val="num" w:pos="709"/>
        </w:tabs>
        <w:spacing w:after="0" w:line="240" w:lineRule="auto"/>
        <w:ind w:left="709" w:right="379" w:hanging="70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PODS </w:t>
      </w:r>
      <w:r w:rsidR="007028FE">
        <w:rPr>
          <w:rFonts w:ascii="Arial" w:eastAsia="Times New Roman" w:hAnsi="Arial" w:cs="Arial"/>
          <w:sz w:val="24"/>
          <w:szCs w:val="24"/>
          <w:lang w:val="en-GB" w:eastAsia="en-GB"/>
        </w:rPr>
        <w:t>will also have in place specific recruitment policie</w:t>
      </w:r>
      <w:r w:rsidR="003F4632">
        <w:rPr>
          <w:rFonts w:ascii="Arial" w:eastAsia="Times New Roman" w:hAnsi="Arial" w:cs="Arial"/>
          <w:sz w:val="24"/>
          <w:szCs w:val="24"/>
          <w:lang w:val="en-GB" w:eastAsia="en-GB"/>
        </w:rPr>
        <w:t>s and procedures pertaining to V</w:t>
      </w:r>
      <w:r w:rsidR="007028FE">
        <w:rPr>
          <w:rFonts w:ascii="Arial" w:eastAsia="Times New Roman" w:hAnsi="Arial" w:cs="Arial"/>
          <w:sz w:val="24"/>
          <w:szCs w:val="24"/>
          <w:lang w:val="en-GB" w:eastAsia="en-GB"/>
        </w:rPr>
        <w:t>olunteers</w:t>
      </w:r>
      <w:r w:rsidR="003F4632">
        <w:rPr>
          <w:rFonts w:ascii="Arial" w:eastAsia="Times New Roman" w:hAnsi="Arial" w:cs="Arial"/>
          <w:sz w:val="24"/>
          <w:szCs w:val="24"/>
          <w:lang w:val="en-GB" w:eastAsia="en-GB"/>
        </w:rPr>
        <w:t xml:space="preserve"> and T</w:t>
      </w:r>
      <w:r w:rsidR="007028FE">
        <w:rPr>
          <w:rFonts w:ascii="Arial" w:eastAsia="Times New Roman" w:hAnsi="Arial" w:cs="Arial"/>
          <w:sz w:val="24"/>
          <w:szCs w:val="24"/>
          <w:lang w:val="en-GB" w:eastAsia="en-GB"/>
        </w:rPr>
        <w:t>rustees</w:t>
      </w:r>
      <w:r w:rsidR="003F4632">
        <w:rPr>
          <w:rFonts w:ascii="Arial" w:eastAsia="Times New Roman" w:hAnsi="Arial" w:cs="Arial"/>
          <w:sz w:val="24"/>
          <w:szCs w:val="24"/>
          <w:lang w:val="en-GB" w:eastAsia="en-GB"/>
        </w:rPr>
        <w:t xml:space="preserve"> </w:t>
      </w:r>
      <w:r w:rsidR="007028FE">
        <w:rPr>
          <w:rFonts w:ascii="Arial" w:eastAsia="Times New Roman" w:hAnsi="Arial" w:cs="Arial"/>
          <w:sz w:val="24"/>
          <w:szCs w:val="24"/>
          <w:lang w:val="en-GB" w:eastAsia="en-GB"/>
        </w:rPr>
        <w:t>to ensure clear separation of roles and prevent confusion between paid staff and voluntary positions. These documents should be used in conjunction with one another where applicable.</w:t>
      </w:r>
    </w:p>
    <w:p w14:paraId="22595812" w14:textId="77777777" w:rsidR="000C128E" w:rsidRDefault="000C128E" w:rsidP="000C128E">
      <w:pPr>
        <w:spacing w:after="0" w:line="240" w:lineRule="auto"/>
        <w:ind w:left="142" w:right="379"/>
        <w:jc w:val="both"/>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AC23E5" w:rsidRPr="00EF7F8C" w14:paraId="3397CA03" w14:textId="77777777">
        <w:trPr>
          <w:trHeight w:val="352"/>
        </w:trPr>
        <w:tc>
          <w:tcPr>
            <w:tcW w:w="1083" w:type="dxa"/>
            <w:shd w:val="clear" w:color="auto" w:fill="8DB3E2" w:themeFill="text2" w:themeFillTint="66"/>
          </w:tcPr>
          <w:p w14:paraId="58946701" w14:textId="77777777" w:rsidR="00AC23E5" w:rsidRPr="00EF7F8C" w:rsidRDefault="00AC23E5">
            <w:pPr>
              <w:jc w:val="center"/>
              <w:rPr>
                <w:rFonts w:ascii="Arial" w:hAnsi="Arial" w:cs="Arial"/>
                <w:sz w:val="24"/>
                <w:szCs w:val="24"/>
              </w:rPr>
            </w:pPr>
            <w:r w:rsidRPr="00EF7F8C">
              <w:rPr>
                <w:rFonts w:ascii="Arial" w:hAnsi="Arial" w:cs="Arial"/>
                <w:sz w:val="24"/>
                <w:szCs w:val="24"/>
              </w:rPr>
              <w:t>2</w:t>
            </w:r>
          </w:p>
        </w:tc>
        <w:tc>
          <w:tcPr>
            <w:tcW w:w="7422" w:type="dxa"/>
          </w:tcPr>
          <w:p w14:paraId="5040819B" w14:textId="77777777" w:rsidR="00AC23E5" w:rsidRPr="00EF7F8C" w:rsidRDefault="00AC23E5">
            <w:pPr>
              <w:rPr>
                <w:rFonts w:ascii="Arial" w:hAnsi="Arial" w:cs="Arial"/>
                <w:sz w:val="24"/>
                <w:szCs w:val="24"/>
              </w:rPr>
            </w:pPr>
            <w:r w:rsidRPr="00EF7F8C">
              <w:rPr>
                <w:rFonts w:ascii="Arial" w:hAnsi="Arial" w:cs="Arial"/>
                <w:sz w:val="24"/>
                <w:szCs w:val="24"/>
              </w:rPr>
              <w:t xml:space="preserve">Scope </w:t>
            </w:r>
          </w:p>
        </w:tc>
        <w:tc>
          <w:tcPr>
            <w:tcW w:w="993" w:type="dxa"/>
            <w:shd w:val="clear" w:color="auto" w:fill="8DB3E2" w:themeFill="text2" w:themeFillTint="66"/>
          </w:tcPr>
          <w:p w14:paraId="55B8F4E5" w14:textId="77777777" w:rsidR="00AC23E5" w:rsidRPr="00EF7F8C" w:rsidRDefault="00AC23E5">
            <w:pPr>
              <w:jc w:val="center"/>
              <w:rPr>
                <w:rFonts w:ascii="Arial" w:hAnsi="Arial" w:cs="Arial"/>
                <w:sz w:val="24"/>
                <w:szCs w:val="24"/>
              </w:rPr>
            </w:pPr>
          </w:p>
        </w:tc>
      </w:tr>
    </w:tbl>
    <w:p w14:paraId="612DA03E" w14:textId="77777777" w:rsidR="00AC23E5" w:rsidRDefault="00AC23E5" w:rsidP="000C128E">
      <w:pPr>
        <w:spacing w:after="0" w:line="240" w:lineRule="auto"/>
        <w:ind w:left="142" w:right="379"/>
        <w:jc w:val="both"/>
        <w:rPr>
          <w:rFonts w:ascii="Arial" w:eastAsia="Times New Roman" w:hAnsi="Arial" w:cs="Arial"/>
          <w:sz w:val="24"/>
          <w:szCs w:val="24"/>
          <w:lang w:val="en-GB" w:eastAsia="en-GB"/>
        </w:rPr>
      </w:pPr>
    </w:p>
    <w:p w14:paraId="2E694B7B" w14:textId="77777777" w:rsidR="00AC23E5" w:rsidRDefault="00AC23E5" w:rsidP="000C128E">
      <w:pPr>
        <w:spacing w:after="0" w:line="240" w:lineRule="auto"/>
        <w:ind w:left="142" w:right="37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The scope of this policy covers employment and most specifically recruitment of potential employees. </w:t>
      </w:r>
    </w:p>
    <w:p w14:paraId="1881892C" w14:textId="77777777" w:rsidR="00AC23E5" w:rsidRDefault="00AC23E5" w:rsidP="000C128E">
      <w:pPr>
        <w:spacing w:after="0" w:line="240" w:lineRule="auto"/>
        <w:ind w:left="142" w:right="379"/>
        <w:jc w:val="both"/>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AC23E5" w:rsidRPr="00EF7F8C" w14:paraId="152D5F38" w14:textId="77777777">
        <w:trPr>
          <w:trHeight w:val="370"/>
        </w:trPr>
        <w:tc>
          <w:tcPr>
            <w:tcW w:w="1083" w:type="dxa"/>
            <w:shd w:val="clear" w:color="auto" w:fill="8DB3E2" w:themeFill="text2" w:themeFillTint="66"/>
          </w:tcPr>
          <w:p w14:paraId="3C782E82" w14:textId="77777777" w:rsidR="00AC23E5" w:rsidRPr="00EF7F8C" w:rsidRDefault="00AC23E5">
            <w:pPr>
              <w:jc w:val="center"/>
              <w:rPr>
                <w:rFonts w:ascii="Arial" w:hAnsi="Arial" w:cs="Arial"/>
                <w:sz w:val="24"/>
                <w:szCs w:val="24"/>
              </w:rPr>
            </w:pPr>
            <w:r w:rsidRPr="00EF7F8C">
              <w:rPr>
                <w:rFonts w:ascii="Arial" w:hAnsi="Arial" w:cs="Arial"/>
                <w:sz w:val="24"/>
                <w:szCs w:val="24"/>
              </w:rPr>
              <w:t>3</w:t>
            </w:r>
          </w:p>
        </w:tc>
        <w:tc>
          <w:tcPr>
            <w:tcW w:w="7422" w:type="dxa"/>
          </w:tcPr>
          <w:p w14:paraId="699CFCAD" w14:textId="77777777" w:rsidR="00AC23E5" w:rsidRPr="00EF7F8C" w:rsidRDefault="00AC23E5">
            <w:pPr>
              <w:rPr>
                <w:rFonts w:ascii="Arial" w:hAnsi="Arial" w:cs="Arial"/>
                <w:sz w:val="24"/>
                <w:szCs w:val="24"/>
              </w:rPr>
            </w:pPr>
            <w:r w:rsidRPr="00EF7F8C">
              <w:rPr>
                <w:rFonts w:ascii="Arial" w:hAnsi="Arial" w:cs="Arial"/>
                <w:sz w:val="24"/>
                <w:szCs w:val="24"/>
              </w:rPr>
              <w:t>Target Audience</w:t>
            </w:r>
          </w:p>
        </w:tc>
        <w:tc>
          <w:tcPr>
            <w:tcW w:w="993" w:type="dxa"/>
            <w:shd w:val="clear" w:color="auto" w:fill="8DB3E2" w:themeFill="text2" w:themeFillTint="66"/>
          </w:tcPr>
          <w:p w14:paraId="469675AE" w14:textId="77777777" w:rsidR="00AC23E5" w:rsidRPr="00EF7F8C" w:rsidRDefault="00AC23E5">
            <w:pPr>
              <w:jc w:val="center"/>
              <w:rPr>
                <w:rFonts w:ascii="Arial" w:hAnsi="Arial" w:cs="Arial"/>
                <w:sz w:val="24"/>
                <w:szCs w:val="24"/>
              </w:rPr>
            </w:pPr>
          </w:p>
        </w:tc>
      </w:tr>
    </w:tbl>
    <w:p w14:paraId="08AA9401" w14:textId="77777777" w:rsidR="00AC23E5" w:rsidRDefault="00AC23E5" w:rsidP="000C128E">
      <w:pPr>
        <w:spacing w:after="0" w:line="240" w:lineRule="auto"/>
        <w:ind w:left="142" w:right="379"/>
        <w:jc w:val="both"/>
        <w:rPr>
          <w:rFonts w:ascii="Arial" w:eastAsia="Times New Roman" w:hAnsi="Arial" w:cs="Arial"/>
          <w:sz w:val="24"/>
          <w:szCs w:val="24"/>
          <w:lang w:val="en-GB" w:eastAsia="en-GB"/>
        </w:rPr>
      </w:pPr>
    </w:p>
    <w:p w14:paraId="116BCF41" w14:textId="52C88691" w:rsidR="00AD4496" w:rsidRPr="003C6F7B" w:rsidRDefault="00AC23E5" w:rsidP="003C6F7B">
      <w:pPr>
        <w:spacing w:after="0" w:line="240" w:lineRule="auto"/>
        <w:ind w:left="142" w:right="379"/>
        <w:jc w:val="both"/>
        <w:rPr>
          <w:rFonts w:ascii="Arial" w:eastAsia="Times New Roman" w:hAnsi="Arial" w:cs="Arial"/>
          <w:i/>
          <w:color w:val="FF0000"/>
          <w:sz w:val="24"/>
          <w:szCs w:val="24"/>
          <w:lang w:val="en-GB" w:eastAsia="en-GB"/>
        </w:rPr>
      </w:pPr>
      <w:r>
        <w:rPr>
          <w:rFonts w:ascii="Arial" w:eastAsia="Times New Roman" w:hAnsi="Arial" w:cs="Arial"/>
          <w:sz w:val="24"/>
          <w:szCs w:val="24"/>
          <w:lang w:val="en-GB" w:eastAsia="en-GB"/>
        </w:rPr>
        <w:t xml:space="preserve">The target audience of this policy is the Board of Trustees as the employing body and any interested statutory </w:t>
      </w:r>
      <w:r w:rsidR="00AD4496">
        <w:rPr>
          <w:rFonts w:ascii="Arial" w:eastAsia="Times New Roman" w:hAnsi="Arial" w:cs="Arial"/>
          <w:sz w:val="24"/>
          <w:szCs w:val="24"/>
          <w:lang w:val="en-GB" w:eastAsia="en-GB"/>
        </w:rPr>
        <w:t>bodies’</w:t>
      </w:r>
      <w:r>
        <w:rPr>
          <w:rFonts w:ascii="Arial" w:eastAsia="Times New Roman" w:hAnsi="Arial" w:cs="Arial"/>
          <w:sz w:val="24"/>
          <w:szCs w:val="24"/>
          <w:lang w:val="en-GB" w:eastAsia="en-GB"/>
        </w:rPr>
        <w:t xml:space="preserve"> </w:t>
      </w:r>
      <w:r w:rsidR="003C6F7B">
        <w:rPr>
          <w:rFonts w:ascii="Arial" w:eastAsia="Times New Roman" w:hAnsi="Arial" w:cs="Arial"/>
          <w:sz w:val="24"/>
          <w:szCs w:val="24"/>
          <w:lang w:val="en-GB" w:eastAsia="en-GB"/>
        </w:rPr>
        <w:t>i.e.</w:t>
      </w:r>
      <w:r>
        <w:rPr>
          <w:rFonts w:ascii="Arial" w:eastAsia="Times New Roman" w:hAnsi="Arial" w:cs="Arial"/>
          <w:sz w:val="24"/>
          <w:szCs w:val="24"/>
          <w:lang w:val="en-GB" w:eastAsia="en-GB"/>
        </w:rPr>
        <w:t xml:space="preserve"> The Charity Commission</w:t>
      </w:r>
      <w:r w:rsidR="00506E6B">
        <w:rPr>
          <w:rFonts w:ascii="Arial" w:eastAsia="Times New Roman" w:hAnsi="Arial" w:cs="Arial"/>
          <w:sz w:val="24"/>
          <w:szCs w:val="24"/>
          <w:lang w:val="en-GB" w:eastAsia="en-GB"/>
        </w:rPr>
        <w:t>, Funders etc.</w:t>
      </w:r>
    </w:p>
    <w:p w14:paraId="6FFAA390" w14:textId="77777777" w:rsidR="00AD4496" w:rsidRDefault="00AD4496" w:rsidP="005136FD">
      <w:pPr>
        <w:spacing w:after="0" w:line="240" w:lineRule="auto"/>
        <w:ind w:right="379"/>
        <w:jc w:val="both"/>
        <w:rPr>
          <w:rFonts w:ascii="Arial" w:eastAsia="Times New Roman" w:hAnsi="Arial" w:cs="Arial"/>
          <w:sz w:val="24"/>
          <w:szCs w:val="24"/>
          <w:lang w:val="en-GB" w:eastAsia="en-GB"/>
        </w:rPr>
      </w:pPr>
    </w:p>
    <w:p w14:paraId="7D61CFEF" w14:textId="77777777" w:rsidR="00AC23E5" w:rsidRPr="000C128E" w:rsidRDefault="00AC23E5" w:rsidP="000C128E">
      <w:pPr>
        <w:spacing w:after="0" w:line="240" w:lineRule="auto"/>
        <w:ind w:left="142" w:right="379"/>
        <w:jc w:val="both"/>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AC23E5" w:rsidRPr="00EF7F8C" w14:paraId="647E3E87" w14:textId="77777777">
        <w:trPr>
          <w:trHeight w:val="370"/>
        </w:trPr>
        <w:tc>
          <w:tcPr>
            <w:tcW w:w="1083" w:type="dxa"/>
            <w:shd w:val="clear" w:color="auto" w:fill="8DB3E2" w:themeFill="text2" w:themeFillTint="66"/>
          </w:tcPr>
          <w:p w14:paraId="2C72F125" w14:textId="77777777" w:rsidR="00AC23E5" w:rsidRPr="00EF7F8C" w:rsidRDefault="00AC23E5">
            <w:pPr>
              <w:jc w:val="center"/>
              <w:rPr>
                <w:rFonts w:ascii="Arial" w:hAnsi="Arial" w:cs="Arial"/>
                <w:sz w:val="24"/>
                <w:szCs w:val="24"/>
              </w:rPr>
            </w:pPr>
            <w:r w:rsidRPr="00EF7F8C">
              <w:rPr>
                <w:rFonts w:ascii="Arial" w:hAnsi="Arial" w:cs="Arial"/>
                <w:sz w:val="24"/>
                <w:szCs w:val="24"/>
              </w:rPr>
              <w:t>4</w:t>
            </w:r>
          </w:p>
        </w:tc>
        <w:tc>
          <w:tcPr>
            <w:tcW w:w="7422" w:type="dxa"/>
          </w:tcPr>
          <w:p w14:paraId="5099F2E1" w14:textId="77777777" w:rsidR="00AC23E5" w:rsidRPr="00EF7F8C" w:rsidRDefault="00AC23E5">
            <w:pPr>
              <w:rPr>
                <w:rFonts w:ascii="Arial" w:hAnsi="Arial" w:cs="Arial"/>
                <w:sz w:val="24"/>
                <w:szCs w:val="24"/>
              </w:rPr>
            </w:pPr>
            <w:r w:rsidRPr="00EF7F8C">
              <w:rPr>
                <w:rFonts w:ascii="Arial" w:hAnsi="Arial" w:cs="Arial"/>
                <w:sz w:val="24"/>
                <w:szCs w:val="24"/>
              </w:rPr>
              <w:t>Responsibilities</w:t>
            </w:r>
          </w:p>
        </w:tc>
        <w:tc>
          <w:tcPr>
            <w:tcW w:w="993" w:type="dxa"/>
            <w:shd w:val="clear" w:color="auto" w:fill="8DB3E2" w:themeFill="text2" w:themeFillTint="66"/>
          </w:tcPr>
          <w:p w14:paraId="3D0784CB" w14:textId="77777777" w:rsidR="00AC23E5" w:rsidRPr="00EF7F8C" w:rsidRDefault="00AC23E5">
            <w:pPr>
              <w:jc w:val="center"/>
              <w:rPr>
                <w:rFonts w:ascii="Arial" w:hAnsi="Arial" w:cs="Arial"/>
                <w:sz w:val="24"/>
                <w:szCs w:val="24"/>
              </w:rPr>
            </w:pPr>
          </w:p>
        </w:tc>
      </w:tr>
    </w:tbl>
    <w:p w14:paraId="5A31B8A1" w14:textId="77777777" w:rsidR="007F5D35" w:rsidRPr="00AC23E5" w:rsidRDefault="007F5D35" w:rsidP="00AC23E5">
      <w:pPr>
        <w:spacing w:after="0" w:line="240" w:lineRule="auto"/>
        <w:ind w:right="379"/>
        <w:jc w:val="both"/>
        <w:rPr>
          <w:rFonts w:ascii="Arial" w:eastAsia="Times New Roman" w:hAnsi="Arial" w:cs="Arial"/>
          <w:sz w:val="24"/>
          <w:szCs w:val="24"/>
          <w:lang w:val="en-GB" w:eastAsia="en-GB"/>
        </w:rPr>
      </w:pPr>
    </w:p>
    <w:p w14:paraId="4084CE6E" w14:textId="77777777" w:rsidR="00362F35" w:rsidRPr="00362F35" w:rsidRDefault="00AC23E5" w:rsidP="00AC23E5">
      <w:pPr>
        <w:spacing w:after="0" w:line="240" w:lineRule="auto"/>
        <w:ind w:left="709" w:right="379" w:hanging="70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4</w:t>
      </w:r>
      <w:r w:rsidR="00362F35" w:rsidRPr="00362F35">
        <w:rPr>
          <w:rFonts w:ascii="Arial" w:eastAsia="Times New Roman" w:hAnsi="Arial" w:cs="Arial"/>
          <w:sz w:val="24"/>
          <w:szCs w:val="24"/>
          <w:lang w:val="en-GB" w:eastAsia="en-GB"/>
        </w:rPr>
        <w:t xml:space="preserve">.1 </w:t>
      </w:r>
      <w:r w:rsidR="00362F35" w:rsidRPr="00362F35">
        <w:rPr>
          <w:rFonts w:ascii="Arial" w:eastAsia="Times New Roman" w:hAnsi="Arial" w:cs="Arial"/>
          <w:sz w:val="24"/>
          <w:szCs w:val="24"/>
          <w:lang w:val="en-GB" w:eastAsia="en-GB"/>
        </w:rPr>
        <w:tab/>
        <w:t xml:space="preserve">The </w:t>
      </w:r>
      <w:r w:rsidR="00362F35">
        <w:rPr>
          <w:rFonts w:ascii="Arial" w:eastAsia="Times New Roman" w:hAnsi="Arial" w:cs="Arial"/>
          <w:sz w:val="24"/>
          <w:szCs w:val="24"/>
          <w:lang w:val="en-GB" w:eastAsia="en-GB"/>
        </w:rPr>
        <w:t>Board of Trustees</w:t>
      </w:r>
      <w:r w:rsidR="00362F35" w:rsidRPr="00362F35">
        <w:rPr>
          <w:rFonts w:ascii="Arial" w:eastAsia="Times New Roman" w:hAnsi="Arial" w:cs="Arial"/>
          <w:sz w:val="24"/>
          <w:szCs w:val="24"/>
          <w:lang w:val="en-GB" w:eastAsia="en-GB"/>
        </w:rPr>
        <w:t xml:space="preserve"> will:</w:t>
      </w:r>
    </w:p>
    <w:p w14:paraId="41F038EA" w14:textId="77777777" w:rsidR="00362F35" w:rsidRPr="00362F35" w:rsidRDefault="00FE4B57" w:rsidP="00AC23E5">
      <w:pPr>
        <w:numPr>
          <w:ilvl w:val="0"/>
          <w:numId w:val="38"/>
        </w:numPr>
        <w:tabs>
          <w:tab w:val="clear" w:pos="1124"/>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E</w:t>
      </w:r>
      <w:r w:rsidR="00362F35" w:rsidRPr="00362F35">
        <w:rPr>
          <w:rFonts w:ascii="Arial" w:eastAsia="Times New Roman" w:hAnsi="Arial" w:cs="Arial"/>
          <w:sz w:val="24"/>
          <w:szCs w:val="24"/>
          <w:lang w:val="en-GB" w:eastAsia="en-GB"/>
        </w:rPr>
        <w:t xml:space="preserve">nsure </w:t>
      </w:r>
      <w:r w:rsidR="00362F35">
        <w:rPr>
          <w:rFonts w:ascii="Arial" w:eastAsia="Times New Roman" w:hAnsi="Arial" w:cs="Arial"/>
          <w:sz w:val="24"/>
          <w:szCs w:val="24"/>
          <w:lang w:val="en-GB" w:eastAsia="en-GB"/>
        </w:rPr>
        <w:t>that</w:t>
      </w:r>
      <w:r w:rsidR="000F5C90">
        <w:rPr>
          <w:rFonts w:ascii="Arial" w:eastAsia="Times New Roman" w:hAnsi="Arial" w:cs="Arial"/>
          <w:sz w:val="24"/>
          <w:szCs w:val="24"/>
          <w:lang w:val="en-GB" w:eastAsia="en-GB"/>
        </w:rPr>
        <w:t xml:space="preserve"> PODS</w:t>
      </w:r>
      <w:r w:rsidR="00362F35" w:rsidRPr="00362F35">
        <w:rPr>
          <w:rFonts w:ascii="Arial" w:eastAsia="Times New Roman" w:hAnsi="Arial" w:cs="Arial"/>
          <w:sz w:val="24"/>
          <w:szCs w:val="24"/>
          <w:lang w:val="en-GB" w:eastAsia="en-GB"/>
        </w:rPr>
        <w:t xml:space="preserve"> has effective policies and procedures in place for the safe and fair</w:t>
      </w:r>
      <w:r w:rsidR="00362F35">
        <w:rPr>
          <w:rFonts w:ascii="Arial" w:eastAsia="Times New Roman" w:hAnsi="Arial" w:cs="Arial"/>
          <w:sz w:val="24"/>
          <w:szCs w:val="24"/>
          <w:lang w:val="en-GB" w:eastAsia="en-GB"/>
        </w:rPr>
        <w:t xml:space="preserve"> </w:t>
      </w:r>
      <w:r w:rsidR="00362F35" w:rsidRPr="00362F35">
        <w:rPr>
          <w:rFonts w:ascii="Arial" w:eastAsia="Times New Roman" w:hAnsi="Arial" w:cs="Arial"/>
          <w:sz w:val="24"/>
          <w:szCs w:val="24"/>
          <w:lang w:val="en-GB" w:eastAsia="en-GB"/>
        </w:rPr>
        <w:t xml:space="preserve">recruitment and selection of staff in accordance with </w:t>
      </w:r>
      <w:r w:rsidR="00362F35">
        <w:rPr>
          <w:rFonts w:ascii="Arial" w:eastAsia="Times New Roman" w:hAnsi="Arial" w:cs="Arial"/>
          <w:sz w:val="24"/>
          <w:szCs w:val="24"/>
          <w:lang w:val="en-GB" w:eastAsia="en-GB"/>
        </w:rPr>
        <w:t>any l</w:t>
      </w:r>
      <w:r w:rsidR="00362F35" w:rsidRPr="00362F35">
        <w:rPr>
          <w:rFonts w:ascii="Arial" w:eastAsia="Times New Roman" w:hAnsi="Arial" w:cs="Arial"/>
          <w:sz w:val="24"/>
          <w:szCs w:val="24"/>
          <w:lang w:val="en-GB" w:eastAsia="en-GB"/>
        </w:rPr>
        <w:t xml:space="preserve">egal </w:t>
      </w:r>
      <w:r w:rsidR="00362F35">
        <w:rPr>
          <w:rFonts w:ascii="Arial" w:eastAsia="Times New Roman" w:hAnsi="Arial" w:cs="Arial"/>
          <w:sz w:val="24"/>
          <w:szCs w:val="24"/>
          <w:lang w:val="en-GB" w:eastAsia="en-GB"/>
        </w:rPr>
        <w:t>r</w:t>
      </w:r>
      <w:r w:rsidR="00362F35" w:rsidRPr="00362F35">
        <w:rPr>
          <w:rFonts w:ascii="Arial" w:eastAsia="Times New Roman" w:hAnsi="Arial" w:cs="Arial"/>
          <w:sz w:val="24"/>
          <w:szCs w:val="24"/>
          <w:lang w:val="en-GB" w:eastAsia="en-GB"/>
        </w:rPr>
        <w:t>equirements</w:t>
      </w:r>
      <w:r w:rsidR="00362F35">
        <w:rPr>
          <w:rFonts w:ascii="Arial" w:eastAsia="Times New Roman" w:hAnsi="Arial" w:cs="Arial"/>
          <w:sz w:val="24"/>
          <w:szCs w:val="24"/>
          <w:lang w:val="en-GB" w:eastAsia="en-GB"/>
        </w:rPr>
        <w:t xml:space="preserve"> placed upon the charity by the charity commission</w:t>
      </w:r>
    </w:p>
    <w:p w14:paraId="37C43283" w14:textId="77777777" w:rsidR="00362F35" w:rsidRPr="00362F35" w:rsidRDefault="00FE4B57" w:rsidP="00AC23E5">
      <w:pPr>
        <w:numPr>
          <w:ilvl w:val="0"/>
          <w:numId w:val="38"/>
        </w:numPr>
        <w:tabs>
          <w:tab w:val="clear" w:pos="1124"/>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M</w:t>
      </w:r>
      <w:r w:rsidR="00362F35" w:rsidRPr="00362F35">
        <w:rPr>
          <w:rFonts w:ascii="Arial" w:eastAsia="Times New Roman" w:hAnsi="Arial" w:cs="Arial"/>
          <w:sz w:val="24"/>
          <w:szCs w:val="24"/>
          <w:lang w:val="en-GB" w:eastAsia="en-GB"/>
        </w:rPr>
        <w:t xml:space="preserve">onitor the </w:t>
      </w:r>
      <w:r w:rsidR="00362F35">
        <w:rPr>
          <w:rFonts w:ascii="Arial" w:eastAsia="Times New Roman" w:hAnsi="Arial" w:cs="Arial"/>
          <w:sz w:val="24"/>
          <w:szCs w:val="24"/>
          <w:lang w:val="en-GB" w:eastAsia="en-GB"/>
        </w:rPr>
        <w:t>charity’s</w:t>
      </w:r>
      <w:r w:rsidR="00362F35" w:rsidRPr="00362F35">
        <w:rPr>
          <w:rFonts w:ascii="Arial" w:eastAsia="Times New Roman" w:hAnsi="Arial" w:cs="Arial"/>
          <w:sz w:val="24"/>
          <w:szCs w:val="24"/>
          <w:lang w:val="en-GB" w:eastAsia="en-GB"/>
        </w:rPr>
        <w:t xml:space="preserve"> compliance with them</w:t>
      </w:r>
    </w:p>
    <w:p w14:paraId="7CD2ACB2" w14:textId="77777777" w:rsidR="00AC23E5" w:rsidRPr="00037C34" w:rsidRDefault="00FE4B57" w:rsidP="00037C34">
      <w:pPr>
        <w:numPr>
          <w:ilvl w:val="0"/>
          <w:numId w:val="38"/>
        </w:numPr>
        <w:tabs>
          <w:tab w:val="clear" w:pos="1124"/>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E</w:t>
      </w:r>
      <w:r w:rsidR="00362F35" w:rsidRPr="00362F35">
        <w:rPr>
          <w:rFonts w:ascii="Arial" w:eastAsia="Times New Roman" w:hAnsi="Arial" w:cs="Arial"/>
          <w:sz w:val="24"/>
          <w:szCs w:val="24"/>
          <w:lang w:val="en-GB" w:eastAsia="en-GB"/>
        </w:rPr>
        <w:t xml:space="preserve">nsure that appropriate staff and </w:t>
      </w:r>
      <w:r w:rsidR="00362F35">
        <w:rPr>
          <w:rFonts w:ascii="Arial" w:eastAsia="Times New Roman" w:hAnsi="Arial" w:cs="Arial"/>
          <w:sz w:val="24"/>
          <w:szCs w:val="24"/>
          <w:lang w:val="en-GB" w:eastAsia="en-GB"/>
        </w:rPr>
        <w:t>Trustees have completed safer</w:t>
      </w:r>
      <w:r w:rsidR="007F5D35">
        <w:rPr>
          <w:rFonts w:ascii="Arial" w:eastAsia="Times New Roman" w:hAnsi="Arial" w:cs="Arial"/>
          <w:sz w:val="24"/>
          <w:szCs w:val="24"/>
          <w:lang w:val="en-GB" w:eastAsia="en-GB"/>
        </w:rPr>
        <w:t xml:space="preserve"> </w:t>
      </w:r>
      <w:r w:rsidR="00362F35" w:rsidRPr="00362F35">
        <w:rPr>
          <w:rFonts w:ascii="Arial" w:eastAsia="Times New Roman" w:hAnsi="Arial" w:cs="Arial"/>
          <w:sz w:val="24"/>
          <w:szCs w:val="24"/>
          <w:lang w:val="en-GB" w:eastAsia="en-GB"/>
        </w:rPr>
        <w:t xml:space="preserve">recruitment training </w:t>
      </w:r>
      <w:r w:rsidR="00362F35">
        <w:rPr>
          <w:rFonts w:ascii="Arial" w:eastAsia="Times New Roman" w:hAnsi="Arial" w:cs="Arial"/>
          <w:sz w:val="24"/>
          <w:szCs w:val="24"/>
          <w:lang w:val="en-GB" w:eastAsia="en-GB"/>
        </w:rPr>
        <w:t>where applicable to be repeated every five years as a minimum</w:t>
      </w:r>
    </w:p>
    <w:p w14:paraId="39381217" w14:textId="77777777" w:rsidR="005136FD" w:rsidRPr="00037C34" w:rsidRDefault="00AC23E5" w:rsidP="00AD4496">
      <w:pPr>
        <w:spacing w:after="0" w:line="240" w:lineRule="auto"/>
        <w:ind w:left="709" w:right="379" w:hanging="70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4</w:t>
      </w:r>
      <w:r w:rsidR="00362F35" w:rsidRPr="00362F35">
        <w:rPr>
          <w:rFonts w:ascii="Arial" w:eastAsia="Times New Roman" w:hAnsi="Arial" w:cs="Arial"/>
          <w:sz w:val="24"/>
          <w:szCs w:val="24"/>
          <w:lang w:val="en-GB" w:eastAsia="en-GB"/>
        </w:rPr>
        <w:t xml:space="preserve">.2 </w:t>
      </w:r>
      <w:r w:rsidR="00362F35" w:rsidRPr="00362F35">
        <w:rPr>
          <w:rFonts w:ascii="Arial" w:eastAsia="Times New Roman" w:hAnsi="Arial" w:cs="Arial"/>
          <w:sz w:val="24"/>
          <w:szCs w:val="24"/>
          <w:lang w:val="en-GB" w:eastAsia="en-GB"/>
        </w:rPr>
        <w:tab/>
      </w:r>
      <w:r w:rsidR="00AD4496">
        <w:rPr>
          <w:rFonts w:ascii="Arial" w:eastAsia="Times New Roman" w:hAnsi="Arial" w:cs="Arial"/>
          <w:sz w:val="24"/>
          <w:szCs w:val="24"/>
          <w:lang w:val="en-GB" w:eastAsia="en-GB"/>
        </w:rPr>
        <w:t>Deal with any issues that may arise relating to specifics detailed in this policy and ensure the implementation, monitoring and review of this policy and associated procedures.</w:t>
      </w:r>
    </w:p>
    <w:p w14:paraId="371AC5B6" w14:textId="27542F7C" w:rsidR="00AD4496" w:rsidRPr="00362F35" w:rsidRDefault="005136FD" w:rsidP="00AD4496">
      <w:pPr>
        <w:spacing w:after="0" w:line="240" w:lineRule="auto"/>
        <w:ind w:left="709" w:right="379" w:hanging="709"/>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4.3    </w:t>
      </w:r>
      <w:r w:rsidR="00AD4496" w:rsidRPr="00362F35">
        <w:rPr>
          <w:rFonts w:ascii="Arial" w:eastAsia="Times New Roman" w:hAnsi="Arial" w:cs="Arial"/>
          <w:sz w:val="24"/>
          <w:szCs w:val="24"/>
          <w:lang w:val="en-GB" w:eastAsia="en-GB"/>
        </w:rPr>
        <w:t xml:space="preserve">The </w:t>
      </w:r>
      <w:r w:rsidR="00AD4496">
        <w:rPr>
          <w:rFonts w:ascii="Arial" w:eastAsia="Times New Roman" w:hAnsi="Arial" w:cs="Arial"/>
          <w:sz w:val="24"/>
          <w:szCs w:val="24"/>
          <w:lang w:val="en-GB" w:eastAsia="en-GB"/>
        </w:rPr>
        <w:t>Board of Trustees</w:t>
      </w:r>
      <w:r w:rsidR="00AD4496" w:rsidRPr="00362F35">
        <w:rPr>
          <w:rFonts w:ascii="Arial" w:eastAsia="Times New Roman" w:hAnsi="Arial" w:cs="Arial"/>
          <w:sz w:val="24"/>
          <w:szCs w:val="24"/>
          <w:lang w:val="en-GB" w:eastAsia="en-GB"/>
        </w:rPr>
        <w:t xml:space="preserve"> will</w:t>
      </w:r>
      <w:r w:rsidR="00AD4496">
        <w:rPr>
          <w:rFonts w:ascii="Arial" w:eastAsia="Times New Roman" w:hAnsi="Arial" w:cs="Arial"/>
          <w:sz w:val="24"/>
          <w:szCs w:val="24"/>
          <w:lang w:val="en-GB" w:eastAsia="en-GB"/>
        </w:rPr>
        <w:t xml:space="preserve"> (until such time as the charity has a suitable   senior staff member at least equivalent to a CEO)</w:t>
      </w:r>
      <w:r w:rsidR="00AD4496" w:rsidRPr="00362F35">
        <w:rPr>
          <w:rFonts w:ascii="Arial" w:eastAsia="Times New Roman" w:hAnsi="Arial" w:cs="Arial"/>
          <w:sz w:val="24"/>
          <w:szCs w:val="24"/>
          <w:lang w:val="en-GB" w:eastAsia="en-GB"/>
        </w:rPr>
        <w:t>:</w:t>
      </w:r>
    </w:p>
    <w:p w14:paraId="191FAA4A" w14:textId="77777777" w:rsidR="00AD4496" w:rsidRPr="00362F35" w:rsidRDefault="00AD4496" w:rsidP="00AD4496">
      <w:pPr>
        <w:numPr>
          <w:ilvl w:val="0"/>
          <w:numId w:val="39"/>
        </w:numPr>
        <w:tabs>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E</w:t>
      </w:r>
      <w:r w:rsidRPr="00362F35">
        <w:rPr>
          <w:rFonts w:ascii="Arial" w:eastAsia="Times New Roman" w:hAnsi="Arial" w:cs="Arial"/>
          <w:sz w:val="24"/>
          <w:szCs w:val="24"/>
          <w:lang w:val="en-GB" w:eastAsia="en-GB"/>
        </w:rPr>
        <w:t>nsure that</w:t>
      </w:r>
      <w:r w:rsidR="000F5C90">
        <w:rPr>
          <w:rFonts w:ascii="Arial" w:eastAsia="Times New Roman" w:hAnsi="Arial" w:cs="Arial"/>
          <w:sz w:val="24"/>
          <w:szCs w:val="24"/>
          <w:lang w:val="en-GB" w:eastAsia="en-GB"/>
        </w:rPr>
        <w:t xml:space="preserve"> PODS</w:t>
      </w:r>
      <w:r w:rsidRPr="00362F35">
        <w:rPr>
          <w:rFonts w:ascii="Arial" w:eastAsia="Times New Roman" w:hAnsi="Arial" w:cs="Arial"/>
          <w:sz w:val="24"/>
          <w:szCs w:val="24"/>
          <w:lang w:val="en-GB" w:eastAsia="en-GB"/>
        </w:rPr>
        <w:t xml:space="preserve"> operates safe and fair recruitment and selection procedures which are regularly reviewed and up-dated to reflect any changes to legislation and statutory guidance</w:t>
      </w:r>
    </w:p>
    <w:p w14:paraId="6ED4A42F" w14:textId="77777777" w:rsidR="00AD4496" w:rsidRPr="00362F35" w:rsidRDefault="00AD4496" w:rsidP="00AD4496">
      <w:pPr>
        <w:numPr>
          <w:ilvl w:val="0"/>
          <w:numId w:val="39"/>
        </w:numPr>
        <w:tabs>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E</w:t>
      </w:r>
      <w:r w:rsidRPr="00362F35">
        <w:rPr>
          <w:rFonts w:ascii="Arial" w:eastAsia="Times New Roman" w:hAnsi="Arial" w:cs="Arial"/>
          <w:sz w:val="24"/>
          <w:szCs w:val="24"/>
          <w:lang w:val="en-GB" w:eastAsia="en-GB"/>
        </w:rPr>
        <w:t>nsure that all appropriate checks have been carr</w:t>
      </w:r>
      <w:r>
        <w:rPr>
          <w:rFonts w:ascii="Arial" w:eastAsia="Times New Roman" w:hAnsi="Arial" w:cs="Arial"/>
          <w:sz w:val="24"/>
          <w:szCs w:val="24"/>
          <w:lang w:val="en-GB" w:eastAsia="en-GB"/>
        </w:rPr>
        <w:t>ied out on staff and volunteers</w:t>
      </w:r>
    </w:p>
    <w:p w14:paraId="6EAB8DF7" w14:textId="77777777" w:rsidR="00AD4496" w:rsidRPr="00362F35" w:rsidRDefault="00AD4496" w:rsidP="00AD4496">
      <w:pPr>
        <w:numPr>
          <w:ilvl w:val="0"/>
          <w:numId w:val="39"/>
        </w:numPr>
        <w:tabs>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M</w:t>
      </w:r>
      <w:r w:rsidRPr="00362F35">
        <w:rPr>
          <w:rFonts w:ascii="Arial" w:eastAsia="Times New Roman" w:hAnsi="Arial" w:cs="Arial"/>
          <w:sz w:val="24"/>
          <w:szCs w:val="24"/>
          <w:lang w:val="en-GB" w:eastAsia="en-GB"/>
        </w:rPr>
        <w:t>onitor any contractors and agencies compliance with this document</w:t>
      </w:r>
    </w:p>
    <w:p w14:paraId="46723657" w14:textId="77777777" w:rsidR="00AD4496" w:rsidRPr="00037C34" w:rsidRDefault="00AD4496" w:rsidP="00AD4496">
      <w:pPr>
        <w:numPr>
          <w:ilvl w:val="0"/>
          <w:numId w:val="39"/>
        </w:numPr>
        <w:tabs>
          <w:tab w:val="num" w:pos="1418"/>
        </w:tabs>
        <w:spacing w:after="0" w:line="240" w:lineRule="auto"/>
        <w:ind w:left="1418" w:right="379"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P</w:t>
      </w:r>
      <w:r w:rsidRPr="00362F35">
        <w:rPr>
          <w:rFonts w:ascii="Arial" w:eastAsia="Times New Roman" w:hAnsi="Arial" w:cs="Arial"/>
          <w:sz w:val="24"/>
          <w:szCs w:val="24"/>
          <w:lang w:val="en-GB" w:eastAsia="en-GB"/>
        </w:rPr>
        <w:t>romote the safety and well-</w:t>
      </w:r>
      <w:r>
        <w:rPr>
          <w:rFonts w:ascii="Arial" w:eastAsia="Times New Roman" w:hAnsi="Arial" w:cs="Arial"/>
          <w:sz w:val="24"/>
          <w:szCs w:val="24"/>
          <w:lang w:val="en-GB" w:eastAsia="en-GB"/>
        </w:rPr>
        <w:t>being of children,</w:t>
      </w:r>
      <w:r w:rsidRPr="00362F35">
        <w:rPr>
          <w:rFonts w:ascii="Arial" w:eastAsia="Times New Roman" w:hAnsi="Arial" w:cs="Arial"/>
          <w:sz w:val="24"/>
          <w:szCs w:val="24"/>
          <w:lang w:val="en-GB" w:eastAsia="en-GB"/>
        </w:rPr>
        <w:t xml:space="preserve"> young people</w:t>
      </w:r>
      <w:r>
        <w:rPr>
          <w:rFonts w:ascii="Arial" w:eastAsia="Times New Roman" w:hAnsi="Arial" w:cs="Arial"/>
          <w:sz w:val="24"/>
          <w:szCs w:val="24"/>
          <w:lang w:val="en-GB" w:eastAsia="en-GB"/>
        </w:rPr>
        <w:t xml:space="preserve"> and vulnerable adults</w:t>
      </w:r>
      <w:r w:rsidRPr="00362F35">
        <w:rPr>
          <w:rFonts w:ascii="Arial" w:eastAsia="Times New Roman" w:hAnsi="Arial" w:cs="Arial"/>
          <w:sz w:val="24"/>
          <w:szCs w:val="24"/>
          <w:lang w:val="en-GB" w:eastAsia="en-GB"/>
        </w:rPr>
        <w:t xml:space="preserve"> at every stage of this process</w:t>
      </w:r>
      <w:r>
        <w:rPr>
          <w:rFonts w:ascii="Arial" w:eastAsia="Times New Roman" w:hAnsi="Arial" w:cs="Arial"/>
          <w:sz w:val="24"/>
          <w:szCs w:val="24"/>
          <w:lang w:val="en-GB" w:eastAsia="en-GB"/>
        </w:rPr>
        <w:t>.</w:t>
      </w:r>
    </w:p>
    <w:p w14:paraId="269B79F4" w14:textId="77777777" w:rsidR="005136FD" w:rsidRPr="005136FD" w:rsidRDefault="005136FD" w:rsidP="005136FD">
      <w:pPr>
        <w:spacing w:after="0" w:line="240" w:lineRule="auto"/>
        <w:ind w:left="709" w:right="379" w:hanging="709"/>
        <w:jc w:val="both"/>
        <w:rPr>
          <w:rFonts w:ascii="Arial" w:eastAsia="Times New Roman" w:hAnsi="Arial" w:cs="Arial"/>
          <w:sz w:val="24"/>
          <w:szCs w:val="24"/>
          <w:lang w:val="en-GB" w:eastAsia="en-GB"/>
        </w:rPr>
      </w:pPr>
    </w:p>
    <w:p w14:paraId="35A25105" w14:textId="77777777" w:rsidR="007F5D35" w:rsidRPr="007F5D35" w:rsidRDefault="007F5D35" w:rsidP="007F5D35">
      <w:pPr>
        <w:spacing w:after="0" w:line="240" w:lineRule="auto"/>
        <w:ind w:right="379"/>
        <w:jc w:val="both"/>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136FD" w:rsidRPr="00EF7F8C" w14:paraId="73EC60E6" w14:textId="77777777">
        <w:trPr>
          <w:trHeight w:val="370"/>
        </w:trPr>
        <w:tc>
          <w:tcPr>
            <w:tcW w:w="1083" w:type="dxa"/>
            <w:shd w:val="clear" w:color="auto" w:fill="8DB3E2" w:themeFill="text2" w:themeFillTint="66"/>
          </w:tcPr>
          <w:p w14:paraId="2F0AFC51" w14:textId="77777777" w:rsidR="005136FD" w:rsidRPr="00EF7F8C" w:rsidRDefault="005136FD">
            <w:pPr>
              <w:jc w:val="center"/>
              <w:rPr>
                <w:rFonts w:ascii="Arial" w:hAnsi="Arial" w:cs="Arial"/>
                <w:sz w:val="24"/>
                <w:szCs w:val="24"/>
              </w:rPr>
            </w:pPr>
            <w:r>
              <w:rPr>
                <w:rFonts w:ascii="Arial" w:hAnsi="Arial" w:cs="Arial"/>
                <w:sz w:val="24"/>
                <w:szCs w:val="24"/>
              </w:rPr>
              <w:t>5</w:t>
            </w:r>
          </w:p>
        </w:tc>
        <w:tc>
          <w:tcPr>
            <w:tcW w:w="7422" w:type="dxa"/>
          </w:tcPr>
          <w:p w14:paraId="537E7E8D" w14:textId="77777777" w:rsidR="005136FD" w:rsidRPr="00EF7F8C" w:rsidRDefault="005136FD">
            <w:pPr>
              <w:rPr>
                <w:rFonts w:ascii="Arial" w:hAnsi="Arial" w:cs="Arial"/>
                <w:sz w:val="24"/>
                <w:szCs w:val="24"/>
              </w:rPr>
            </w:pPr>
            <w:r>
              <w:rPr>
                <w:rFonts w:ascii="Arial" w:hAnsi="Arial" w:cs="Arial"/>
                <w:sz w:val="24"/>
                <w:szCs w:val="24"/>
              </w:rPr>
              <w:t>Inviting Applicants</w:t>
            </w:r>
          </w:p>
        </w:tc>
        <w:tc>
          <w:tcPr>
            <w:tcW w:w="993" w:type="dxa"/>
            <w:shd w:val="clear" w:color="auto" w:fill="8DB3E2" w:themeFill="text2" w:themeFillTint="66"/>
          </w:tcPr>
          <w:p w14:paraId="36C9B9DF" w14:textId="77777777" w:rsidR="005136FD" w:rsidRPr="00EF7F8C" w:rsidRDefault="005136FD">
            <w:pPr>
              <w:jc w:val="center"/>
              <w:rPr>
                <w:rFonts w:ascii="Arial" w:hAnsi="Arial" w:cs="Arial"/>
                <w:sz w:val="24"/>
                <w:szCs w:val="24"/>
              </w:rPr>
            </w:pPr>
          </w:p>
        </w:tc>
      </w:tr>
    </w:tbl>
    <w:p w14:paraId="4E4E3CEF" w14:textId="77777777" w:rsidR="007F5D35" w:rsidRPr="007F5D35" w:rsidRDefault="007F5D35" w:rsidP="007F5D35">
      <w:pPr>
        <w:spacing w:after="0" w:line="240" w:lineRule="auto"/>
        <w:jc w:val="both"/>
        <w:rPr>
          <w:rFonts w:ascii="Arial" w:eastAsia="Times New Roman" w:hAnsi="Arial" w:cs="Arial"/>
          <w:sz w:val="24"/>
          <w:szCs w:val="24"/>
          <w:lang w:val="en-GB" w:eastAsia="en-GB"/>
        </w:rPr>
      </w:pPr>
    </w:p>
    <w:p w14:paraId="2A846D86" w14:textId="77777777" w:rsidR="00A64CAA" w:rsidRPr="00037C34" w:rsidRDefault="007F5D35" w:rsidP="00037C34">
      <w:pPr>
        <w:numPr>
          <w:ilvl w:val="1"/>
          <w:numId w:val="41"/>
        </w:numPr>
        <w:spacing w:after="0" w:line="240" w:lineRule="auto"/>
        <w:ind w:left="709" w:hanging="709"/>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Advertisements for posts, whether in newspapers, journals or on-line, will include the statement:</w:t>
      </w:r>
      <w:r>
        <w:rPr>
          <w:rFonts w:ascii="Arial" w:eastAsia="Times New Roman" w:hAnsi="Arial" w:cs="Arial"/>
          <w:sz w:val="24"/>
          <w:szCs w:val="24"/>
          <w:lang w:val="en-GB" w:eastAsia="en-GB"/>
        </w:rPr>
        <w:t xml:space="preserve"> “</w:t>
      </w:r>
      <w:r w:rsidR="004202BC">
        <w:rPr>
          <w:rFonts w:ascii="Arial" w:eastAsia="Times New Roman" w:hAnsi="Arial" w:cs="Arial"/>
          <w:sz w:val="24"/>
          <w:szCs w:val="24"/>
          <w:lang w:val="en-GB" w:eastAsia="en-GB"/>
        </w:rPr>
        <w:t xml:space="preserve">PODS </w:t>
      </w:r>
      <w:r w:rsidRPr="007F5D35">
        <w:rPr>
          <w:rFonts w:ascii="Arial" w:eastAsia="Times New Roman" w:hAnsi="Arial" w:cs="Arial"/>
          <w:sz w:val="24"/>
          <w:szCs w:val="24"/>
          <w:lang w:val="en-GB" w:eastAsia="en-GB"/>
        </w:rPr>
        <w:t>is committed to safeguarding chi</w:t>
      </w:r>
      <w:r>
        <w:rPr>
          <w:rFonts w:ascii="Arial" w:eastAsia="Times New Roman" w:hAnsi="Arial" w:cs="Arial"/>
          <w:sz w:val="24"/>
          <w:szCs w:val="24"/>
          <w:lang w:val="en-GB" w:eastAsia="en-GB"/>
        </w:rPr>
        <w:t xml:space="preserve">ldren, </w:t>
      </w:r>
      <w:r w:rsidRPr="007F5D35">
        <w:rPr>
          <w:rFonts w:ascii="Arial" w:eastAsia="Times New Roman" w:hAnsi="Arial" w:cs="Arial"/>
          <w:sz w:val="24"/>
          <w:szCs w:val="24"/>
          <w:lang w:val="en-GB" w:eastAsia="en-GB"/>
        </w:rPr>
        <w:t>young people</w:t>
      </w:r>
      <w:r>
        <w:rPr>
          <w:rFonts w:ascii="Arial" w:eastAsia="Times New Roman" w:hAnsi="Arial" w:cs="Arial"/>
          <w:sz w:val="24"/>
          <w:szCs w:val="24"/>
          <w:lang w:val="en-GB" w:eastAsia="en-GB"/>
        </w:rPr>
        <w:t xml:space="preserve"> and vulnerable adults</w:t>
      </w:r>
      <w:r w:rsidRPr="007F5D35">
        <w:rPr>
          <w:rFonts w:ascii="Arial" w:eastAsia="Times New Roman" w:hAnsi="Arial" w:cs="Arial"/>
          <w:sz w:val="24"/>
          <w:szCs w:val="24"/>
          <w:lang w:val="en-GB" w:eastAsia="en-GB"/>
        </w:rPr>
        <w:t xml:space="preserve">. All post holders </w:t>
      </w:r>
      <w:r>
        <w:rPr>
          <w:rFonts w:ascii="Arial" w:eastAsia="Times New Roman" w:hAnsi="Arial" w:cs="Arial"/>
          <w:sz w:val="24"/>
          <w:szCs w:val="24"/>
          <w:lang w:val="en-GB" w:eastAsia="en-GB"/>
        </w:rPr>
        <w:t xml:space="preserve">involved in regulated activity are </w:t>
      </w:r>
      <w:r w:rsidRPr="007F5D35">
        <w:rPr>
          <w:rFonts w:ascii="Arial" w:eastAsia="Times New Roman" w:hAnsi="Arial" w:cs="Arial"/>
          <w:sz w:val="24"/>
          <w:szCs w:val="24"/>
          <w:lang w:val="en-GB" w:eastAsia="en-GB"/>
        </w:rPr>
        <w:t xml:space="preserve">subject to a satisfactory </w:t>
      </w:r>
      <w:r w:rsidRPr="007F5D35">
        <w:rPr>
          <w:rFonts w:ascii="Arial" w:eastAsia="Times New Roman" w:hAnsi="Arial" w:cs="Arial"/>
          <w:color w:val="000000"/>
          <w:sz w:val="24"/>
          <w:szCs w:val="24"/>
          <w:lang w:val="en" w:eastAsia="en-GB"/>
        </w:rPr>
        <w:t>Disclosure and Barring Service (DBS) check</w:t>
      </w:r>
      <w:r w:rsidRPr="007F5D35">
        <w:rPr>
          <w:rFonts w:ascii="Arial" w:eastAsia="Times New Roman" w:hAnsi="Arial" w:cs="Arial"/>
          <w:sz w:val="24"/>
          <w:szCs w:val="24"/>
          <w:lang w:val="en-GB" w:eastAsia="en-GB"/>
        </w:rPr>
        <w:t>.”</w:t>
      </w:r>
    </w:p>
    <w:p w14:paraId="356A7935" w14:textId="77777777" w:rsidR="007F5D35" w:rsidRPr="00037C34" w:rsidRDefault="007F5D35" w:rsidP="00037C34">
      <w:pPr>
        <w:numPr>
          <w:ilvl w:val="1"/>
          <w:numId w:val="41"/>
        </w:numPr>
        <w:spacing w:after="0" w:line="240" w:lineRule="auto"/>
        <w:ind w:left="709" w:hanging="709"/>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Prospective applicants will be supplied, as a minimum, with the following:</w:t>
      </w:r>
    </w:p>
    <w:p w14:paraId="50B8C3B0" w14:textId="77777777" w:rsidR="007F5D35" w:rsidRPr="007F5D35" w:rsidRDefault="007F5D35" w:rsidP="005136FD">
      <w:pPr>
        <w:numPr>
          <w:ilvl w:val="0"/>
          <w:numId w:val="40"/>
        </w:numPr>
        <w:tabs>
          <w:tab w:val="num" w:pos="360"/>
        </w:tabs>
        <w:spacing w:after="0" w:line="240" w:lineRule="auto"/>
        <w:ind w:left="1418" w:hanging="284"/>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Job description and person specification;</w:t>
      </w:r>
    </w:p>
    <w:p w14:paraId="5B38242E" w14:textId="77777777" w:rsidR="007F5D35" w:rsidRPr="007F5D35" w:rsidRDefault="007F5D35" w:rsidP="005136FD">
      <w:pPr>
        <w:numPr>
          <w:ilvl w:val="0"/>
          <w:numId w:val="40"/>
        </w:numPr>
        <w:tabs>
          <w:tab w:val="num" w:pos="360"/>
        </w:tabs>
        <w:spacing w:after="0" w:line="240" w:lineRule="auto"/>
        <w:ind w:left="1418" w:hanging="284"/>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 xml:space="preserve">The </w:t>
      </w:r>
      <w:r>
        <w:rPr>
          <w:rFonts w:ascii="Arial" w:eastAsia="Times New Roman" w:hAnsi="Arial" w:cs="Arial"/>
          <w:sz w:val="24"/>
          <w:szCs w:val="24"/>
          <w:lang w:val="en-GB" w:eastAsia="en-GB"/>
        </w:rPr>
        <w:t>charity’s safeguarding policy</w:t>
      </w:r>
      <w:r w:rsidRPr="007F5D35">
        <w:rPr>
          <w:rFonts w:ascii="Arial" w:eastAsia="Times New Roman" w:hAnsi="Arial" w:cs="Arial"/>
          <w:sz w:val="24"/>
          <w:szCs w:val="24"/>
          <w:lang w:val="en-GB" w:eastAsia="en-GB"/>
        </w:rPr>
        <w:t>;</w:t>
      </w:r>
    </w:p>
    <w:p w14:paraId="13D0F279" w14:textId="77777777" w:rsidR="007F5D35" w:rsidRPr="007F5D35" w:rsidRDefault="007F5D35" w:rsidP="005136FD">
      <w:pPr>
        <w:numPr>
          <w:ilvl w:val="0"/>
          <w:numId w:val="40"/>
        </w:numPr>
        <w:tabs>
          <w:tab w:val="num" w:pos="360"/>
        </w:tabs>
        <w:spacing w:after="0" w:line="240" w:lineRule="auto"/>
        <w:ind w:left="1418" w:hanging="284"/>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 xml:space="preserve">The </w:t>
      </w:r>
      <w:r>
        <w:rPr>
          <w:rFonts w:ascii="Arial" w:eastAsia="Times New Roman" w:hAnsi="Arial" w:cs="Arial"/>
          <w:sz w:val="24"/>
          <w:szCs w:val="24"/>
          <w:lang w:val="en-GB" w:eastAsia="en-GB"/>
        </w:rPr>
        <w:t>charity’s</w:t>
      </w:r>
      <w:r w:rsidRPr="007F5D35">
        <w:rPr>
          <w:rFonts w:ascii="Arial" w:eastAsia="Times New Roman" w:hAnsi="Arial" w:cs="Arial"/>
          <w:sz w:val="24"/>
          <w:szCs w:val="24"/>
          <w:lang w:val="en-GB" w:eastAsia="en-GB"/>
        </w:rPr>
        <w:t xml:space="preserve"> recruitment policy (this document</w:t>
      </w:r>
      <w:r w:rsidR="004D0A9D">
        <w:rPr>
          <w:rFonts w:ascii="Arial" w:eastAsia="Times New Roman" w:hAnsi="Arial" w:cs="Arial"/>
          <w:sz w:val="24"/>
          <w:szCs w:val="24"/>
          <w:lang w:val="en-GB" w:eastAsia="en-GB"/>
        </w:rPr>
        <w:t>, if requested</w:t>
      </w:r>
      <w:r w:rsidRPr="007F5D35">
        <w:rPr>
          <w:rFonts w:ascii="Arial" w:eastAsia="Times New Roman" w:hAnsi="Arial" w:cs="Arial"/>
          <w:sz w:val="24"/>
          <w:szCs w:val="24"/>
          <w:lang w:val="en-GB" w:eastAsia="en-GB"/>
        </w:rPr>
        <w:t>);</w:t>
      </w:r>
    </w:p>
    <w:p w14:paraId="51F2C5CD" w14:textId="77777777" w:rsidR="007F5D35" w:rsidRDefault="007F5D35" w:rsidP="005136FD">
      <w:pPr>
        <w:numPr>
          <w:ilvl w:val="0"/>
          <w:numId w:val="40"/>
        </w:numPr>
        <w:tabs>
          <w:tab w:val="num" w:pos="360"/>
        </w:tabs>
        <w:spacing w:after="0" w:line="240" w:lineRule="auto"/>
        <w:ind w:left="1418" w:hanging="284"/>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The selection procedure for the post</w:t>
      </w:r>
      <w:r w:rsidR="004D0A9D">
        <w:rPr>
          <w:rFonts w:ascii="Arial" w:eastAsia="Times New Roman" w:hAnsi="Arial" w:cs="Arial"/>
          <w:sz w:val="24"/>
          <w:szCs w:val="24"/>
          <w:lang w:val="en-GB" w:eastAsia="en-GB"/>
        </w:rPr>
        <w:t xml:space="preserve"> (if requested)</w:t>
      </w:r>
      <w:r w:rsidRPr="007F5D35">
        <w:rPr>
          <w:rFonts w:ascii="Arial" w:eastAsia="Times New Roman" w:hAnsi="Arial" w:cs="Arial"/>
          <w:sz w:val="24"/>
          <w:szCs w:val="24"/>
          <w:lang w:val="en-GB" w:eastAsia="en-GB"/>
        </w:rPr>
        <w:t>;</w:t>
      </w:r>
    </w:p>
    <w:p w14:paraId="699B2C00" w14:textId="77777777" w:rsidR="007F5D35" w:rsidRPr="007F5D35" w:rsidRDefault="007F5D35" w:rsidP="005136FD">
      <w:pPr>
        <w:numPr>
          <w:ilvl w:val="0"/>
          <w:numId w:val="40"/>
        </w:numPr>
        <w:tabs>
          <w:tab w:val="num" w:pos="360"/>
        </w:tabs>
        <w:spacing w:after="0" w:line="240" w:lineRule="auto"/>
        <w:ind w:left="1418" w:hanging="284"/>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A copy of the charity’s code of conduct</w:t>
      </w:r>
    </w:p>
    <w:p w14:paraId="00F3F6BD" w14:textId="77777777" w:rsidR="007F5D35" w:rsidRDefault="007F5D35" w:rsidP="005136FD">
      <w:pPr>
        <w:numPr>
          <w:ilvl w:val="0"/>
          <w:numId w:val="40"/>
        </w:numPr>
        <w:tabs>
          <w:tab w:val="num" w:pos="360"/>
        </w:tabs>
        <w:spacing w:after="0" w:line="240" w:lineRule="auto"/>
        <w:ind w:left="1418" w:hanging="284"/>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An application form.</w:t>
      </w:r>
    </w:p>
    <w:p w14:paraId="2A4D5201" w14:textId="77777777" w:rsidR="007F5D35" w:rsidRDefault="007F5D35" w:rsidP="007F5D35">
      <w:pPr>
        <w:spacing w:after="0" w:line="240" w:lineRule="auto"/>
        <w:ind w:left="709"/>
        <w:jc w:val="both"/>
        <w:rPr>
          <w:rFonts w:ascii="Arial" w:eastAsia="Times New Roman" w:hAnsi="Arial" w:cs="Arial"/>
          <w:sz w:val="24"/>
          <w:szCs w:val="24"/>
          <w:lang w:val="en-GB" w:eastAsia="en-GB"/>
        </w:rPr>
      </w:pPr>
    </w:p>
    <w:p w14:paraId="734FC3AF" w14:textId="30842B00" w:rsidR="007028FE" w:rsidRPr="00037C34" w:rsidRDefault="007F5D35" w:rsidP="00037C34">
      <w:pPr>
        <w:pStyle w:val="ListParagraph"/>
        <w:numPr>
          <w:ilvl w:val="1"/>
          <w:numId w:val="41"/>
        </w:numPr>
        <w:spacing w:after="0" w:line="240" w:lineRule="auto"/>
        <w:ind w:left="709" w:hanging="709"/>
        <w:jc w:val="both"/>
        <w:rPr>
          <w:rFonts w:ascii="Arial" w:eastAsia="Times New Roman" w:hAnsi="Arial" w:cs="Arial"/>
          <w:sz w:val="24"/>
          <w:szCs w:val="24"/>
          <w:lang w:val="en-GB" w:eastAsia="en-GB"/>
        </w:rPr>
      </w:pPr>
      <w:r w:rsidRPr="007F5D35">
        <w:rPr>
          <w:rFonts w:ascii="Arial" w:eastAsia="Times New Roman" w:hAnsi="Arial" w:cs="Arial"/>
          <w:sz w:val="24"/>
          <w:szCs w:val="24"/>
          <w:lang w:val="en-GB" w:eastAsia="en-GB"/>
        </w:rPr>
        <w:t xml:space="preserve">All prospective employees </w:t>
      </w:r>
      <w:r w:rsidR="00CF349E">
        <w:rPr>
          <w:rFonts w:ascii="Arial" w:eastAsia="Times New Roman" w:hAnsi="Arial" w:cs="Arial"/>
          <w:sz w:val="24"/>
          <w:szCs w:val="24"/>
          <w:lang w:val="en-GB" w:eastAsia="en-GB"/>
        </w:rPr>
        <w:t xml:space="preserve">where appropriate </w:t>
      </w:r>
      <w:r w:rsidR="00A64CAA">
        <w:rPr>
          <w:rFonts w:ascii="Arial" w:eastAsia="Times New Roman" w:hAnsi="Arial" w:cs="Arial"/>
          <w:sz w:val="24"/>
          <w:szCs w:val="24"/>
          <w:lang w:val="en-GB" w:eastAsia="en-GB"/>
        </w:rPr>
        <w:t>will be expected to complete an application form, simply submitting a CV will not suffice for recruitment purposes.</w:t>
      </w:r>
    </w:p>
    <w:p w14:paraId="5612F550" w14:textId="77777777" w:rsidR="005136FD" w:rsidRPr="007028FE" w:rsidRDefault="007028FE" w:rsidP="007028FE">
      <w:pPr>
        <w:spacing w:after="0" w:line="240" w:lineRule="auto"/>
        <w:ind w:left="-720" w:right="-1054"/>
        <w:rPr>
          <w:rFonts w:ascii="Arial" w:eastAsia="Times New Roman" w:hAnsi="Arial" w:cs="Arial"/>
          <w:b/>
          <w:sz w:val="24"/>
          <w:szCs w:val="24"/>
          <w:lang w:val="en-GB" w:eastAsia="en-GB"/>
        </w:rPr>
      </w:pPr>
      <w:r w:rsidRPr="007028FE">
        <w:rPr>
          <w:rFonts w:ascii="Arial" w:eastAsia="Times New Roman" w:hAnsi="Arial" w:cs="Arial"/>
          <w:b/>
          <w:sz w:val="24"/>
          <w:szCs w:val="24"/>
          <w:lang w:val="en-GB" w:eastAsia="en-GB"/>
        </w:rPr>
        <w:t xml:space="preserve">         </w:t>
      </w:r>
      <w:r w:rsidRPr="007028FE">
        <w:rPr>
          <w:rFonts w:ascii="Arial" w:eastAsia="Times New Roman" w:hAnsi="Arial" w:cs="Arial"/>
          <w:b/>
          <w:sz w:val="24"/>
          <w:szCs w:val="24"/>
          <w:lang w:val="en-GB" w:eastAsia="en-GB"/>
        </w:rPr>
        <w:tab/>
      </w:r>
    </w:p>
    <w:tbl>
      <w:tblPr>
        <w:tblStyle w:val="TableGrid"/>
        <w:tblW w:w="9498" w:type="dxa"/>
        <w:tblInd w:w="108" w:type="dxa"/>
        <w:tblLook w:val="04A0" w:firstRow="1" w:lastRow="0" w:firstColumn="1" w:lastColumn="0" w:noHBand="0" w:noVBand="1"/>
      </w:tblPr>
      <w:tblGrid>
        <w:gridCol w:w="1083"/>
        <w:gridCol w:w="7422"/>
        <w:gridCol w:w="993"/>
      </w:tblGrid>
      <w:tr w:rsidR="005136FD" w:rsidRPr="00EF7F8C" w14:paraId="7DB335BA" w14:textId="77777777">
        <w:trPr>
          <w:trHeight w:val="370"/>
        </w:trPr>
        <w:tc>
          <w:tcPr>
            <w:tcW w:w="1083" w:type="dxa"/>
            <w:shd w:val="clear" w:color="auto" w:fill="8DB3E2" w:themeFill="text2" w:themeFillTint="66"/>
          </w:tcPr>
          <w:p w14:paraId="3059F37A" w14:textId="77777777" w:rsidR="005136FD" w:rsidRDefault="005136FD">
            <w:pPr>
              <w:jc w:val="center"/>
              <w:rPr>
                <w:rFonts w:ascii="Arial" w:hAnsi="Arial" w:cs="Arial"/>
                <w:sz w:val="24"/>
                <w:szCs w:val="24"/>
              </w:rPr>
            </w:pPr>
            <w:r>
              <w:rPr>
                <w:rFonts w:ascii="Arial" w:hAnsi="Arial" w:cs="Arial"/>
                <w:sz w:val="24"/>
                <w:szCs w:val="24"/>
              </w:rPr>
              <w:t>6</w:t>
            </w:r>
          </w:p>
        </w:tc>
        <w:tc>
          <w:tcPr>
            <w:tcW w:w="7422" w:type="dxa"/>
          </w:tcPr>
          <w:p w14:paraId="05DE5B00" w14:textId="77777777" w:rsidR="005136FD" w:rsidRDefault="005136FD">
            <w:pPr>
              <w:rPr>
                <w:rFonts w:ascii="Arial" w:hAnsi="Arial" w:cs="Arial"/>
                <w:sz w:val="24"/>
                <w:szCs w:val="24"/>
              </w:rPr>
            </w:pPr>
            <w:r>
              <w:rPr>
                <w:rFonts w:ascii="Arial" w:hAnsi="Arial" w:cs="Arial"/>
                <w:sz w:val="24"/>
                <w:szCs w:val="24"/>
              </w:rPr>
              <w:t>Short Listing and References</w:t>
            </w:r>
          </w:p>
        </w:tc>
        <w:tc>
          <w:tcPr>
            <w:tcW w:w="993" w:type="dxa"/>
            <w:shd w:val="clear" w:color="auto" w:fill="8DB3E2" w:themeFill="text2" w:themeFillTint="66"/>
          </w:tcPr>
          <w:p w14:paraId="3E55D402" w14:textId="77777777" w:rsidR="005136FD" w:rsidRPr="00EF7F8C" w:rsidRDefault="005136FD">
            <w:pPr>
              <w:jc w:val="center"/>
              <w:rPr>
                <w:rFonts w:ascii="Arial" w:hAnsi="Arial" w:cs="Arial"/>
                <w:sz w:val="24"/>
                <w:szCs w:val="24"/>
              </w:rPr>
            </w:pPr>
          </w:p>
        </w:tc>
      </w:tr>
    </w:tbl>
    <w:p w14:paraId="5F211B14" w14:textId="77777777" w:rsidR="007028FE" w:rsidRPr="007028FE" w:rsidRDefault="007028FE" w:rsidP="00037C34">
      <w:pPr>
        <w:spacing w:after="0" w:line="240" w:lineRule="auto"/>
        <w:ind w:right="-1054"/>
        <w:rPr>
          <w:rFonts w:ascii="Arial" w:eastAsia="Times New Roman" w:hAnsi="Arial" w:cs="Arial"/>
          <w:b/>
          <w:sz w:val="24"/>
          <w:szCs w:val="24"/>
          <w:lang w:val="en-GB" w:eastAsia="en-GB"/>
        </w:rPr>
      </w:pPr>
    </w:p>
    <w:p w14:paraId="1418A782" w14:textId="77777777" w:rsidR="007028FE" w:rsidRPr="007028FE" w:rsidRDefault="005136FD" w:rsidP="006C0321">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7028FE" w:rsidRPr="007028FE">
        <w:rPr>
          <w:rFonts w:ascii="Arial" w:eastAsia="Times New Roman" w:hAnsi="Arial" w:cs="Arial"/>
          <w:sz w:val="24"/>
          <w:szCs w:val="24"/>
          <w:lang w:val="en-GB" w:eastAsia="en-GB"/>
        </w:rPr>
        <w:t xml:space="preserve">.1 </w:t>
      </w:r>
      <w:r w:rsidR="007028FE" w:rsidRPr="007028FE">
        <w:rPr>
          <w:rFonts w:ascii="Arial" w:eastAsia="Times New Roman" w:hAnsi="Arial" w:cs="Arial"/>
          <w:sz w:val="24"/>
          <w:szCs w:val="24"/>
          <w:lang w:val="en-GB" w:eastAsia="en-GB"/>
        </w:rPr>
        <w:tab/>
        <w:t>Candidates will be short listed against the person specification for the post.</w:t>
      </w:r>
      <w:r w:rsidR="00037C34">
        <w:rPr>
          <w:rFonts w:ascii="Arial" w:eastAsia="Times New Roman" w:hAnsi="Arial" w:cs="Arial"/>
          <w:sz w:val="24"/>
          <w:szCs w:val="24"/>
          <w:lang w:val="en-GB" w:eastAsia="en-GB"/>
        </w:rPr>
        <w:t xml:space="preserve"> If there are not enough applicants to allow for short listing, then specific guidelines will be followed as detailed in the </w:t>
      </w:r>
      <w:r w:rsidR="004D0A9D">
        <w:rPr>
          <w:rFonts w:ascii="Arial" w:eastAsia="Times New Roman" w:hAnsi="Arial" w:cs="Arial"/>
          <w:sz w:val="24"/>
          <w:szCs w:val="24"/>
          <w:lang w:val="en-GB" w:eastAsia="en-GB"/>
        </w:rPr>
        <w:t xml:space="preserve">short listing policy </w:t>
      </w:r>
    </w:p>
    <w:p w14:paraId="10DEE685" w14:textId="77777777" w:rsidR="007028FE" w:rsidRPr="007028FE" w:rsidRDefault="005136FD" w:rsidP="006C0321">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7028FE" w:rsidRPr="007028FE">
        <w:rPr>
          <w:rFonts w:ascii="Arial" w:eastAsia="Times New Roman" w:hAnsi="Arial" w:cs="Arial"/>
          <w:sz w:val="24"/>
          <w:szCs w:val="24"/>
          <w:lang w:val="en-GB" w:eastAsia="en-GB"/>
        </w:rPr>
        <w:t xml:space="preserve">.2 </w:t>
      </w:r>
      <w:r w:rsidR="007028FE" w:rsidRPr="007028FE">
        <w:rPr>
          <w:rFonts w:ascii="Arial" w:eastAsia="Times New Roman" w:hAnsi="Arial" w:cs="Arial"/>
          <w:sz w:val="24"/>
          <w:szCs w:val="24"/>
          <w:lang w:val="en-GB" w:eastAsia="en-GB"/>
        </w:rPr>
        <w:tab/>
        <w:t xml:space="preserve">Two references, one of which must be from the applicant’s current/most recent </w:t>
      </w:r>
    </w:p>
    <w:p w14:paraId="523E29F2" w14:textId="77777777" w:rsidR="007028FE" w:rsidRPr="007028FE" w:rsidRDefault="007028FE" w:rsidP="006C0321">
      <w:pPr>
        <w:spacing w:after="0" w:line="240" w:lineRule="auto"/>
        <w:ind w:left="709" w:right="-46" w:hanging="567"/>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lastRenderedPageBreak/>
        <w:tab/>
      </w:r>
      <w:r w:rsidR="00A64CAA" w:rsidRPr="007028FE">
        <w:rPr>
          <w:rFonts w:ascii="Arial" w:eastAsia="Times New Roman" w:hAnsi="Arial" w:cs="Arial"/>
          <w:sz w:val="24"/>
          <w:szCs w:val="24"/>
          <w:lang w:val="en-GB" w:eastAsia="en-GB"/>
        </w:rPr>
        <w:t>Employer</w:t>
      </w:r>
      <w:r w:rsidRPr="007028FE">
        <w:rPr>
          <w:rFonts w:ascii="Arial" w:eastAsia="Times New Roman" w:hAnsi="Arial" w:cs="Arial"/>
          <w:sz w:val="24"/>
          <w:szCs w:val="24"/>
          <w:lang w:val="en-GB" w:eastAsia="en-GB"/>
        </w:rPr>
        <w:t xml:space="preserve"> where possible, will be taken up before the selection stage so that any discrepancies may be probed during this stage of the procedure (note references should come from the head of the previous organisation, not a colleague).</w:t>
      </w:r>
    </w:p>
    <w:p w14:paraId="35DC1A82" w14:textId="77777777" w:rsidR="007028FE" w:rsidRPr="007028FE" w:rsidRDefault="005136FD" w:rsidP="006C0321">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7028FE" w:rsidRPr="007028FE">
        <w:rPr>
          <w:rFonts w:ascii="Arial" w:eastAsia="Times New Roman" w:hAnsi="Arial" w:cs="Arial"/>
          <w:sz w:val="24"/>
          <w:szCs w:val="24"/>
          <w:lang w:val="en-GB" w:eastAsia="en-GB"/>
        </w:rPr>
        <w:t xml:space="preserve">.3 </w:t>
      </w:r>
      <w:r w:rsidR="007028FE" w:rsidRPr="007028FE">
        <w:rPr>
          <w:rFonts w:ascii="Arial" w:eastAsia="Times New Roman" w:hAnsi="Arial" w:cs="Arial"/>
          <w:sz w:val="24"/>
          <w:szCs w:val="24"/>
          <w:lang w:val="en-GB" w:eastAsia="en-GB"/>
        </w:rPr>
        <w:tab/>
        <w:t>References will be sought directly from the referee, and where necessary, will be contacted to clarify any anomalies or discrepancies.  Detailed written records will be kept of such exchanges.  Wh</w:t>
      </w:r>
      <w:r>
        <w:rPr>
          <w:rFonts w:ascii="Arial" w:eastAsia="Times New Roman" w:hAnsi="Arial" w:cs="Arial"/>
          <w:sz w:val="24"/>
          <w:szCs w:val="24"/>
          <w:lang w:val="en-GB" w:eastAsia="en-GB"/>
        </w:rPr>
        <w:t xml:space="preserve">ere possible references will be </w:t>
      </w:r>
      <w:r w:rsidR="007028FE" w:rsidRPr="007028FE">
        <w:rPr>
          <w:rFonts w:ascii="Arial" w:eastAsia="Times New Roman" w:hAnsi="Arial" w:cs="Arial"/>
          <w:sz w:val="24"/>
          <w:szCs w:val="24"/>
          <w:lang w:val="en-GB" w:eastAsia="en-GB"/>
        </w:rPr>
        <w:t>requested in advance of interview.</w:t>
      </w:r>
    </w:p>
    <w:p w14:paraId="57F1AECA" w14:textId="77777777" w:rsidR="007028FE" w:rsidRPr="007028FE" w:rsidRDefault="005136FD" w:rsidP="005136FD">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7028FE" w:rsidRPr="007028FE">
        <w:rPr>
          <w:rFonts w:ascii="Arial" w:eastAsia="Times New Roman" w:hAnsi="Arial" w:cs="Arial"/>
          <w:sz w:val="24"/>
          <w:szCs w:val="24"/>
          <w:lang w:val="en-GB" w:eastAsia="en-GB"/>
        </w:rPr>
        <w:t xml:space="preserve">.4 </w:t>
      </w:r>
      <w:r w:rsidR="007028FE" w:rsidRPr="007028FE">
        <w:rPr>
          <w:rFonts w:ascii="Arial" w:eastAsia="Times New Roman" w:hAnsi="Arial" w:cs="Arial"/>
          <w:sz w:val="24"/>
          <w:szCs w:val="24"/>
          <w:lang w:val="en-GB" w:eastAsia="en-GB"/>
        </w:rPr>
        <w:tab/>
        <w:t>Where necessary, previous employers who have not been named as referees may be contacted in order to clarify any such anomalies or discrepancies. Detailed written records will be kept of such exchanges.</w:t>
      </w:r>
    </w:p>
    <w:p w14:paraId="6DCB52BF" w14:textId="77777777" w:rsidR="007028FE" w:rsidRPr="007028FE" w:rsidRDefault="005136FD" w:rsidP="00037C34">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7028FE" w:rsidRPr="007028FE">
        <w:rPr>
          <w:rFonts w:ascii="Arial" w:eastAsia="Times New Roman" w:hAnsi="Arial" w:cs="Arial"/>
          <w:sz w:val="24"/>
          <w:szCs w:val="24"/>
          <w:lang w:val="en-GB" w:eastAsia="en-GB"/>
        </w:rPr>
        <w:t xml:space="preserve">.5 </w:t>
      </w:r>
      <w:r w:rsidR="007028FE" w:rsidRPr="007028FE">
        <w:rPr>
          <w:rFonts w:ascii="Arial" w:eastAsia="Times New Roman" w:hAnsi="Arial" w:cs="Arial"/>
          <w:sz w:val="24"/>
          <w:szCs w:val="24"/>
          <w:lang w:val="en-GB" w:eastAsia="en-GB"/>
        </w:rPr>
        <w:tab/>
        <w:t>Referees will be asked specific questions about the following:</w:t>
      </w:r>
    </w:p>
    <w:p w14:paraId="2C3261A6" w14:textId="77777777" w:rsidR="007028FE" w:rsidRPr="007028FE" w:rsidRDefault="007028FE" w:rsidP="005136FD">
      <w:pPr>
        <w:numPr>
          <w:ilvl w:val="0"/>
          <w:numId w:val="42"/>
        </w:numPr>
        <w:tabs>
          <w:tab w:val="clear" w:pos="720"/>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 xml:space="preserve">The candidate’s suitability to work </w:t>
      </w:r>
      <w:r w:rsidR="006C0321">
        <w:rPr>
          <w:rFonts w:ascii="Arial" w:eastAsia="Times New Roman" w:hAnsi="Arial" w:cs="Arial"/>
          <w:sz w:val="24"/>
          <w:szCs w:val="24"/>
          <w:lang w:val="en-GB" w:eastAsia="en-GB"/>
        </w:rPr>
        <w:t>in a charity that may at times be accessed by children, young people and vulnerable adults</w:t>
      </w:r>
    </w:p>
    <w:p w14:paraId="23D8E550" w14:textId="77777777" w:rsidR="007028FE" w:rsidRPr="007028FE" w:rsidRDefault="007028FE" w:rsidP="005136FD">
      <w:pPr>
        <w:numPr>
          <w:ilvl w:val="0"/>
          <w:numId w:val="42"/>
        </w:numPr>
        <w:tabs>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 xml:space="preserve">Any substantiated allegations </w:t>
      </w:r>
    </w:p>
    <w:p w14:paraId="52E1F6E4" w14:textId="77777777" w:rsidR="007028FE" w:rsidRPr="007028FE" w:rsidRDefault="007028FE" w:rsidP="005136FD">
      <w:pPr>
        <w:numPr>
          <w:ilvl w:val="0"/>
          <w:numId w:val="42"/>
        </w:numPr>
        <w:tabs>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Any disciplinary warnings, including time-expired warnings, relating to the Safeguarding of children and young people</w:t>
      </w:r>
    </w:p>
    <w:p w14:paraId="41C977F2" w14:textId="77777777" w:rsidR="007028FE" w:rsidRPr="00037C34" w:rsidRDefault="007028FE" w:rsidP="006C0321">
      <w:pPr>
        <w:numPr>
          <w:ilvl w:val="0"/>
          <w:numId w:val="42"/>
        </w:numPr>
        <w:tabs>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 xml:space="preserve">The candidate’s suitability for the post, including the candidates ability and willingness to promote </w:t>
      </w:r>
      <w:r w:rsidR="006C0321">
        <w:rPr>
          <w:rFonts w:ascii="Arial" w:eastAsia="Times New Roman" w:hAnsi="Arial" w:cs="Arial"/>
          <w:sz w:val="24"/>
          <w:szCs w:val="24"/>
          <w:lang w:val="en-GB" w:eastAsia="en-GB"/>
        </w:rPr>
        <w:t>the importance of inclusion of families who have children and young people with special educational needs and disabilities</w:t>
      </w:r>
      <w:r w:rsidRPr="007028FE">
        <w:rPr>
          <w:rFonts w:ascii="Arial" w:eastAsia="Times New Roman" w:hAnsi="Arial" w:cs="Arial"/>
          <w:sz w:val="24"/>
          <w:szCs w:val="24"/>
          <w:lang w:val="en-GB" w:eastAsia="en-GB"/>
        </w:rPr>
        <w:t xml:space="preserve">. </w:t>
      </w:r>
    </w:p>
    <w:p w14:paraId="690B6710" w14:textId="77777777" w:rsidR="007028FE" w:rsidRPr="007028FE" w:rsidRDefault="005136FD" w:rsidP="00037C34">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7028FE" w:rsidRPr="007028FE">
        <w:rPr>
          <w:rFonts w:ascii="Arial" w:eastAsia="Times New Roman" w:hAnsi="Arial" w:cs="Arial"/>
          <w:sz w:val="24"/>
          <w:szCs w:val="24"/>
          <w:lang w:val="en-GB" w:eastAsia="en-GB"/>
        </w:rPr>
        <w:t xml:space="preserve">.6 </w:t>
      </w:r>
      <w:r w:rsidR="007028FE" w:rsidRPr="007028FE">
        <w:rPr>
          <w:rFonts w:ascii="Arial" w:eastAsia="Times New Roman" w:hAnsi="Arial" w:cs="Arial"/>
          <w:sz w:val="24"/>
          <w:szCs w:val="24"/>
          <w:lang w:val="en-GB" w:eastAsia="en-GB"/>
        </w:rPr>
        <w:tab/>
        <w:t>Reference requ</w:t>
      </w:r>
      <w:r w:rsidR="00037C34">
        <w:rPr>
          <w:rFonts w:ascii="Arial" w:eastAsia="Times New Roman" w:hAnsi="Arial" w:cs="Arial"/>
          <w:sz w:val="24"/>
          <w:szCs w:val="24"/>
          <w:lang w:val="en-GB" w:eastAsia="en-GB"/>
        </w:rPr>
        <w:t>ests will include the following:</w:t>
      </w:r>
    </w:p>
    <w:p w14:paraId="757DBD15" w14:textId="77777777" w:rsidR="007028FE" w:rsidRPr="007028FE" w:rsidRDefault="007028FE" w:rsidP="005136FD">
      <w:pPr>
        <w:numPr>
          <w:ilvl w:val="0"/>
          <w:numId w:val="43"/>
        </w:numPr>
        <w:tabs>
          <w:tab w:val="clear" w:pos="720"/>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 xml:space="preserve">Applicants current post and salary </w:t>
      </w:r>
    </w:p>
    <w:p w14:paraId="73CBBA86" w14:textId="77777777" w:rsidR="007028FE" w:rsidRPr="007028FE" w:rsidRDefault="007028FE" w:rsidP="005136FD">
      <w:pPr>
        <w:numPr>
          <w:ilvl w:val="0"/>
          <w:numId w:val="43"/>
        </w:numPr>
        <w:tabs>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Sickness record</w:t>
      </w:r>
    </w:p>
    <w:p w14:paraId="69BF9619" w14:textId="77777777" w:rsidR="007028FE" w:rsidRPr="00A64CAA" w:rsidRDefault="007028FE" w:rsidP="005136FD">
      <w:pPr>
        <w:numPr>
          <w:ilvl w:val="0"/>
          <w:numId w:val="43"/>
        </w:numPr>
        <w:tabs>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Attendance record</w:t>
      </w:r>
    </w:p>
    <w:p w14:paraId="75EE1AD0" w14:textId="77777777" w:rsidR="007028FE" w:rsidRPr="00037C34" w:rsidRDefault="007028FE" w:rsidP="006C0321">
      <w:pPr>
        <w:numPr>
          <w:ilvl w:val="0"/>
          <w:numId w:val="43"/>
        </w:numPr>
        <w:tabs>
          <w:tab w:val="num" w:pos="1418"/>
        </w:tabs>
        <w:spacing w:after="0" w:line="240" w:lineRule="auto"/>
        <w:ind w:left="1418" w:right="-46" w:hanging="284"/>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Disciplinary record</w:t>
      </w:r>
    </w:p>
    <w:p w14:paraId="4A87A6AE" w14:textId="77777777" w:rsidR="007028FE" w:rsidRPr="007028FE" w:rsidRDefault="005136FD" w:rsidP="006C0321">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6</w:t>
      </w:r>
      <w:r w:rsidR="007028FE" w:rsidRPr="007028FE">
        <w:rPr>
          <w:rFonts w:ascii="Arial" w:eastAsia="Times New Roman" w:hAnsi="Arial" w:cs="Arial"/>
          <w:sz w:val="24"/>
          <w:szCs w:val="24"/>
          <w:lang w:val="en-GB" w:eastAsia="en-GB"/>
        </w:rPr>
        <w:t xml:space="preserve">.7 </w:t>
      </w:r>
      <w:r w:rsidR="007028FE" w:rsidRPr="007028FE">
        <w:rPr>
          <w:rFonts w:ascii="Arial" w:eastAsia="Times New Roman" w:hAnsi="Arial" w:cs="Arial"/>
          <w:sz w:val="24"/>
          <w:szCs w:val="24"/>
          <w:lang w:val="en-GB" w:eastAsia="en-GB"/>
        </w:rPr>
        <w:tab/>
        <w:t xml:space="preserve">All appointments are subject to satisfactory references, vetting procedures and </w:t>
      </w:r>
    </w:p>
    <w:p w14:paraId="51124AA2" w14:textId="77777777" w:rsidR="007028FE" w:rsidRDefault="007028FE" w:rsidP="006C0321">
      <w:pPr>
        <w:spacing w:after="0" w:line="240" w:lineRule="auto"/>
        <w:ind w:left="709" w:right="-46" w:hanging="567"/>
        <w:rPr>
          <w:rFonts w:ascii="Arial" w:eastAsia="Times New Roman" w:hAnsi="Arial" w:cs="Arial"/>
          <w:sz w:val="24"/>
          <w:szCs w:val="24"/>
          <w:lang w:val="en-GB" w:eastAsia="en-GB"/>
        </w:rPr>
      </w:pPr>
      <w:r w:rsidRPr="007028FE">
        <w:rPr>
          <w:rFonts w:ascii="Arial" w:eastAsia="Times New Roman" w:hAnsi="Arial" w:cs="Arial"/>
          <w:sz w:val="24"/>
          <w:szCs w:val="24"/>
          <w:lang w:val="en-GB" w:eastAsia="en-GB"/>
        </w:rPr>
        <w:tab/>
        <w:t>DBS clearance</w:t>
      </w:r>
      <w:r w:rsidR="00A64CAA">
        <w:rPr>
          <w:rFonts w:ascii="Arial" w:eastAsia="Times New Roman" w:hAnsi="Arial" w:cs="Arial"/>
          <w:sz w:val="24"/>
          <w:szCs w:val="24"/>
          <w:lang w:val="en-GB" w:eastAsia="en-GB"/>
        </w:rPr>
        <w:t xml:space="preserve"> if applicable</w:t>
      </w:r>
      <w:r w:rsidRPr="007028FE">
        <w:rPr>
          <w:rFonts w:ascii="Arial" w:eastAsia="Times New Roman" w:hAnsi="Arial" w:cs="Arial"/>
          <w:sz w:val="24"/>
          <w:szCs w:val="24"/>
          <w:lang w:val="en-GB" w:eastAsia="en-GB"/>
        </w:rPr>
        <w:t>.</w:t>
      </w:r>
    </w:p>
    <w:p w14:paraId="5BA68C56" w14:textId="77777777" w:rsidR="00037C34" w:rsidRDefault="00037C34" w:rsidP="003C6F7B">
      <w:pPr>
        <w:spacing w:after="0" w:line="240" w:lineRule="auto"/>
        <w:ind w:right="-46"/>
        <w:rPr>
          <w:rFonts w:ascii="Arial" w:eastAsia="Times New Roman" w:hAnsi="Arial" w:cs="Arial"/>
          <w:sz w:val="24"/>
          <w:szCs w:val="24"/>
          <w:lang w:val="en-GB" w:eastAsia="en-GB"/>
        </w:rPr>
      </w:pPr>
    </w:p>
    <w:p w14:paraId="1F62B508" w14:textId="77777777" w:rsidR="009C2540" w:rsidRDefault="009C2540" w:rsidP="006C0321">
      <w:pPr>
        <w:spacing w:after="0" w:line="240" w:lineRule="auto"/>
        <w:ind w:left="709" w:right="-46" w:hanging="567"/>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136FD" w:rsidRPr="00EF7F8C" w14:paraId="38E4887A" w14:textId="77777777">
        <w:trPr>
          <w:trHeight w:val="370"/>
        </w:trPr>
        <w:tc>
          <w:tcPr>
            <w:tcW w:w="1083" w:type="dxa"/>
            <w:shd w:val="clear" w:color="auto" w:fill="8DB3E2" w:themeFill="text2" w:themeFillTint="66"/>
          </w:tcPr>
          <w:p w14:paraId="28C7BC10" w14:textId="77777777" w:rsidR="005136FD" w:rsidRDefault="005136FD">
            <w:pPr>
              <w:jc w:val="center"/>
              <w:rPr>
                <w:rFonts w:ascii="Arial" w:hAnsi="Arial" w:cs="Arial"/>
                <w:sz w:val="24"/>
                <w:szCs w:val="24"/>
              </w:rPr>
            </w:pPr>
            <w:r>
              <w:rPr>
                <w:rFonts w:ascii="Arial" w:hAnsi="Arial" w:cs="Arial"/>
                <w:sz w:val="24"/>
                <w:szCs w:val="24"/>
              </w:rPr>
              <w:t>7</w:t>
            </w:r>
          </w:p>
        </w:tc>
        <w:tc>
          <w:tcPr>
            <w:tcW w:w="7422" w:type="dxa"/>
          </w:tcPr>
          <w:p w14:paraId="11868895" w14:textId="77777777" w:rsidR="005136FD" w:rsidRDefault="005136FD">
            <w:pPr>
              <w:rPr>
                <w:rFonts w:ascii="Arial" w:hAnsi="Arial" w:cs="Arial"/>
                <w:sz w:val="24"/>
                <w:szCs w:val="24"/>
              </w:rPr>
            </w:pPr>
            <w:r>
              <w:rPr>
                <w:rFonts w:ascii="Arial" w:hAnsi="Arial" w:cs="Arial"/>
                <w:sz w:val="24"/>
                <w:szCs w:val="24"/>
              </w:rPr>
              <w:t xml:space="preserve">Invitation to Interview </w:t>
            </w:r>
          </w:p>
        </w:tc>
        <w:tc>
          <w:tcPr>
            <w:tcW w:w="993" w:type="dxa"/>
            <w:shd w:val="clear" w:color="auto" w:fill="8DB3E2" w:themeFill="text2" w:themeFillTint="66"/>
          </w:tcPr>
          <w:p w14:paraId="71327CA4" w14:textId="77777777" w:rsidR="005136FD" w:rsidRPr="00EF7F8C" w:rsidRDefault="005136FD">
            <w:pPr>
              <w:jc w:val="center"/>
              <w:rPr>
                <w:rFonts w:ascii="Arial" w:hAnsi="Arial" w:cs="Arial"/>
                <w:sz w:val="24"/>
                <w:szCs w:val="24"/>
              </w:rPr>
            </w:pPr>
          </w:p>
        </w:tc>
      </w:tr>
    </w:tbl>
    <w:p w14:paraId="3254958D" w14:textId="77777777" w:rsidR="009C2540" w:rsidRPr="009C2540" w:rsidRDefault="009C2540" w:rsidP="009C2540">
      <w:pPr>
        <w:spacing w:after="0" w:line="240" w:lineRule="auto"/>
        <w:ind w:left="709" w:right="-46" w:hanging="709"/>
        <w:rPr>
          <w:rFonts w:ascii="Arial" w:eastAsia="Times New Roman" w:hAnsi="Arial" w:cs="Arial"/>
          <w:b/>
          <w:sz w:val="24"/>
          <w:szCs w:val="24"/>
          <w:lang w:val="en-GB" w:eastAsia="en-GB"/>
        </w:rPr>
      </w:pPr>
    </w:p>
    <w:p w14:paraId="71FA04E8" w14:textId="77777777" w:rsidR="009C2540" w:rsidRPr="009C2540" w:rsidRDefault="009C2540" w:rsidP="00037C34">
      <w:pPr>
        <w:spacing w:after="0" w:line="240" w:lineRule="auto"/>
        <w:ind w:left="709" w:right="-46" w:hanging="709"/>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Candidates called to interview will receive:</w:t>
      </w:r>
    </w:p>
    <w:p w14:paraId="1F9B2B73" w14:textId="77777777" w:rsidR="009C2540" w:rsidRPr="009C2540" w:rsidRDefault="009C2540" w:rsidP="005136FD">
      <w:pPr>
        <w:numPr>
          <w:ilvl w:val="0"/>
          <w:numId w:val="44"/>
        </w:numPr>
        <w:tabs>
          <w:tab w:val="num" w:pos="1701"/>
        </w:tabs>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letter confirming the interview and any other selection techniques</w:t>
      </w:r>
    </w:p>
    <w:p w14:paraId="1EDE954C" w14:textId="77777777" w:rsidR="009C2540" w:rsidRPr="009C2540" w:rsidRDefault="009C2540" w:rsidP="005136FD">
      <w:pPr>
        <w:numPr>
          <w:ilvl w:val="0"/>
          <w:numId w:val="44"/>
        </w:numPr>
        <w:tabs>
          <w:tab w:val="num" w:pos="1701"/>
        </w:tabs>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Details of the interview day including details of the panel members</w:t>
      </w:r>
    </w:p>
    <w:p w14:paraId="5C125921" w14:textId="77777777" w:rsidR="009C2540" w:rsidRPr="009C2540" w:rsidRDefault="009C2540" w:rsidP="005136FD">
      <w:pPr>
        <w:numPr>
          <w:ilvl w:val="0"/>
          <w:numId w:val="44"/>
        </w:numPr>
        <w:tabs>
          <w:tab w:val="num" w:pos="1701"/>
        </w:tabs>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Further copy of the person specification</w:t>
      </w:r>
    </w:p>
    <w:p w14:paraId="46F21CA2" w14:textId="77777777" w:rsidR="009C2540" w:rsidRPr="009C2540" w:rsidRDefault="009C2540" w:rsidP="005136FD">
      <w:pPr>
        <w:numPr>
          <w:ilvl w:val="0"/>
          <w:numId w:val="44"/>
        </w:numPr>
        <w:tabs>
          <w:tab w:val="num" w:pos="1701"/>
        </w:tabs>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Details of any tasks to be undertaken as part of the interview process</w:t>
      </w:r>
    </w:p>
    <w:p w14:paraId="51413DEE" w14:textId="77777777" w:rsidR="009C2540" w:rsidRDefault="009C2540" w:rsidP="005136FD">
      <w:pPr>
        <w:numPr>
          <w:ilvl w:val="0"/>
          <w:numId w:val="44"/>
        </w:numPr>
        <w:tabs>
          <w:tab w:val="num" w:pos="1701"/>
        </w:tabs>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The opportunity to discuss the process prior to the interview</w:t>
      </w:r>
    </w:p>
    <w:p w14:paraId="4EF1AD73" w14:textId="77777777" w:rsidR="009C2540" w:rsidRDefault="009C2540" w:rsidP="009C2540">
      <w:pPr>
        <w:spacing w:after="0" w:line="240" w:lineRule="auto"/>
        <w:ind w:left="709" w:right="-46"/>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136FD" w:rsidRPr="00EF7F8C" w14:paraId="65BE744C" w14:textId="77777777">
        <w:trPr>
          <w:trHeight w:val="370"/>
        </w:trPr>
        <w:tc>
          <w:tcPr>
            <w:tcW w:w="1083" w:type="dxa"/>
            <w:shd w:val="clear" w:color="auto" w:fill="8DB3E2" w:themeFill="text2" w:themeFillTint="66"/>
          </w:tcPr>
          <w:p w14:paraId="2897F463" w14:textId="77777777" w:rsidR="005136FD" w:rsidRDefault="005136FD">
            <w:pPr>
              <w:jc w:val="center"/>
              <w:rPr>
                <w:rFonts w:ascii="Arial" w:hAnsi="Arial" w:cs="Arial"/>
                <w:sz w:val="24"/>
                <w:szCs w:val="24"/>
              </w:rPr>
            </w:pPr>
            <w:r>
              <w:rPr>
                <w:rFonts w:ascii="Arial" w:hAnsi="Arial" w:cs="Arial"/>
                <w:sz w:val="24"/>
                <w:szCs w:val="24"/>
              </w:rPr>
              <w:t>8</w:t>
            </w:r>
          </w:p>
        </w:tc>
        <w:tc>
          <w:tcPr>
            <w:tcW w:w="7422" w:type="dxa"/>
          </w:tcPr>
          <w:p w14:paraId="68874B1C" w14:textId="77777777" w:rsidR="005136FD" w:rsidRDefault="005136FD">
            <w:pPr>
              <w:rPr>
                <w:rFonts w:ascii="Arial" w:hAnsi="Arial" w:cs="Arial"/>
                <w:sz w:val="24"/>
                <w:szCs w:val="24"/>
              </w:rPr>
            </w:pPr>
            <w:r>
              <w:rPr>
                <w:rFonts w:ascii="Arial" w:hAnsi="Arial" w:cs="Arial"/>
                <w:sz w:val="24"/>
                <w:szCs w:val="24"/>
              </w:rPr>
              <w:t>The Selection Process</w:t>
            </w:r>
          </w:p>
        </w:tc>
        <w:tc>
          <w:tcPr>
            <w:tcW w:w="993" w:type="dxa"/>
            <w:shd w:val="clear" w:color="auto" w:fill="8DB3E2" w:themeFill="text2" w:themeFillTint="66"/>
          </w:tcPr>
          <w:p w14:paraId="29596683" w14:textId="77777777" w:rsidR="005136FD" w:rsidRPr="00EF7F8C" w:rsidRDefault="005136FD">
            <w:pPr>
              <w:jc w:val="center"/>
              <w:rPr>
                <w:rFonts w:ascii="Arial" w:hAnsi="Arial" w:cs="Arial"/>
                <w:sz w:val="24"/>
                <w:szCs w:val="24"/>
              </w:rPr>
            </w:pPr>
          </w:p>
        </w:tc>
      </w:tr>
    </w:tbl>
    <w:p w14:paraId="5680771A" w14:textId="77777777" w:rsidR="009C2540" w:rsidRPr="009C2540" w:rsidRDefault="009C2540" w:rsidP="005136FD">
      <w:pPr>
        <w:spacing w:after="0" w:line="240" w:lineRule="auto"/>
        <w:ind w:right="-46"/>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 xml:space="preserve">       </w:t>
      </w:r>
      <w:r w:rsidRPr="009C2540">
        <w:rPr>
          <w:rFonts w:ascii="Arial" w:eastAsia="Times New Roman" w:hAnsi="Arial" w:cs="Arial"/>
          <w:sz w:val="24"/>
          <w:szCs w:val="24"/>
          <w:lang w:val="en-GB" w:eastAsia="en-GB"/>
        </w:rPr>
        <w:tab/>
      </w:r>
    </w:p>
    <w:p w14:paraId="19660514" w14:textId="77777777" w:rsidR="009C2540" w:rsidRPr="009C2540" w:rsidRDefault="005136FD" w:rsidP="009C2540">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8</w:t>
      </w:r>
      <w:r w:rsidR="009C2540" w:rsidRPr="009C2540">
        <w:rPr>
          <w:rFonts w:ascii="Arial" w:eastAsia="Times New Roman" w:hAnsi="Arial" w:cs="Arial"/>
          <w:sz w:val="24"/>
          <w:szCs w:val="24"/>
          <w:lang w:val="en-GB" w:eastAsia="en-GB"/>
        </w:rPr>
        <w:t xml:space="preserve">.1 </w:t>
      </w:r>
      <w:r w:rsidR="009C2540" w:rsidRPr="009C2540">
        <w:rPr>
          <w:rFonts w:ascii="Arial" w:eastAsia="Times New Roman" w:hAnsi="Arial" w:cs="Arial"/>
          <w:sz w:val="24"/>
          <w:szCs w:val="24"/>
          <w:lang w:val="en-GB" w:eastAsia="en-GB"/>
        </w:rPr>
        <w:tab/>
        <w:t xml:space="preserve">Selection techniques will be determined by the nature and duties of the post </w:t>
      </w:r>
    </w:p>
    <w:p w14:paraId="79DD8191" w14:textId="77777777" w:rsidR="009C2540" w:rsidRPr="009C2540" w:rsidRDefault="00133AF0" w:rsidP="009C2540">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 xml:space="preserve">           </w:t>
      </w:r>
      <w:r w:rsidR="009C2540" w:rsidRPr="009C2540">
        <w:rPr>
          <w:rFonts w:ascii="Arial" w:eastAsia="Times New Roman" w:hAnsi="Arial" w:cs="Arial"/>
          <w:sz w:val="24"/>
          <w:szCs w:val="24"/>
          <w:lang w:val="en-GB" w:eastAsia="en-GB"/>
        </w:rPr>
        <w:t>but all vacancies will require an interview of short-listed candidates.</w:t>
      </w:r>
    </w:p>
    <w:p w14:paraId="41C08572" w14:textId="77777777" w:rsidR="009C2540" w:rsidRPr="009C2540" w:rsidRDefault="005136FD" w:rsidP="009C2540">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8</w:t>
      </w:r>
      <w:r w:rsidR="009C2540" w:rsidRPr="009C2540">
        <w:rPr>
          <w:rFonts w:ascii="Arial" w:eastAsia="Times New Roman" w:hAnsi="Arial" w:cs="Arial"/>
          <w:sz w:val="24"/>
          <w:szCs w:val="24"/>
          <w:lang w:val="en-GB" w:eastAsia="en-GB"/>
        </w:rPr>
        <w:t xml:space="preserve">.2 </w:t>
      </w:r>
      <w:r w:rsidR="009C2540" w:rsidRPr="009C2540">
        <w:rPr>
          <w:rFonts w:ascii="Arial" w:eastAsia="Times New Roman" w:hAnsi="Arial" w:cs="Arial"/>
          <w:sz w:val="24"/>
          <w:szCs w:val="24"/>
          <w:lang w:val="en-GB" w:eastAsia="en-GB"/>
        </w:rPr>
        <w:tab/>
        <w:t>Interviews will always be face-to-face and may include additional interview techniques such as observation or exercises.</w:t>
      </w:r>
    </w:p>
    <w:p w14:paraId="11CC444D" w14:textId="77777777" w:rsidR="009C2540" w:rsidRPr="009C2540" w:rsidRDefault="00037C34" w:rsidP="005136FD">
      <w:pPr>
        <w:spacing w:after="0" w:line="240" w:lineRule="auto"/>
        <w:ind w:left="709" w:right="-46" w:hanging="709"/>
        <w:rPr>
          <w:rFonts w:ascii="Arial" w:eastAsia="Times New Roman" w:hAnsi="Arial" w:cs="Arial"/>
          <w:sz w:val="24"/>
          <w:szCs w:val="24"/>
          <w:lang w:val="en-GB" w:eastAsia="en-GB"/>
        </w:rPr>
      </w:pPr>
      <w:r>
        <w:rPr>
          <w:rFonts w:ascii="Arial" w:eastAsia="Times New Roman" w:hAnsi="Arial" w:cs="Arial"/>
          <w:sz w:val="24"/>
          <w:szCs w:val="24"/>
          <w:lang w:val="en-GB" w:eastAsia="en-GB"/>
        </w:rPr>
        <w:t>8</w:t>
      </w:r>
      <w:r w:rsidR="009C2540" w:rsidRPr="009C2540">
        <w:rPr>
          <w:rFonts w:ascii="Arial" w:eastAsia="Times New Roman" w:hAnsi="Arial" w:cs="Arial"/>
          <w:sz w:val="24"/>
          <w:szCs w:val="24"/>
          <w:lang w:val="en-GB" w:eastAsia="en-GB"/>
        </w:rPr>
        <w:t xml:space="preserve">.3 </w:t>
      </w:r>
      <w:r w:rsidR="009C2540" w:rsidRPr="009C2540">
        <w:rPr>
          <w:rFonts w:ascii="Arial" w:eastAsia="Times New Roman" w:hAnsi="Arial" w:cs="Arial"/>
          <w:sz w:val="24"/>
          <w:szCs w:val="24"/>
          <w:lang w:val="en-GB" w:eastAsia="en-GB"/>
        </w:rPr>
        <w:tab/>
        <w:t>Candidates will be required to:</w:t>
      </w:r>
    </w:p>
    <w:p w14:paraId="6465084D" w14:textId="77777777" w:rsidR="009C2540" w:rsidRPr="009C2540" w:rsidRDefault="009C2540" w:rsidP="005136FD">
      <w:pPr>
        <w:numPr>
          <w:ilvl w:val="0"/>
          <w:numId w:val="45"/>
        </w:numPr>
        <w:tabs>
          <w:tab w:val="clear" w:pos="720"/>
          <w:tab w:val="num" w:pos="1778"/>
        </w:tabs>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Explain any gaps in employment</w:t>
      </w:r>
    </w:p>
    <w:p w14:paraId="12FC5302" w14:textId="77777777" w:rsidR="009C2540" w:rsidRPr="009C2540" w:rsidRDefault="009C2540" w:rsidP="005136FD">
      <w:pPr>
        <w:numPr>
          <w:ilvl w:val="0"/>
          <w:numId w:val="45"/>
        </w:numPr>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Explain satisfactorily any anomalies or discrepancies in the information available to the panel</w:t>
      </w:r>
    </w:p>
    <w:p w14:paraId="75092FD1" w14:textId="77777777" w:rsidR="009C2540" w:rsidRPr="009C2540" w:rsidRDefault="009C2540" w:rsidP="005136FD">
      <w:pPr>
        <w:numPr>
          <w:ilvl w:val="0"/>
          <w:numId w:val="45"/>
        </w:numPr>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Declare any information that is likely to appear on the DBS disclosure</w:t>
      </w:r>
    </w:p>
    <w:p w14:paraId="7C7C58B0" w14:textId="77777777" w:rsidR="009C2540" w:rsidRPr="009C2540" w:rsidRDefault="009C2540" w:rsidP="005136FD">
      <w:pPr>
        <w:numPr>
          <w:ilvl w:val="0"/>
          <w:numId w:val="45"/>
        </w:numPr>
        <w:spacing w:after="0" w:line="240" w:lineRule="auto"/>
        <w:ind w:left="1418" w:right="-46" w:hanging="284"/>
        <w:rPr>
          <w:rFonts w:ascii="Arial" w:eastAsia="Times New Roman" w:hAnsi="Arial" w:cs="Arial"/>
          <w:sz w:val="24"/>
          <w:szCs w:val="24"/>
          <w:lang w:val="en-GB" w:eastAsia="en-GB"/>
        </w:rPr>
      </w:pPr>
      <w:r w:rsidRPr="009C2540">
        <w:rPr>
          <w:rFonts w:ascii="Arial" w:eastAsia="Times New Roman" w:hAnsi="Arial" w:cs="Arial"/>
          <w:sz w:val="24"/>
          <w:szCs w:val="24"/>
          <w:lang w:val="en-GB" w:eastAsia="en-GB"/>
        </w:rPr>
        <w:t>Demonstrate their ability to safeguard and protect the welfare of children and young people and their ability and importance of inclusion of families who have children and young people with special educational needs and disabilities</w:t>
      </w:r>
    </w:p>
    <w:p w14:paraId="49634A34" w14:textId="77777777" w:rsidR="009C2540" w:rsidRPr="009C2540" w:rsidRDefault="004D0A9D" w:rsidP="005136FD">
      <w:pPr>
        <w:numPr>
          <w:ilvl w:val="0"/>
          <w:numId w:val="45"/>
        </w:numPr>
        <w:spacing w:after="0" w:line="240" w:lineRule="auto"/>
        <w:ind w:left="1418" w:right="-46" w:hanging="284"/>
        <w:jc w:val="both"/>
        <w:rPr>
          <w:rFonts w:ascii="Arial" w:hAnsi="Arial" w:cs="Arial"/>
          <w:sz w:val="24"/>
          <w:szCs w:val="24"/>
        </w:rPr>
      </w:pPr>
      <w:r>
        <w:rPr>
          <w:rFonts w:ascii="Arial" w:hAnsi="Arial" w:cs="Arial"/>
          <w:sz w:val="24"/>
          <w:szCs w:val="24"/>
        </w:rPr>
        <w:t>P</w:t>
      </w:r>
      <w:r w:rsidR="009C2540" w:rsidRPr="009C2540">
        <w:rPr>
          <w:rFonts w:ascii="Arial" w:hAnsi="Arial" w:cs="Arial"/>
          <w:sz w:val="24"/>
          <w:szCs w:val="24"/>
        </w:rPr>
        <w:t>rovide actual certificates of qualifications</w:t>
      </w:r>
      <w:r w:rsidR="00AD778C">
        <w:rPr>
          <w:rFonts w:ascii="Arial" w:hAnsi="Arial" w:cs="Arial"/>
          <w:sz w:val="24"/>
          <w:szCs w:val="24"/>
        </w:rPr>
        <w:t xml:space="preserve"> and/</w:t>
      </w:r>
      <w:r w:rsidR="009C2540">
        <w:rPr>
          <w:rFonts w:ascii="Arial" w:hAnsi="Arial" w:cs="Arial"/>
          <w:sz w:val="24"/>
          <w:szCs w:val="24"/>
        </w:rPr>
        <w:t>or professional/ vocational certification</w:t>
      </w:r>
      <w:r w:rsidR="009C2540" w:rsidRPr="009C2540">
        <w:rPr>
          <w:rFonts w:ascii="Arial" w:hAnsi="Arial" w:cs="Arial"/>
          <w:sz w:val="24"/>
          <w:szCs w:val="24"/>
        </w:rPr>
        <w:t xml:space="preserve">, as deemed appropriate by the </w:t>
      </w:r>
      <w:r w:rsidR="009C2540">
        <w:rPr>
          <w:rFonts w:ascii="Arial" w:hAnsi="Arial" w:cs="Arial"/>
          <w:sz w:val="24"/>
          <w:szCs w:val="24"/>
        </w:rPr>
        <w:t>charity</w:t>
      </w:r>
    </w:p>
    <w:p w14:paraId="012286E2" w14:textId="77777777" w:rsidR="009C2540" w:rsidRDefault="004D0A9D" w:rsidP="005136FD">
      <w:pPr>
        <w:numPr>
          <w:ilvl w:val="0"/>
          <w:numId w:val="45"/>
        </w:numPr>
        <w:spacing w:after="0" w:line="240" w:lineRule="auto"/>
        <w:ind w:left="1418" w:right="-46" w:hanging="284"/>
        <w:jc w:val="both"/>
        <w:rPr>
          <w:rFonts w:ascii="Arial" w:hAnsi="Arial" w:cs="Arial"/>
          <w:sz w:val="24"/>
          <w:szCs w:val="24"/>
        </w:rPr>
      </w:pPr>
      <w:r>
        <w:rPr>
          <w:rFonts w:ascii="Arial" w:hAnsi="Arial" w:cs="Arial"/>
          <w:sz w:val="24"/>
          <w:szCs w:val="24"/>
        </w:rPr>
        <w:t>C</w:t>
      </w:r>
      <w:r w:rsidR="009C2540" w:rsidRPr="009C2540">
        <w:rPr>
          <w:rFonts w:ascii="Arial" w:hAnsi="Arial" w:cs="Arial"/>
          <w:sz w:val="24"/>
          <w:szCs w:val="24"/>
        </w:rPr>
        <w:t>omplete a confidential health questionnaire and be deemed mentally and physically fit to perform the role</w:t>
      </w:r>
    </w:p>
    <w:p w14:paraId="249D4559" w14:textId="77777777" w:rsidR="00AD778C" w:rsidRPr="009C2540" w:rsidRDefault="00AD778C" w:rsidP="007F6EAD">
      <w:pPr>
        <w:spacing w:after="0" w:line="240" w:lineRule="auto"/>
        <w:ind w:right="-46"/>
        <w:jc w:val="both"/>
        <w:rPr>
          <w:rFonts w:ascii="Arial" w:hAnsi="Arial" w:cs="Arial"/>
          <w:sz w:val="24"/>
          <w:szCs w:val="24"/>
        </w:rPr>
      </w:pPr>
    </w:p>
    <w:tbl>
      <w:tblPr>
        <w:tblStyle w:val="TableGrid"/>
        <w:tblW w:w="9498" w:type="dxa"/>
        <w:tblInd w:w="108" w:type="dxa"/>
        <w:tblLook w:val="04A0" w:firstRow="1" w:lastRow="0" w:firstColumn="1" w:lastColumn="0" w:noHBand="0" w:noVBand="1"/>
      </w:tblPr>
      <w:tblGrid>
        <w:gridCol w:w="1083"/>
        <w:gridCol w:w="7422"/>
        <w:gridCol w:w="993"/>
      </w:tblGrid>
      <w:tr w:rsidR="00037C34" w:rsidRPr="00EF7F8C" w14:paraId="03619839" w14:textId="77777777">
        <w:trPr>
          <w:trHeight w:val="370"/>
        </w:trPr>
        <w:tc>
          <w:tcPr>
            <w:tcW w:w="1083" w:type="dxa"/>
            <w:shd w:val="clear" w:color="auto" w:fill="8DB3E2" w:themeFill="text2" w:themeFillTint="66"/>
          </w:tcPr>
          <w:p w14:paraId="407A387B" w14:textId="77777777" w:rsidR="00037C34" w:rsidRDefault="00037C34">
            <w:pPr>
              <w:jc w:val="center"/>
              <w:rPr>
                <w:rFonts w:ascii="Arial" w:hAnsi="Arial" w:cs="Arial"/>
                <w:sz w:val="24"/>
                <w:szCs w:val="24"/>
              </w:rPr>
            </w:pPr>
            <w:r>
              <w:rPr>
                <w:rFonts w:ascii="Arial" w:hAnsi="Arial" w:cs="Arial"/>
                <w:sz w:val="24"/>
                <w:szCs w:val="24"/>
              </w:rPr>
              <w:t>9</w:t>
            </w:r>
          </w:p>
        </w:tc>
        <w:tc>
          <w:tcPr>
            <w:tcW w:w="7422" w:type="dxa"/>
          </w:tcPr>
          <w:p w14:paraId="2BD5A129" w14:textId="77777777" w:rsidR="00037C34" w:rsidRDefault="00037C34">
            <w:pPr>
              <w:rPr>
                <w:rFonts w:ascii="Arial" w:hAnsi="Arial" w:cs="Arial"/>
                <w:sz w:val="24"/>
                <w:szCs w:val="24"/>
              </w:rPr>
            </w:pPr>
            <w:r>
              <w:rPr>
                <w:rFonts w:ascii="Arial" w:hAnsi="Arial" w:cs="Arial"/>
                <w:sz w:val="24"/>
                <w:szCs w:val="24"/>
              </w:rPr>
              <w:t>Employment Checks</w:t>
            </w:r>
          </w:p>
        </w:tc>
        <w:tc>
          <w:tcPr>
            <w:tcW w:w="993" w:type="dxa"/>
            <w:shd w:val="clear" w:color="auto" w:fill="8DB3E2" w:themeFill="text2" w:themeFillTint="66"/>
          </w:tcPr>
          <w:p w14:paraId="3D947537" w14:textId="77777777" w:rsidR="00037C34" w:rsidRPr="00EF7F8C" w:rsidRDefault="00037C34">
            <w:pPr>
              <w:jc w:val="center"/>
              <w:rPr>
                <w:rFonts w:ascii="Arial" w:hAnsi="Arial" w:cs="Arial"/>
                <w:sz w:val="24"/>
                <w:szCs w:val="24"/>
              </w:rPr>
            </w:pPr>
          </w:p>
        </w:tc>
      </w:tr>
    </w:tbl>
    <w:p w14:paraId="521982FF" w14:textId="77777777" w:rsidR="007F6EAD" w:rsidRPr="007F6EAD" w:rsidRDefault="007F6EAD" w:rsidP="007F6EAD">
      <w:pPr>
        <w:spacing w:after="0" w:line="240" w:lineRule="auto"/>
        <w:ind w:right="-46"/>
        <w:rPr>
          <w:rFonts w:ascii="Arial" w:eastAsia="Times New Roman" w:hAnsi="Arial" w:cs="Arial"/>
          <w:b/>
          <w:sz w:val="24"/>
          <w:szCs w:val="24"/>
          <w:lang w:val="en-GB" w:eastAsia="en-GB"/>
        </w:rPr>
      </w:pPr>
    </w:p>
    <w:p w14:paraId="37C344A2" w14:textId="77777777" w:rsidR="007F6EAD" w:rsidRPr="00037C34" w:rsidRDefault="00037C34" w:rsidP="00037C34">
      <w:pPr>
        <w:spacing w:after="0" w:line="240" w:lineRule="auto"/>
        <w:ind w:left="709" w:right="-46" w:hanging="709"/>
        <w:rPr>
          <w:rFonts w:ascii="Arial" w:eastAsia="Times New Roman" w:hAnsi="Arial" w:cs="Arial"/>
          <w:b/>
          <w:sz w:val="24"/>
          <w:szCs w:val="24"/>
          <w:lang w:val="en-GB" w:eastAsia="en-GB"/>
        </w:rPr>
      </w:pPr>
      <w:r>
        <w:rPr>
          <w:rFonts w:ascii="Arial" w:eastAsia="Times New Roman" w:hAnsi="Arial" w:cs="Arial"/>
          <w:sz w:val="24"/>
          <w:szCs w:val="24"/>
          <w:lang w:val="en-GB" w:eastAsia="en-GB"/>
        </w:rPr>
        <w:t>9</w:t>
      </w:r>
      <w:r w:rsidR="007F6EAD" w:rsidRPr="007F6EAD">
        <w:rPr>
          <w:rFonts w:ascii="Arial" w:eastAsia="Times New Roman" w:hAnsi="Arial" w:cs="Arial"/>
          <w:sz w:val="24"/>
          <w:szCs w:val="24"/>
          <w:lang w:val="en-GB" w:eastAsia="en-GB"/>
        </w:rPr>
        <w:t xml:space="preserve">.1 </w:t>
      </w:r>
      <w:r w:rsidR="007F6EAD" w:rsidRPr="007F6EAD">
        <w:rPr>
          <w:rFonts w:ascii="Arial" w:eastAsia="Times New Roman" w:hAnsi="Arial" w:cs="Arial"/>
          <w:sz w:val="24"/>
          <w:szCs w:val="24"/>
          <w:lang w:val="en-GB" w:eastAsia="en-GB"/>
        </w:rPr>
        <w:tab/>
        <w:t>An offer of appointment will be conditional and</w:t>
      </w:r>
      <w:r w:rsidR="007F6EAD">
        <w:rPr>
          <w:rFonts w:ascii="Arial" w:eastAsia="Times New Roman" w:hAnsi="Arial" w:cs="Arial"/>
          <w:sz w:val="24"/>
          <w:szCs w:val="24"/>
          <w:lang w:val="en-GB" w:eastAsia="en-GB"/>
        </w:rPr>
        <w:t xml:space="preserve"> all successful candidates will be required to:</w:t>
      </w:r>
    </w:p>
    <w:p w14:paraId="592CC614" w14:textId="77777777" w:rsidR="007F6EAD" w:rsidRPr="007F6EAD" w:rsidRDefault="007F6EAD" w:rsidP="00037C34">
      <w:pPr>
        <w:numPr>
          <w:ilvl w:val="0"/>
          <w:numId w:val="47"/>
        </w:numPr>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Provide proof of identity</w:t>
      </w:r>
    </w:p>
    <w:p w14:paraId="25B7D531" w14:textId="77777777" w:rsidR="007F6EAD" w:rsidRPr="007F6EAD" w:rsidRDefault="007F6EAD" w:rsidP="00037C34">
      <w:pPr>
        <w:numPr>
          <w:ilvl w:val="0"/>
          <w:numId w:val="47"/>
        </w:numPr>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Complete an enhanced DBS application and receive satisfactory clearance</w:t>
      </w:r>
      <w:r>
        <w:rPr>
          <w:rFonts w:ascii="Arial" w:eastAsia="Times New Roman" w:hAnsi="Arial" w:cs="Arial"/>
          <w:sz w:val="24"/>
          <w:szCs w:val="24"/>
          <w:lang w:val="en-GB" w:eastAsia="en-GB"/>
        </w:rPr>
        <w:t xml:space="preserve"> where applicable</w:t>
      </w:r>
    </w:p>
    <w:p w14:paraId="187A902B" w14:textId="77777777" w:rsidR="007F6EAD" w:rsidRPr="007F6EAD" w:rsidRDefault="007F6EAD" w:rsidP="00037C34">
      <w:pPr>
        <w:numPr>
          <w:ilvl w:val="0"/>
          <w:numId w:val="47"/>
        </w:numPr>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Provide proof of</w:t>
      </w:r>
      <w:r>
        <w:rPr>
          <w:rFonts w:ascii="Arial" w:eastAsia="Times New Roman" w:hAnsi="Arial" w:cs="Arial"/>
          <w:sz w:val="24"/>
          <w:szCs w:val="24"/>
          <w:lang w:val="en-GB" w:eastAsia="en-GB"/>
        </w:rPr>
        <w:t xml:space="preserve"> any</w:t>
      </w:r>
      <w:r w:rsidRPr="007F6EAD">
        <w:rPr>
          <w:rFonts w:ascii="Arial" w:eastAsia="Times New Roman" w:hAnsi="Arial" w:cs="Arial"/>
          <w:sz w:val="24"/>
          <w:szCs w:val="24"/>
          <w:lang w:val="en-GB" w:eastAsia="en-GB"/>
        </w:rPr>
        <w:t xml:space="preserve"> professional status</w:t>
      </w:r>
    </w:p>
    <w:p w14:paraId="30F99385" w14:textId="77777777" w:rsidR="007F6EAD" w:rsidRPr="007F6EAD" w:rsidRDefault="007F6EAD" w:rsidP="00037C34">
      <w:pPr>
        <w:numPr>
          <w:ilvl w:val="0"/>
          <w:numId w:val="47"/>
        </w:numPr>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Provide actual certificates of qualifications</w:t>
      </w:r>
    </w:p>
    <w:p w14:paraId="719D1D3F" w14:textId="77777777" w:rsidR="007F6EAD" w:rsidRPr="007F6EAD" w:rsidRDefault="007F6EAD" w:rsidP="00037C34">
      <w:pPr>
        <w:numPr>
          <w:ilvl w:val="0"/>
          <w:numId w:val="47"/>
        </w:numPr>
        <w:tabs>
          <w:tab w:val="clear" w:pos="720"/>
        </w:tabs>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Complete a confidential health questionnaire</w:t>
      </w:r>
    </w:p>
    <w:p w14:paraId="3377E21D" w14:textId="77777777" w:rsidR="007F6EAD" w:rsidRPr="007F6EAD" w:rsidRDefault="007F6EAD" w:rsidP="00037C34">
      <w:pPr>
        <w:numPr>
          <w:ilvl w:val="0"/>
          <w:numId w:val="47"/>
        </w:numPr>
        <w:tabs>
          <w:tab w:val="clear" w:pos="720"/>
        </w:tabs>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Provide proof of eligibility to live and work in the UK</w:t>
      </w:r>
    </w:p>
    <w:p w14:paraId="192A3F7D" w14:textId="77777777" w:rsidR="007F6EAD" w:rsidRPr="00037C34" w:rsidRDefault="007F6EAD" w:rsidP="007F6EAD">
      <w:pPr>
        <w:numPr>
          <w:ilvl w:val="0"/>
          <w:numId w:val="47"/>
        </w:numPr>
        <w:tabs>
          <w:tab w:val="clear" w:pos="720"/>
        </w:tabs>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 xml:space="preserve">Overseas police check for any individual who within the last five years has lived or worked outside the United Kingdom, whether they are a British citizen or not </w:t>
      </w:r>
    </w:p>
    <w:p w14:paraId="04D266CB" w14:textId="77777777" w:rsidR="007F6EAD" w:rsidRPr="007F6EAD" w:rsidRDefault="00037C34" w:rsidP="007F6EAD">
      <w:pPr>
        <w:spacing w:after="0" w:line="240" w:lineRule="auto"/>
        <w:ind w:right="-46"/>
        <w:rPr>
          <w:rFonts w:ascii="Arial" w:eastAsia="Times New Roman" w:hAnsi="Arial" w:cs="Arial"/>
          <w:sz w:val="24"/>
          <w:szCs w:val="24"/>
          <w:lang w:val="en-GB" w:eastAsia="en-GB"/>
        </w:rPr>
      </w:pPr>
      <w:r>
        <w:rPr>
          <w:rFonts w:ascii="Arial" w:eastAsia="Times New Roman" w:hAnsi="Arial" w:cs="Arial"/>
          <w:sz w:val="24"/>
          <w:szCs w:val="24"/>
          <w:lang w:val="en-GB" w:eastAsia="en-GB"/>
        </w:rPr>
        <w:t>9</w:t>
      </w:r>
      <w:r w:rsidR="007F6EAD" w:rsidRPr="007F6EAD">
        <w:rPr>
          <w:rFonts w:ascii="Arial" w:eastAsia="Times New Roman" w:hAnsi="Arial" w:cs="Arial"/>
          <w:sz w:val="24"/>
          <w:szCs w:val="24"/>
          <w:lang w:val="en-GB" w:eastAsia="en-GB"/>
        </w:rPr>
        <w:t xml:space="preserve">.2 </w:t>
      </w:r>
      <w:r w:rsidR="007F6EAD" w:rsidRPr="007F6EAD">
        <w:rPr>
          <w:rFonts w:ascii="Arial" w:eastAsia="Times New Roman" w:hAnsi="Arial" w:cs="Arial"/>
          <w:sz w:val="24"/>
          <w:szCs w:val="24"/>
          <w:lang w:val="en-GB" w:eastAsia="en-GB"/>
        </w:rPr>
        <w:tab/>
        <w:t>All checks will be:</w:t>
      </w:r>
    </w:p>
    <w:p w14:paraId="16BE3F0F" w14:textId="77777777" w:rsidR="007F6EAD" w:rsidRPr="007F6EAD" w:rsidRDefault="007F6EAD" w:rsidP="00037C34">
      <w:pPr>
        <w:numPr>
          <w:ilvl w:val="0"/>
          <w:numId w:val="48"/>
        </w:numPr>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Confirmed in writing</w:t>
      </w:r>
    </w:p>
    <w:p w14:paraId="1B85D69A" w14:textId="77777777" w:rsidR="007F6EAD" w:rsidRPr="007F6EAD" w:rsidRDefault="007F6EAD" w:rsidP="00037C34">
      <w:pPr>
        <w:numPr>
          <w:ilvl w:val="0"/>
          <w:numId w:val="48"/>
        </w:numPr>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Documented and retained on the personnel file</w:t>
      </w:r>
    </w:p>
    <w:p w14:paraId="7886959A" w14:textId="77777777" w:rsidR="007F6EAD" w:rsidRPr="00037C34" w:rsidRDefault="007F6EAD" w:rsidP="00037C34">
      <w:pPr>
        <w:numPr>
          <w:ilvl w:val="0"/>
          <w:numId w:val="48"/>
        </w:numPr>
        <w:spacing w:after="0" w:line="240" w:lineRule="auto"/>
        <w:ind w:left="1418" w:right="-46" w:hanging="284"/>
        <w:rPr>
          <w:rFonts w:ascii="Arial" w:eastAsia="Times New Roman" w:hAnsi="Arial" w:cs="Arial"/>
          <w:sz w:val="24"/>
          <w:szCs w:val="24"/>
          <w:lang w:val="en-GB" w:eastAsia="en-GB"/>
        </w:rPr>
      </w:pPr>
      <w:r w:rsidRPr="007F6EAD">
        <w:rPr>
          <w:rFonts w:ascii="Arial" w:eastAsia="Times New Roman" w:hAnsi="Arial" w:cs="Arial"/>
          <w:sz w:val="24"/>
          <w:szCs w:val="24"/>
          <w:lang w:val="en-GB" w:eastAsia="en-GB"/>
        </w:rPr>
        <w:t>Followed up if they are unsatisfactory or if there are any discrepancies in the information received.</w:t>
      </w:r>
    </w:p>
    <w:p w14:paraId="5E2635F8" w14:textId="77777777" w:rsidR="007F6EAD" w:rsidRPr="007F6EAD" w:rsidRDefault="00037C34" w:rsidP="007F6EAD">
      <w:pPr>
        <w:spacing w:after="0" w:line="240" w:lineRule="auto"/>
        <w:ind w:right="-46"/>
        <w:rPr>
          <w:rFonts w:ascii="Arial" w:eastAsia="Times New Roman" w:hAnsi="Arial" w:cs="Arial"/>
          <w:sz w:val="24"/>
          <w:szCs w:val="24"/>
          <w:lang w:val="en-GB" w:eastAsia="en-GB"/>
        </w:rPr>
      </w:pPr>
      <w:r>
        <w:rPr>
          <w:rFonts w:ascii="Arial" w:eastAsia="Times New Roman" w:hAnsi="Arial" w:cs="Arial"/>
          <w:sz w:val="24"/>
          <w:szCs w:val="24"/>
          <w:lang w:val="en-GB" w:eastAsia="en-GB"/>
        </w:rPr>
        <w:t>9</w:t>
      </w:r>
      <w:r w:rsidR="007F6EAD" w:rsidRPr="007F6EAD">
        <w:rPr>
          <w:rFonts w:ascii="Arial" w:eastAsia="Times New Roman" w:hAnsi="Arial" w:cs="Arial"/>
          <w:sz w:val="24"/>
          <w:szCs w:val="24"/>
          <w:lang w:val="en-GB" w:eastAsia="en-GB"/>
        </w:rPr>
        <w:t xml:space="preserve">.3 </w:t>
      </w:r>
      <w:r w:rsidR="007F6EAD" w:rsidRPr="007F6EAD">
        <w:rPr>
          <w:rFonts w:ascii="Arial" w:eastAsia="Times New Roman" w:hAnsi="Arial" w:cs="Arial"/>
          <w:sz w:val="24"/>
          <w:szCs w:val="24"/>
          <w:lang w:val="en-GB" w:eastAsia="en-GB"/>
        </w:rPr>
        <w:tab/>
        <w:t xml:space="preserve">Employment will commence subject to all checks and procedures being </w:t>
      </w:r>
    </w:p>
    <w:p w14:paraId="7AF16333" w14:textId="77777777" w:rsidR="007F6EAD" w:rsidRPr="007F6EAD" w:rsidRDefault="00747046" w:rsidP="007F6EAD">
      <w:pPr>
        <w:spacing w:after="0" w:line="240" w:lineRule="auto"/>
        <w:ind w:right="-46"/>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7F6EAD" w:rsidRPr="007F6EAD">
        <w:rPr>
          <w:rFonts w:ascii="Arial" w:eastAsia="Times New Roman" w:hAnsi="Arial" w:cs="Arial"/>
          <w:sz w:val="24"/>
          <w:szCs w:val="24"/>
          <w:lang w:val="en-GB" w:eastAsia="en-GB"/>
        </w:rPr>
        <w:t>satisfactorily completed.</w:t>
      </w:r>
    </w:p>
    <w:p w14:paraId="1977A240" w14:textId="77777777" w:rsidR="009C2540" w:rsidRDefault="009C2540" w:rsidP="007F6EAD">
      <w:pPr>
        <w:spacing w:after="0" w:line="240" w:lineRule="auto"/>
        <w:ind w:right="-46"/>
        <w:rPr>
          <w:rFonts w:ascii="Arial" w:eastAsia="Times New Roman" w:hAnsi="Arial" w:cs="Arial"/>
          <w:sz w:val="28"/>
          <w:szCs w:val="24"/>
          <w:lang w:val="en-GB" w:eastAsia="en-GB"/>
        </w:rPr>
      </w:pPr>
    </w:p>
    <w:p w14:paraId="7CE06FDF" w14:textId="77777777" w:rsidR="003C6F7B" w:rsidRDefault="003C6F7B" w:rsidP="007F6EAD">
      <w:pPr>
        <w:spacing w:after="0" w:line="240" w:lineRule="auto"/>
        <w:ind w:right="-46"/>
        <w:rPr>
          <w:rFonts w:ascii="Arial" w:eastAsia="Times New Roman" w:hAnsi="Arial" w:cs="Arial"/>
          <w:sz w:val="28"/>
          <w:szCs w:val="24"/>
          <w:lang w:val="en-GB" w:eastAsia="en-GB"/>
        </w:rPr>
      </w:pPr>
    </w:p>
    <w:p w14:paraId="6DCA580D" w14:textId="77777777" w:rsidR="003C6F7B" w:rsidRDefault="003C6F7B" w:rsidP="007F6EAD">
      <w:pPr>
        <w:spacing w:after="0" w:line="240" w:lineRule="auto"/>
        <w:ind w:right="-46"/>
        <w:rPr>
          <w:rFonts w:ascii="Arial" w:eastAsia="Times New Roman" w:hAnsi="Arial" w:cs="Arial"/>
          <w:sz w:val="28"/>
          <w:szCs w:val="24"/>
          <w:lang w:val="en-GB" w:eastAsia="en-GB"/>
        </w:rPr>
      </w:pPr>
    </w:p>
    <w:p w14:paraId="66F9B0EA" w14:textId="77777777" w:rsidR="003C6F7B" w:rsidRPr="009C2540" w:rsidRDefault="003C6F7B" w:rsidP="007F6EAD">
      <w:pPr>
        <w:spacing w:after="0" w:line="240" w:lineRule="auto"/>
        <w:ind w:right="-46"/>
        <w:rPr>
          <w:rFonts w:ascii="Arial" w:eastAsia="Times New Roman" w:hAnsi="Arial" w:cs="Arial"/>
          <w:sz w:val="28"/>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037C34" w:rsidRPr="00EF7F8C" w14:paraId="2EC480F3" w14:textId="77777777">
        <w:trPr>
          <w:trHeight w:val="370"/>
        </w:trPr>
        <w:tc>
          <w:tcPr>
            <w:tcW w:w="1083" w:type="dxa"/>
            <w:shd w:val="clear" w:color="auto" w:fill="8DB3E2" w:themeFill="text2" w:themeFillTint="66"/>
          </w:tcPr>
          <w:p w14:paraId="1D983B82" w14:textId="77777777" w:rsidR="00037C34" w:rsidRDefault="00037C34">
            <w:pPr>
              <w:jc w:val="center"/>
              <w:rPr>
                <w:rFonts w:ascii="Arial" w:hAnsi="Arial" w:cs="Arial"/>
                <w:sz w:val="24"/>
                <w:szCs w:val="24"/>
              </w:rPr>
            </w:pPr>
            <w:r>
              <w:rPr>
                <w:rFonts w:ascii="Arial" w:hAnsi="Arial" w:cs="Arial"/>
                <w:sz w:val="24"/>
                <w:szCs w:val="24"/>
              </w:rPr>
              <w:lastRenderedPageBreak/>
              <w:t>10</w:t>
            </w:r>
          </w:p>
        </w:tc>
        <w:tc>
          <w:tcPr>
            <w:tcW w:w="7422" w:type="dxa"/>
          </w:tcPr>
          <w:p w14:paraId="742F9DED" w14:textId="77777777" w:rsidR="00037C34" w:rsidRDefault="00037C34">
            <w:pPr>
              <w:rPr>
                <w:rFonts w:ascii="Arial" w:hAnsi="Arial" w:cs="Arial"/>
                <w:sz w:val="24"/>
                <w:szCs w:val="24"/>
              </w:rPr>
            </w:pPr>
            <w:r>
              <w:rPr>
                <w:rFonts w:ascii="Arial" w:hAnsi="Arial" w:cs="Arial"/>
                <w:sz w:val="24"/>
                <w:szCs w:val="24"/>
              </w:rPr>
              <w:t>Induction</w:t>
            </w:r>
          </w:p>
        </w:tc>
        <w:tc>
          <w:tcPr>
            <w:tcW w:w="993" w:type="dxa"/>
            <w:shd w:val="clear" w:color="auto" w:fill="8DB3E2" w:themeFill="text2" w:themeFillTint="66"/>
          </w:tcPr>
          <w:p w14:paraId="61CA73AC" w14:textId="77777777" w:rsidR="00037C34" w:rsidRPr="00EF7F8C" w:rsidRDefault="00037C34">
            <w:pPr>
              <w:jc w:val="center"/>
              <w:rPr>
                <w:rFonts w:ascii="Arial" w:hAnsi="Arial" w:cs="Arial"/>
                <w:sz w:val="24"/>
                <w:szCs w:val="24"/>
              </w:rPr>
            </w:pPr>
          </w:p>
        </w:tc>
      </w:tr>
    </w:tbl>
    <w:p w14:paraId="4393C098" w14:textId="77777777" w:rsidR="001D1A4C" w:rsidRPr="001D1A4C" w:rsidRDefault="001D1A4C" w:rsidP="001D1A4C">
      <w:pPr>
        <w:autoSpaceDE w:val="0"/>
        <w:autoSpaceDN w:val="0"/>
        <w:adjustRightInd w:val="0"/>
        <w:spacing w:after="0" w:line="240" w:lineRule="auto"/>
        <w:ind w:left="360"/>
        <w:jc w:val="both"/>
        <w:rPr>
          <w:rFonts w:ascii="Arial" w:eastAsia="Times New Roman" w:hAnsi="Arial" w:cs="Arial"/>
          <w:color w:val="000000"/>
          <w:sz w:val="24"/>
          <w:lang w:val="en-GB" w:eastAsia="en-GB"/>
        </w:rPr>
      </w:pPr>
    </w:p>
    <w:p w14:paraId="16506AA7" w14:textId="77777777" w:rsidR="001D1A4C" w:rsidRPr="001D1A4C" w:rsidRDefault="00133AF0" w:rsidP="00037C34">
      <w:pPr>
        <w:autoSpaceDE w:val="0"/>
        <w:autoSpaceDN w:val="0"/>
        <w:adjustRightInd w:val="0"/>
        <w:spacing w:after="0" w:line="240" w:lineRule="auto"/>
        <w:ind w:left="709" w:hanging="709"/>
        <w:jc w:val="both"/>
        <w:rPr>
          <w:rFonts w:ascii="Arial" w:eastAsia="Times New Roman" w:hAnsi="Arial" w:cs="Arial"/>
          <w:color w:val="000000"/>
          <w:sz w:val="24"/>
          <w:lang w:val="en-GB" w:eastAsia="en-GB"/>
        </w:rPr>
      </w:pPr>
      <w:r>
        <w:rPr>
          <w:rFonts w:ascii="Arial" w:eastAsia="Times New Roman" w:hAnsi="Arial" w:cs="Arial"/>
          <w:color w:val="000000"/>
          <w:sz w:val="24"/>
          <w:lang w:val="en-GB" w:eastAsia="en-GB"/>
        </w:rPr>
        <w:t xml:space="preserve">10.1  </w:t>
      </w:r>
      <w:r w:rsidR="004202BC">
        <w:rPr>
          <w:rFonts w:ascii="Arial" w:eastAsia="Times New Roman" w:hAnsi="Arial" w:cs="Arial"/>
          <w:color w:val="000000"/>
          <w:sz w:val="24"/>
          <w:lang w:val="en-GB" w:eastAsia="en-GB"/>
        </w:rPr>
        <w:tab/>
        <w:t xml:space="preserve">PODS </w:t>
      </w:r>
      <w:r w:rsidR="001D1A4C" w:rsidRPr="001D1A4C">
        <w:rPr>
          <w:rFonts w:ascii="Arial" w:eastAsia="Times New Roman" w:hAnsi="Arial" w:cs="Arial"/>
          <w:color w:val="000000"/>
          <w:sz w:val="24"/>
          <w:lang w:val="en-GB" w:eastAsia="en-GB"/>
        </w:rPr>
        <w:t xml:space="preserve">recognises that safer recruitment and selection is not just about the start of employment, but should be part of a larger policy framework for all staff. </w:t>
      </w:r>
      <w:r w:rsidR="004202BC">
        <w:rPr>
          <w:rFonts w:ascii="Arial" w:eastAsia="Times New Roman" w:hAnsi="Arial" w:cs="Arial"/>
          <w:color w:val="000000"/>
          <w:sz w:val="24"/>
          <w:lang w:val="en-GB" w:eastAsia="en-GB"/>
        </w:rPr>
        <w:t xml:space="preserve">PODS </w:t>
      </w:r>
      <w:r w:rsidR="001D1A4C" w:rsidRPr="001D1A4C">
        <w:rPr>
          <w:rFonts w:ascii="Arial" w:eastAsia="Times New Roman" w:hAnsi="Arial" w:cs="Arial"/>
          <w:color w:val="000000"/>
          <w:sz w:val="24"/>
          <w:lang w:val="en-GB" w:eastAsia="en-GB"/>
        </w:rPr>
        <w:t>will therefore provide ongoing training and support for all staff.</w:t>
      </w:r>
    </w:p>
    <w:p w14:paraId="26183D92" w14:textId="77777777" w:rsidR="00C00514" w:rsidRDefault="00037C34" w:rsidP="001D1A4C">
      <w:pPr>
        <w:spacing w:after="0" w:line="240" w:lineRule="auto"/>
        <w:ind w:left="709" w:hanging="709"/>
        <w:jc w:val="both"/>
        <w:rPr>
          <w:rFonts w:ascii="Arial" w:eastAsia="Times New Roman" w:hAnsi="Arial" w:cs="Arial"/>
          <w:sz w:val="24"/>
          <w:lang w:val="en-GB" w:eastAsia="en-GB"/>
        </w:rPr>
      </w:pPr>
      <w:r>
        <w:rPr>
          <w:rFonts w:ascii="Arial" w:eastAsia="Times New Roman" w:hAnsi="Arial" w:cs="Arial"/>
          <w:sz w:val="24"/>
          <w:lang w:val="en-GB" w:eastAsia="en-GB"/>
        </w:rPr>
        <w:t>10</w:t>
      </w:r>
      <w:r w:rsidR="001D1A4C" w:rsidRPr="001D1A4C">
        <w:rPr>
          <w:rFonts w:ascii="Arial" w:eastAsia="Times New Roman" w:hAnsi="Arial" w:cs="Arial"/>
          <w:sz w:val="24"/>
          <w:lang w:val="en-GB" w:eastAsia="en-GB"/>
        </w:rPr>
        <w:t>.2</w:t>
      </w:r>
      <w:r w:rsidR="001D1A4C" w:rsidRPr="001D1A4C">
        <w:rPr>
          <w:rFonts w:ascii="Arial" w:eastAsia="Times New Roman" w:hAnsi="Arial" w:cs="Arial"/>
          <w:sz w:val="24"/>
          <w:lang w:val="en-GB" w:eastAsia="en-GB"/>
        </w:rPr>
        <w:tab/>
      </w:r>
      <w:r w:rsidR="001D1A4C">
        <w:rPr>
          <w:rFonts w:ascii="Arial" w:eastAsia="Times New Roman" w:hAnsi="Arial" w:cs="Arial"/>
          <w:sz w:val="24"/>
          <w:lang w:val="en-GB" w:eastAsia="en-GB"/>
        </w:rPr>
        <w:t>All staff who are new to</w:t>
      </w:r>
      <w:r w:rsidR="004202BC">
        <w:rPr>
          <w:rFonts w:ascii="Arial" w:eastAsia="Times New Roman" w:hAnsi="Arial" w:cs="Arial"/>
          <w:sz w:val="24"/>
          <w:lang w:val="en-GB" w:eastAsia="en-GB"/>
        </w:rPr>
        <w:t xml:space="preserve"> PODS</w:t>
      </w:r>
      <w:r w:rsidR="00C00514">
        <w:rPr>
          <w:rFonts w:ascii="Arial" w:eastAsia="Times New Roman" w:hAnsi="Arial" w:cs="Arial"/>
          <w:sz w:val="24"/>
          <w:lang w:val="en-GB" w:eastAsia="en-GB"/>
        </w:rPr>
        <w:t>PODS</w:t>
      </w:r>
    </w:p>
    <w:p w14:paraId="0AFEC6A9" w14:textId="77777777" w:rsidR="001D1A4C" w:rsidRPr="001D1A4C" w:rsidRDefault="001D1A4C" w:rsidP="001D1A4C">
      <w:pPr>
        <w:spacing w:after="0" w:line="240" w:lineRule="auto"/>
        <w:ind w:left="709" w:hanging="709"/>
        <w:jc w:val="both"/>
        <w:rPr>
          <w:rFonts w:ascii="Arial" w:eastAsia="Times New Roman" w:hAnsi="Arial" w:cs="Arial"/>
          <w:sz w:val="24"/>
          <w:lang w:val="en-GB" w:eastAsia="en-GB"/>
        </w:rPr>
      </w:pPr>
      <w:r w:rsidRPr="001D1A4C">
        <w:rPr>
          <w:rFonts w:ascii="Arial" w:eastAsia="Times New Roman" w:hAnsi="Arial" w:cs="Arial"/>
          <w:sz w:val="24"/>
          <w:lang w:val="en-GB" w:eastAsia="en-GB"/>
        </w:rPr>
        <w:t xml:space="preserve"> will receive induction training that will include the </w:t>
      </w:r>
      <w:r>
        <w:rPr>
          <w:rFonts w:ascii="Arial" w:eastAsia="Times New Roman" w:hAnsi="Arial" w:cs="Arial"/>
          <w:sz w:val="24"/>
          <w:lang w:val="en-GB" w:eastAsia="en-GB"/>
        </w:rPr>
        <w:t>charity’s</w:t>
      </w:r>
      <w:r w:rsidRPr="001D1A4C">
        <w:rPr>
          <w:rFonts w:ascii="Arial" w:eastAsia="Times New Roman" w:hAnsi="Arial" w:cs="Arial"/>
          <w:sz w:val="24"/>
          <w:lang w:val="en-GB" w:eastAsia="en-GB"/>
        </w:rPr>
        <w:t xml:space="preserve"> safeguarding policies and guidance on safe working practices.</w:t>
      </w:r>
    </w:p>
    <w:p w14:paraId="6B17F2D8" w14:textId="77777777" w:rsidR="001D1A4C" w:rsidRPr="001D1A4C" w:rsidRDefault="00037C34" w:rsidP="001D1A4C">
      <w:pPr>
        <w:spacing w:after="0" w:line="240" w:lineRule="auto"/>
        <w:ind w:left="709" w:hanging="709"/>
        <w:jc w:val="both"/>
        <w:rPr>
          <w:rFonts w:ascii="Arial" w:eastAsia="Times New Roman" w:hAnsi="Arial" w:cs="Arial"/>
          <w:sz w:val="24"/>
          <w:lang w:val="en-GB" w:eastAsia="en-GB"/>
        </w:rPr>
      </w:pPr>
      <w:r>
        <w:rPr>
          <w:rFonts w:ascii="Arial" w:eastAsia="Times New Roman" w:hAnsi="Arial" w:cs="Arial"/>
          <w:sz w:val="24"/>
          <w:lang w:val="en-GB" w:eastAsia="en-GB"/>
        </w:rPr>
        <w:t>10</w:t>
      </w:r>
      <w:r w:rsidR="001D1A4C" w:rsidRPr="001D1A4C">
        <w:rPr>
          <w:rFonts w:ascii="Arial" w:eastAsia="Times New Roman" w:hAnsi="Arial" w:cs="Arial"/>
          <w:sz w:val="24"/>
          <w:lang w:val="en-GB" w:eastAsia="en-GB"/>
        </w:rPr>
        <w:t>.3</w:t>
      </w:r>
      <w:r w:rsidR="001D1A4C" w:rsidRPr="001D1A4C">
        <w:rPr>
          <w:rFonts w:ascii="Arial" w:eastAsia="Times New Roman" w:hAnsi="Arial" w:cs="Arial"/>
          <w:sz w:val="24"/>
          <w:lang w:val="en-GB" w:eastAsia="en-GB"/>
        </w:rPr>
        <w:tab/>
        <w:t>Regular meetings will be held during the first 3 months of employment between the new employee(s) and the appropriate manager(s).</w:t>
      </w:r>
    </w:p>
    <w:p w14:paraId="10CC442E" w14:textId="77777777" w:rsidR="009C2540" w:rsidRPr="009C2540" w:rsidRDefault="009C2540" w:rsidP="007F6EAD">
      <w:pPr>
        <w:spacing w:after="0" w:line="240" w:lineRule="auto"/>
        <w:ind w:right="-46"/>
        <w:rPr>
          <w:rFonts w:ascii="Arial" w:eastAsia="Times New Roman" w:hAnsi="Arial" w:cs="Arial"/>
          <w:sz w:val="24"/>
          <w:szCs w:val="24"/>
          <w:lang w:val="en-GB" w:eastAsia="en-GB"/>
        </w:rPr>
      </w:pPr>
    </w:p>
    <w:p w14:paraId="076047FF" w14:textId="77777777" w:rsidR="009C2540" w:rsidRPr="007028FE" w:rsidRDefault="009C2540" w:rsidP="006C0321">
      <w:pPr>
        <w:spacing w:after="0" w:line="240" w:lineRule="auto"/>
        <w:ind w:left="709" w:right="-46" w:hanging="567"/>
        <w:rPr>
          <w:rFonts w:ascii="Arial" w:eastAsia="Times New Roman" w:hAnsi="Arial" w:cs="Arial"/>
          <w:sz w:val="24"/>
          <w:szCs w:val="24"/>
          <w:lang w:val="en-GB" w:eastAsia="en-GB"/>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93"/>
        <w:gridCol w:w="1719"/>
        <w:gridCol w:w="1861"/>
      </w:tblGrid>
      <w:tr w:rsidR="00C9013B" w:rsidRPr="000E1731" w14:paraId="2F77048A" w14:textId="77777777" w:rsidTr="00E23D3C">
        <w:trPr>
          <w:trHeight w:val="389"/>
        </w:trPr>
        <w:tc>
          <w:tcPr>
            <w:tcW w:w="2144" w:type="dxa"/>
            <w:shd w:val="clear" w:color="auto" w:fill="BFBFBF" w:themeFill="background1" w:themeFillShade="BF"/>
          </w:tcPr>
          <w:p w14:paraId="5169E651" w14:textId="77777777" w:rsidR="00C9013B" w:rsidRPr="000E1731" w:rsidRDefault="00C9013B" w:rsidP="00E23D3C">
            <w:pPr>
              <w:pStyle w:val="NoSpacing"/>
              <w:spacing w:line="276" w:lineRule="auto"/>
              <w:rPr>
                <w:rFonts w:ascii="Arial" w:hAnsi="Arial" w:cs="Arial"/>
              </w:rPr>
            </w:pPr>
            <w:r w:rsidRPr="000E1731">
              <w:rPr>
                <w:rFonts w:ascii="Arial" w:hAnsi="Arial" w:cs="Arial"/>
              </w:rPr>
              <w:t>Revision Number</w:t>
            </w:r>
          </w:p>
        </w:tc>
        <w:tc>
          <w:tcPr>
            <w:tcW w:w="4293" w:type="dxa"/>
            <w:shd w:val="clear" w:color="auto" w:fill="BFBFBF" w:themeFill="background1" w:themeFillShade="BF"/>
          </w:tcPr>
          <w:p w14:paraId="66B58B7D" w14:textId="77777777" w:rsidR="00C9013B" w:rsidRPr="000E1731" w:rsidRDefault="00C9013B" w:rsidP="00E23D3C">
            <w:pPr>
              <w:pStyle w:val="NoSpacing"/>
              <w:spacing w:line="276" w:lineRule="auto"/>
              <w:rPr>
                <w:rFonts w:ascii="Arial" w:hAnsi="Arial" w:cs="Arial"/>
              </w:rPr>
            </w:pPr>
            <w:r w:rsidRPr="000E1731">
              <w:rPr>
                <w:rFonts w:ascii="Arial" w:hAnsi="Arial" w:cs="Arial"/>
              </w:rPr>
              <w:t>Description of Change</w:t>
            </w:r>
          </w:p>
        </w:tc>
        <w:tc>
          <w:tcPr>
            <w:tcW w:w="1719" w:type="dxa"/>
            <w:shd w:val="clear" w:color="auto" w:fill="BFBFBF" w:themeFill="background1" w:themeFillShade="BF"/>
          </w:tcPr>
          <w:p w14:paraId="5DB520FC" w14:textId="77777777" w:rsidR="00C9013B" w:rsidRPr="000E1731" w:rsidRDefault="00C9013B" w:rsidP="00E23D3C">
            <w:pPr>
              <w:pStyle w:val="NoSpacing"/>
              <w:spacing w:line="276" w:lineRule="auto"/>
              <w:rPr>
                <w:rFonts w:ascii="Arial" w:hAnsi="Arial" w:cs="Arial"/>
              </w:rPr>
            </w:pPr>
            <w:r w:rsidRPr="000E1731">
              <w:rPr>
                <w:rFonts w:ascii="Arial" w:hAnsi="Arial" w:cs="Arial"/>
              </w:rPr>
              <w:t>Person Editing</w:t>
            </w:r>
          </w:p>
        </w:tc>
        <w:tc>
          <w:tcPr>
            <w:tcW w:w="1861" w:type="dxa"/>
            <w:shd w:val="clear" w:color="auto" w:fill="BFBFBF" w:themeFill="background1" w:themeFillShade="BF"/>
          </w:tcPr>
          <w:p w14:paraId="08BF56F1" w14:textId="77777777" w:rsidR="00C9013B" w:rsidRPr="000E1731" w:rsidRDefault="00C9013B" w:rsidP="00E23D3C">
            <w:pPr>
              <w:pStyle w:val="NoSpacing"/>
              <w:spacing w:line="276" w:lineRule="auto"/>
              <w:rPr>
                <w:rFonts w:ascii="Arial" w:hAnsi="Arial" w:cs="Arial"/>
              </w:rPr>
            </w:pPr>
            <w:r w:rsidRPr="000E1731">
              <w:rPr>
                <w:rFonts w:ascii="Arial" w:hAnsi="Arial" w:cs="Arial"/>
              </w:rPr>
              <w:t>Date</w:t>
            </w:r>
          </w:p>
        </w:tc>
      </w:tr>
      <w:tr w:rsidR="00C9013B" w:rsidRPr="000E1731" w14:paraId="54CF6CFF" w14:textId="77777777" w:rsidTr="00E23D3C">
        <w:trPr>
          <w:trHeight w:val="773"/>
        </w:trPr>
        <w:tc>
          <w:tcPr>
            <w:tcW w:w="2144" w:type="dxa"/>
            <w:shd w:val="clear" w:color="auto" w:fill="auto"/>
          </w:tcPr>
          <w:p w14:paraId="03F5E353" w14:textId="2D254A58" w:rsidR="00C9013B" w:rsidRDefault="00C9013B" w:rsidP="00E23D3C">
            <w:pPr>
              <w:pStyle w:val="NoSpacing"/>
              <w:spacing w:line="276" w:lineRule="auto"/>
              <w:rPr>
                <w:rFonts w:ascii="Arial" w:hAnsi="Arial" w:cs="Arial"/>
              </w:rPr>
            </w:pPr>
            <w:r w:rsidRPr="000E1731">
              <w:rPr>
                <w:rFonts w:ascii="Arial" w:hAnsi="Arial" w:cs="Arial"/>
              </w:rPr>
              <w:t>1</w:t>
            </w:r>
            <w:r>
              <w:rPr>
                <w:rFonts w:ascii="Arial" w:hAnsi="Arial" w:cs="Arial"/>
              </w:rPr>
              <w:t>.</w:t>
            </w:r>
            <w:r>
              <w:rPr>
                <w:rFonts w:ascii="Arial" w:hAnsi="Arial" w:cs="Arial"/>
              </w:rPr>
              <w:t>2</w:t>
            </w:r>
          </w:p>
          <w:p w14:paraId="0B1E9BAE" w14:textId="5192B5AF" w:rsidR="00C9013B" w:rsidRDefault="00C9013B" w:rsidP="00E23D3C">
            <w:pPr>
              <w:pStyle w:val="NoSpacing"/>
              <w:spacing w:line="276" w:lineRule="auto"/>
              <w:rPr>
                <w:rFonts w:ascii="Arial" w:hAnsi="Arial" w:cs="Arial"/>
              </w:rPr>
            </w:pPr>
            <w:r>
              <w:rPr>
                <w:rFonts w:ascii="Arial" w:hAnsi="Arial" w:cs="Arial"/>
              </w:rPr>
              <w:t>1.</w:t>
            </w:r>
            <w:r>
              <w:rPr>
                <w:rFonts w:ascii="Arial" w:hAnsi="Arial" w:cs="Arial"/>
              </w:rPr>
              <w:t>3</w:t>
            </w:r>
          </w:p>
          <w:p w14:paraId="3047225A" w14:textId="77777777" w:rsidR="00C9013B" w:rsidRPr="000E1731" w:rsidRDefault="00C9013B" w:rsidP="00E23D3C">
            <w:pPr>
              <w:pStyle w:val="NoSpacing"/>
              <w:spacing w:line="276" w:lineRule="auto"/>
              <w:rPr>
                <w:rFonts w:ascii="Arial" w:hAnsi="Arial" w:cs="Arial"/>
              </w:rPr>
            </w:pPr>
          </w:p>
        </w:tc>
        <w:tc>
          <w:tcPr>
            <w:tcW w:w="4293" w:type="dxa"/>
            <w:shd w:val="clear" w:color="auto" w:fill="auto"/>
          </w:tcPr>
          <w:p w14:paraId="33FD9CC1" w14:textId="77777777" w:rsidR="00C9013B" w:rsidRDefault="00C9013B" w:rsidP="00E23D3C">
            <w:pPr>
              <w:pStyle w:val="NoSpacing"/>
              <w:spacing w:line="276" w:lineRule="auto"/>
              <w:rPr>
                <w:rFonts w:ascii="Arial" w:hAnsi="Arial" w:cs="Arial"/>
              </w:rPr>
            </w:pPr>
            <w:r>
              <w:rPr>
                <w:rFonts w:ascii="Arial" w:hAnsi="Arial" w:cs="Arial"/>
              </w:rPr>
              <w:t>Logo update</w:t>
            </w:r>
          </w:p>
          <w:p w14:paraId="23736B96" w14:textId="77777777" w:rsidR="00C9013B" w:rsidRPr="000E1731" w:rsidRDefault="00C9013B" w:rsidP="00E23D3C">
            <w:pPr>
              <w:pStyle w:val="NoSpacing"/>
              <w:spacing w:line="276" w:lineRule="auto"/>
              <w:rPr>
                <w:rFonts w:ascii="Arial" w:hAnsi="Arial" w:cs="Arial"/>
              </w:rPr>
            </w:pPr>
            <w:r>
              <w:rPr>
                <w:rFonts w:ascii="Arial" w:hAnsi="Arial" w:cs="Arial"/>
              </w:rPr>
              <w:t>Logo update</w:t>
            </w:r>
          </w:p>
        </w:tc>
        <w:tc>
          <w:tcPr>
            <w:tcW w:w="1719" w:type="dxa"/>
            <w:shd w:val="clear" w:color="auto" w:fill="auto"/>
          </w:tcPr>
          <w:p w14:paraId="1DF31A4F" w14:textId="77777777" w:rsidR="00C9013B" w:rsidRDefault="00C9013B" w:rsidP="00E23D3C">
            <w:pPr>
              <w:pStyle w:val="NoSpacing"/>
              <w:spacing w:line="276" w:lineRule="auto"/>
              <w:rPr>
                <w:rFonts w:ascii="Arial" w:hAnsi="Arial" w:cs="Arial"/>
              </w:rPr>
            </w:pPr>
            <w:r>
              <w:rPr>
                <w:rFonts w:ascii="Arial" w:hAnsi="Arial" w:cs="Arial"/>
              </w:rPr>
              <w:t>Elaine Pearce</w:t>
            </w:r>
          </w:p>
          <w:p w14:paraId="124500C0" w14:textId="77777777" w:rsidR="00C9013B" w:rsidRPr="00C819F3" w:rsidRDefault="00C9013B" w:rsidP="00E23D3C">
            <w:pPr>
              <w:pStyle w:val="NoSpacing"/>
              <w:spacing w:line="276" w:lineRule="auto"/>
              <w:rPr>
                <w:rFonts w:ascii="Arial" w:hAnsi="Arial" w:cs="Arial"/>
              </w:rPr>
            </w:pPr>
            <w:r>
              <w:rPr>
                <w:rFonts w:ascii="Arial" w:hAnsi="Arial" w:cs="Arial"/>
              </w:rPr>
              <w:t>Elaine Pearce</w:t>
            </w:r>
          </w:p>
        </w:tc>
        <w:tc>
          <w:tcPr>
            <w:tcW w:w="1861" w:type="dxa"/>
            <w:shd w:val="clear" w:color="auto" w:fill="auto"/>
          </w:tcPr>
          <w:p w14:paraId="7C3A7421" w14:textId="77777777" w:rsidR="00C9013B" w:rsidRDefault="00C9013B" w:rsidP="00E23D3C">
            <w:pPr>
              <w:pStyle w:val="NoSpacing"/>
              <w:spacing w:line="276" w:lineRule="auto"/>
              <w:rPr>
                <w:rFonts w:ascii="Arial" w:hAnsi="Arial" w:cs="Arial"/>
              </w:rPr>
            </w:pPr>
            <w:r>
              <w:rPr>
                <w:rFonts w:ascii="Arial" w:hAnsi="Arial" w:cs="Arial"/>
              </w:rPr>
              <w:t>22.09.2022</w:t>
            </w:r>
          </w:p>
          <w:p w14:paraId="69860089" w14:textId="77777777" w:rsidR="00C9013B" w:rsidRPr="000E1731" w:rsidRDefault="00C9013B" w:rsidP="00E23D3C">
            <w:pPr>
              <w:pStyle w:val="NoSpacing"/>
              <w:spacing w:line="276" w:lineRule="auto"/>
              <w:rPr>
                <w:rFonts w:ascii="Arial" w:hAnsi="Arial" w:cs="Arial"/>
              </w:rPr>
            </w:pPr>
            <w:r>
              <w:rPr>
                <w:rFonts w:ascii="Arial" w:hAnsi="Arial" w:cs="Arial"/>
              </w:rPr>
              <w:t>01.10.2024</w:t>
            </w:r>
          </w:p>
        </w:tc>
      </w:tr>
    </w:tbl>
    <w:p w14:paraId="0F6AB53A" w14:textId="77777777" w:rsidR="00037C34" w:rsidRDefault="00037C34" w:rsidP="00686665">
      <w:pPr>
        <w:jc w:val="both"/>
        <w:rPr>
          <w:rFonts w:ascii="Arial" w:eastAsia="Times New Roman" w:hAnsi="Arial" w:cs="Arial"/>
          <w:sz w:val="24"/>
          <w:lang w:val="en-GB" w:eastAsia="en-GB"/>
        </w:rPr>
      </w:pPr>
    </w:p>
    <w:p w14:paraId="0BB71AAF" w14:textId="77777777" w:rsidR="00037C34" w:rsidRDefault="00037C34" w:rsidP="00686665">
      <w:pPr>
        <w:jc w:val="both"/>
        <w:rPr>
          <w:rFonts w:ascii="Arial" w:eastAsia="Times New Roman" w:hAnsi="Arial" w:cs="Arial"/>
          <w:sz w:val="24"/>
          <w:lang w:val="en-GB" w:eastAsia="en-GB"/>
        </w:rPr>
      </w:pPr>
    </w:p>
    <w:p w14:paraId="0A877049" w14:textId="3D050F2C" w:rsidR="00686665" w:rsidRPr="00037C34" w:rsidRDefault="00686665" w:rsidP="00686665">
      <w:pPr>
        <w:jc w:val="both"/>
        <w:rPr>
          <w:rFonts w:ascii="Arial" w:eastAsia="Times New Roman" w:hAnsi="Arial" w:cs="Arial"/>
          <w:sz w:val="24"/>
          <w:lang w:val="en-GB" w:eastAsia="en-GB"/>
        </w:rPr>
      </w:pPr>
      <w:r w:rsidRPr="00037C34">
        <w:rPr>
          <w:rFonts w:ascii="Arial" w:eastAsia="Times New Roman" w:hAnsi="Arial" w:cs="Arial"/>
          <w:sz w:val="24"/>
          <w:lang w:val="en-GB" w:eastAsia="en-GB"/>
        </w:rPr>
        <w:t xml:space="preserve">Approval </w:t>
      </w:r>
      <w:r w:rsidR="00ED2A13">
        <w:rPr>
          <w:rFonts w:ascii="Arial" w:eastAsia="Times New Roman" w:hAnsi="Arial" w:cs="Arial"/>
          <w:sz w:val="24"/>
          <w:lang w:val="en-GB" w:eastAsia="en-GB"/>
        </w:rPr>
        <w:t>Date</w:t>
      </w:r>
      <w:r w:rsidRPr="00037C34">
        <w:rPr>
          <w:rFonts w:ascii="Arial" w:eastAsia="Times New Roman" w:hAnsi="Arial" w:cs="Arial"/>
          <w:sz w:val="24"/>
          <w:lang w:val="en-GB" w:eastAsia="en-GB"/>
        </w:rPr>
        <w:t xml:space="preserve">: </w:t>
      </w:r>
      <w:r w:rsidR="00F92865">
        <w:rPr>
          <w:rFonts w:ascii="Arial" w:eastAsia="Times New Roman" w:hAnsi="Arial" w:cs="Arial"/>
          <w:sz w:val="24"/>
          <w:lang w:val="en-GB" w:eastAsia="en-GB"/>
        </w:rPr>
        <w:t>0</w:t>
      </w:r>
      <w:r w:rsidR="00157BD1">
        <w:rPr>
          <w:rFonts w:ascii="Arial" w:eastAsia="Times New Roman" w:hAnsi="Arial" w:cs="Arial"/>
          <w:sz w:val="24"/>
          <w:lang w:val="en-GB" w:eastAsia="en-GB"/>
        </w:rPr>
        <w:t>1/</w:t>
      </w:r>
      <w:r w:rsidR="00F92865">
        <w:rPr>
          <w:rFonts w:ascii="Arial" w:eastAsia="Times New Roman" w:hAnsi="Arial" w:cs="Arial"/>
          <w:sz w:val="24"/>
          <w:lang w:val="en-GB" w:eastAsia="en-GB"/>
        </w:rPr>
        <w:t>10</w:t>
      </w:r>
      <w:r w:rsidR="00157BD1">
        <w:rPr>
          <w:rFonts w:ascii="Arial" w:eastAsia="Times New Roman" w:hAnsi="Arial" w:cs="Arial"/>
          <w:sz w:val="24"/>
          <w:lang w:val="en-GB" w:eastAsia="en-GB"/>
        </w:rPr>
        <w:t>/202</w:t>
      </w:r>
      <w:r w:rsidR="00F92865">
        <w:rPr>
          <w:rFonts w:ascii="Arial" w:eastAsia="Times New Roman" w:hAnsi="Arial" w:cs="Arial"/>
          <w:sz w:val="24"/>
          <w:lang w:val="en-GB" w:eastAsia="en-GB"/>
        </w:rPr>
        <w:t>4</w:t>
      </w:r>
    </w:p>
    <w:p w14:paraId="08EB69A7" w14:textId="56B1D3C5" w:rsidR="00686665" w:rsidRPr="00037C34" w:rsidRDefault="00686665" w:rsidP="00686665">
      <w:pPr>
        <w:spacing w:after="0" w:line="240" w:lineRule="auto"/>
        <w:rPr>
          <w:rFonts w:ascii="Arial" w:eastAsia="Times New Roman" w:hAnsi="Arial" w:cs="Arial"/>
          <w:sz w:val="24"/>
          <w:lang w:val="en-GB" w:eastAsia="en-GB"/>
        </w:rPr>
      </w:pPr>
      <w:r w:rsidRPr="00037C34">
        <w:rPr>
          <w:rFonts w:ascii="Arial" w:eastAsia="Times New Roman" w:hAnsi="Arial" w:cs="Arial"/>
          <w:sz w:val="24"/>
          <w:lang w:val="en-GB" w:eastAsia="en-GB"/>
        </w:rPr>
        <w:t>Approval Name:</w:t>
      </w:r>
      <w:r w:rsidR="00ED2A13">
        <w:rPr>
          <w:rFonts w:ascii="Arial" w:eastAsia="Times New Roman" w:hAnsi="Arial" w:cs="Arial"/>
          <w:sz w:val="24"/>
          <w:lang w:val="en-GB" w:eastAsia="en-GB"/>
        </w:rPr>
        <w:t xml:space="preserve"> </w:t>
      </w:r>
      <w:r w:rsidR="00F92865" w:rsidRPr="00F92865">
        <w:rPr>
          <w:rFonts w:ascii="Arial" w:eastAsia="Times New Roman" w:hAnsi="Arial" w:cs="Arial"/>
          <w:sz w:val="24"/>
          <w:lang w:val="en-GB" w:eastAsia="en-GB"/>
        </w:rPr>
        <w:t>Elaine Pearce</w:t>
      </w:r>
    </w:p>
    <w:p w14:paraId="4A40E9EF" w14:textId="77777777" w:rsidR="00686665" w:rsidRPr="00037C34" w:rsidRDefault="00686665" w:rsidP="00686665">
      <w:pPr>
        <w:spacing w:after="0" w:line="240" w:lineRule="auto"/>
        <w:rPr>
          <w:rFonts w:ascii="Arial" w:eastAsia="Times New Roman" w:hAnsi="Arial" w:cs="Arial"/>
          <w:sz w:val="24"/>
          <w:lang w:val="en-GB" w:eastAsia="en-GB"/>
        </w:rPr>
      </w:pPr>
    </w:p>
    <w:p w14:paraId="375B4D7E" w14:textId="7577E40F" w:rsidR="00686665" w:rsidRPr="00037C34" w:rsidRDefault="00686665" w:rsidP="00686665">
      <w:pPr>
        <w:spacing w:after="0" w:line="240" w:lineRule="auto"/>
        <w:rPr>
          <w:rFonts w:ascii="Arial" w:eastAsia="Times New Roman" w:hAnsi="Arial" w:cs="Arial"/>
          <w:sz w:val="24"/>
          <w:lang w:val="en-GB" w:eastAsia="en-GB"/>
        </w:rPr>
      </w:pPr>
      <w:r w:rsidRPr="00037C34">
        <w:rPr>
          <w:rFonts w:ascii="Arial" w:eastAsia="Times New Roman" w:hAnsi="Arial" w:cs="Arial"/>
          <w:sz w:val="24"/>
          <w:lang w:val="en-GB" w:eastAsia="en-GB"/>
        </w:rPr>
        <w:t>Position:</w:t>
      </w:r>
      <w:r w:rsidR="00ED2A13">
        <w:rPr>
          <w:rFonts w:ascii="Arial" w:eastAsia="Times New Roman" w:hAnsi="Arial" w:cs="Arial"/>
          <w:sz w:val="24"/>
          <w:lang w:val="en-GB" w:eastAsia="en-GB"/>
        </w:rPr>
        <w:t xml:space="preserve"> </w:t>
      </w:r>
      <w:r w:rsidR="00F92865">
        <w:rPr>
          <w:rFonts w:ascii="Arial" w:eastAsia="Times New Roman" w:hAnsi="Arial" w:cs="Arial"/>
          <w:sz w:val="24"/>
          <w:lang w:val="en-GB" w:eastAsia="en-GB"/>
        </w:rPr>
        <w:t>Project Manager</w:t>
      </w:r>
    </w:p>
    <w:p w14:paraId="44B8A22E" w14:textId="77777777" w:rsidR="007F5D35" w:rsidRDefault="007F5D35" w:rsidP="000C128E">
      <w:pPr>
        <w:ind w:right="379"/>
        <w:jc w:val="both"/>
      </w:pPr>
    </w:p>
    <w:sectPr w:rsidR="007F5D35" w:rsidSect="0019562F">
      <w:headerReference w:type="default" r:id="rId8"/>
      <w:footerReference w:type="default" r:id="rId9"/>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E9DF1" w14:textId="77777777" w:rsidR="00DA1FBA" w:rsidRDefault="00DA1FBA" w:rsidP="003E2FC4">
      <w:pPr>
        <w:spacing w:after="0" w:line="240" w:lineRule="auto"/>
      </w:pPr>
      <w:r>
        <w:separator/>
      </w:r>
    </w:p>
  </w:endnote>
  <w:endnote w:type="continuationSeparator" w:id="0">
    <w:p w14:paraId="0EEC5F21" w14:textId="77777777" w:rsidR="00DA1FBA" w:rsidRDefault="00DA1FBA" w:rsidP="003E2FC4">
      <w:pPr>
        <w:spacing w:after="0" w:line="240" w:lineRule="auto"/>
      </w:pPr>
      <w:r>
        <w:continuationSeparator/>
      </w:r>
    </w:p>
  </w:endnote>
  <w:endnote w:type="continuationNotice" w:id="1">
    <w:p w14:paraId="2D6564DF" w14:textId="77777777" w:rsidR="00DA1FBA" w:rsidRDefault="00DA1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1061"/>
      <w:docPartObj>
        <w:docPartGallery w:val="Page Numbers (Bottom of Page)"/>
        <w:docPartUnique/>
      </w:docPartObj>
    </w:sdtPr>
    <w:sdtContent>
      <w:sdt>
        <w:sdtPr>
          <w:id w:val="-1769616900"/>
          <w:docPartObj>
            <w:docPartGallery w:val="Page Numbers (Top of Page)"/>
            <w:docPartUnique/>
          </w:docPartObj>
        </w:sdtPr>
        <w:sdtContent>
          <w:p w14:paraId="7EDFAECA" w14:textId="77777777" w:rsidR="00E90440" w:rsidRDefault="00E90440" w:rsidP="0019562F">
            <w:pPr>
              <w:pStyle w:val="Footer"/>
            </w:pPr>
            <w:r>
              <w:rPr>
                <w:noProof/>
                <w:lang w:val="en-GB" w:eastAsia="en-GB"/>
              </w:rPr>
              <mc:AlternateContent>
                <mc:Choice Requires="wps">
                  <w:drawing>
                    <wp:anchor distT="0" distB="0" distL="114300" distR="114300" simplePos="0" relativeHeight="251658241" behindDoc="0" locked="0" layoutInCell="1" allowOverlap="1" wp14:anchorId="7D39FD23" wp14:editId="34B11DBA">
                      <wp:simplePos x="0" y="0"/>
                      <wp:positionH relativeFrom="column">
                        <wp:posOffset>0</wp:posOffset>
                      </wp:positionH>
                      <wp:positionV relativeFrom="paragraph">
                        <wp:posOffset>96520</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93AE79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6pt" to="45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" strokecolor="black [3040]"/>
                  </w:pict>
                </mc:Fallback>
              </mc:AlternateContent>
            </w:r>
          </w:p>
          <w:p w14:paraId="66418519" w14:textId="3D856DCE" w:rsidR="0019562F" w:rsidRDefault="0019562F" w:rsidP="0019562F">
            <w:pPr>
              <w:pStyle w:val="Footer"/>
              <w:rPr>
                <w:rFonts w:ascii="Arial" w:hAnsi="Arial" w:cs="Arial"/>
              </w:rPr>
            </w:pPr>
            <w:r w:rsidRPr="00AD6768">
              <w:rPr>
                <w:rFonts w:ascii="Arial" w:hAnsi="Arial" w:cs="Arial"/>
                <w:b/>
              </w:rPr>
              <w:t>File Ref:</w:t>
            </w:r>
            <w:r>
              <w:rPr>
                <w:rFonts w:ascii="Arial" w:hAnsi="Arial" w:cs="Arial"/>
                <w:b/>
              </w:rPr>
              <w:t xml:space="preserve">           </w:t>
            </w:r>
            <w:r w:rsidR="003B6B1A" w:rsidRPr="003B6B1A">
              <w:rPr>
                <w:rFonts w:ascii="Arial" w:hAnsi="Arial" w:cs="Arial"/>
              </w:rPr>
              <w:t>PODS</w:t>
            </w:r>
            <w:r w:rsidR="0075224B">
              <w:rPr>
                <w:rFonts w:ascii="Arial" w:hAnsi="Arial" w:cs="Arial"/>
              </w:rPr>
              <w:t>-C</w:t>
            </w:r>
            <w:r w:rsidR="00CD0854">
              <w:rPr>
                <w:rFonts w:ascii="Arial" w:hAnsi="Arial" w:cs="Arial"/>
              </w:rPr>
              <w:t>P-</w:t>
            </w:r>
            <w:r w:rsidR="00BA09D7">
              <w:rPr>
                <w:rFonts w:ascii="Arial" w:hAnsi="Arial" w:cs="Arial"/>
              </w:rPr>
              <w:t>0</w:t>
            </w:r>
            <w:r w:rsidR="003B6B1A">
              <w:rPr>
                <w:rFonts w:ascii="Arial" w:hAnsi="Arial" w:cs="Arial"/>
              </w:rPr>
              <w:t>13</w:t>
            </w:r>
            <w:r w:rsidR="001D39B8">
              <w:rPr>
                <w:rFonts w:ascii="Arial" w:hAnsi="Arial" w:cs="Arial"/>
              </w:rPr>
              <w:t xml:space="preserve"> </w:t>
            </w:r>
            <w:r>
              <w:rPr>
                <w:rFonts w:ascii="Arial" w:hAnsi="Arial" w:cs="Arial"/>
              </w:rPr>
              <w:t xml:space="preserve">                           </w:t>
            </w:r>
            <w:r w:rsidR="00AB2CEB">
              <w:rPr>
                <w:rFonts w:ascii="Arial" w:hAnsi="Arial" w:cs="Arial"/>
              </w:rPr>
              <w:tab/>
            </w:r>
            <w:r>
              <w:rPr>
                <w:rFonts w:ascii="Arial" w:hAnsi="Arial" w:cs="Arial"/>
              </w:rPr>
              <w:t xml:space="preserve">   </w:t>
            </w:r>
            <w:r w:rsidRPr="00AD6768">
              <w:rPr>
                <w:rFonts w:ascii="Arial" w:hAnsi="Arial" w:cs="Arial"/>
                <w:b/>
              </w:rPr>
              <w:t>Revision:</w:t>
            </w:r>
            <w:r w:rsidR="00BA09D7">
              <w:rPr>
                <w:rFonts w:ascii="Arial" w:hAnsi="Arial" w:cs="Arial"/>
              </w:rPr>
              <w:t xml:space="preserve"> </w:t>
            </w:r>
            <w:r w:rsidR="003B6B1A">
              <w:rPr>
                <w:rFonts w:ascii="Arial" w:hAnsi="Arial" w:cs="Arial"/>
              </w:rPr>
              <w:t>1.</w:t>
            </w:r>
            <w:r w:rsidR="00AB2CEB">
              <w:rPr>
                <w:rFonts w:ascii="Arial" w:hAnsi="Arial" w:cs="Arial"/>
              </w:rPr>
              <w:t>3</w:t>
            </w:r>
          </w:p>
          <w:p w14:paraId="7A9C0AE3" w14:textId="77777777" w:rsidR="0019562F" w:rsidRDefault="0019562F" w:rsidP="0019562F">
            <w:pPr>
              <w:pStyle w:val="Footer"/>
              <w:rPr>
                <w:rFonts w:ascii="Arial" w:hAnsi="Arial" w:cs="Arial"/>
              </w:rPr>
            </w:pPr>
          </w:p>
          <w:p w14:paraId="4F5A9B81" w14:textId="2AAB8C69" w:rsidR="0019562F" w:rsidRPr="0019562F" w:rsidRDefault="0019562F" w:rsidP="0019562F">
            <w:pPr>
              <w:pStyle w:val="Footer"/>
              <w:rPr>
                <w:rFonts w:ascii="Arial" w:hAnsi="Arial" w:cs="Arial"/>
              </w:rPr>
            </w:pPr>
            <w:r w:rsidRPr="00AD6768">
              <w:rPr>
                <w:rFonts w:ascii="Arial" w:hAnsi="Arial" w:cs="Arial"/>
                <w:b/>
              </w:rPr>
              <w:t>Date of Issue:</w:t>
            </w:r>
            <w:r>
              <w:rPr>
                <w:rFonts w:ascii="Arial" w:hAnsi="Arial" w:cs="Arial"/>
                <w:b/>
              </w:rPr>
              <w:t xml:space="preserve">  </w:t>
            </w:r>
            <w:r w:rsidR="002A1378">
              <w:rPr>
                <w:rFonts w:ascii="Arial" w:hAnsi="Arial" w:cs="Arial"/>
              </w:rPr>
              <w:t>01</w:t>
            </w:r>
            <w:r w:rsidR="00FC0637">
              <w:rPr>
                <w:rFonts w:ascii="Arial" w:hAnsi="Arial" w:cs="Arial"/>
              </w:rPr>
              <w:t>/</w:t>
            </w:r>
            <w:r w:rsidR="002A1378">
              <w:rPr>
                <w:rFonts w:ascii="Arial" w:hAnsi="Arial" w:cs="Arial"/>
              </w:rPr>
              <w:t>10</w:t>
            </w:r>
            <w:r w:rsidR="00FC0637">
              <w:rPr>
                <w:rFonts w:ascii="Arial" w:hAnsi="Arial" w:cs="Arial"/>
              </w:rPr>
              <w:t>/202</w:t>
            </w:r>
            <w:r w:rsidR="00871907">
              <w:rPr>
                <w:rFonts w:ascii="Arial" w:hAnsi="Arial" w:cs="Arial"/>
              </w:rPr>
              <w:t>4</w:t>
            </w:r>
            <w:r w:rsidR="00BA09D7">
              <w:rPr>
                <w:rFonts w:ascii="Arial" w:hAnsi="Arial" w:cs="Arial"/>
              </w:rPr>
              <w:t xml:space="preserve"> </w:t>
            </w:r>
            <w:r>
              <w:rPr>
                <w:rFonts w:ascii="Arial" w:hAnsi="Arial" w:cs="Arial"/>
              </w:rPr>
              <w:t xml:space="preserve">                             </w:t>
            </w:r>
            <w:r w:rsidR="00AB2CEB">
              <w:rPr>
                <w:rFonts w:ascii="Arial" w:hAnsi="Arial" w:cs="Arial"/>
              </w:rPr>
              <w:tab/>
            </w:r>
            <w:r>
              <w:rPr>
                <w:rFonts w:ascii="Arial" w:hAnsi="Arial" w:cs="Arial"/>
              </w:rPr>
              <w:t xml:space="preserve">    </w:t>
            </w:r>
            <w:r w:rsidR="00AB2CEB">
              <w:rPr>
                <w:rFonts w:ascii="Arial" w:hAnsi="Arial" w:cs="Arial"/>
              </w:rPr>
              <w:tab/>
            </w:r>
            <w:r w:rsidRPr="0019562F">
              <w:rPr>
                <w:rFonts w:ascii="Arial" w:hAnsi="Arial" w:cs="Arial"/>
                <w:b/>
              </w:rPr>
              <w:t>Page</w:t>
            </w:r>
            <w:r>
              <w:t xml:space="preserve">: </w:t>
            </w:r>
            <w:r w:rsidRPr="0019562F">
              <w:rPr>
                <w:rFonts w:ascii="Arial" w:hAnsi="Arial" w:cs="Arial"/>
                <w:b/>
                <w:bCs/>
              </w:rPr>
              <w:fldChar w:fldCharType="begin"/>
            </w:r>
            <w:r w:rsidRPr="0019562F">
              <w:rPr>
                <w:rFonts w:ascii="Arial" w:hAnsi="Arial" w:cs="Arial"/>
                <w:b/>
                <w:bCs/>
              </w:rPr>
              <w:instrText xml:space="preserve"> PAGE </w:instrText>
            </w:r>
            <w:r w:rsidRPr="0019562F">
              <w:rPr>
                <w:rFonts w:ascii="Arial" w:hAnsi="Arial" w:cs="Arial"/>
                <w:b/>
                <w:bCs/>
              </w:rPr>
              <w:fldChar w:fldCharType="separate"/>
            </w:r>
            <w:r w:rsidR="006A6EA8">
              <w:rPr>
                <w:rFonts w:ascii="Arial" w:hAnsi="Arial" w:cs="Arial"/>
                <w:b/>
                <w:bCs/>
                <w:noProof/>
              </w:rPr>
              <w:t>1</w:t>
            </w:r>
            <w:r w:rsidRPr="0019562F">
              <w:rPr>
                <w:rFonts w:ascii="Arial" w:hAnsi="Arial" w:cs="Arial"/>
                <w:b/>
                <w:bCs/>
              </w:rPr>
              <w:fldChar w:fldCharType="end"/>
            </w:r>
            <w:r w:rsidRPr="0019562F">
              <w:rPr>
                <w:rFonts w:ascii="Arial" w:hAnsi="Arial" w:cs="Arial"/>
              </w:rPr>
              <w:t xml:space="preserve"> of </w:t>
            </w:r>
            <w:r w:rsidRPr="0019562F">
              <w:rPr>
                <w:rFonts w:ascii="Arial" w:hAnsi="Arial" w:cs="Arial"/>
                <w:b/>
                <w:bCs/>
              </w:rPr>
              <w:fldChar w:fldCharType="begin"/>
            </w:r>
            <w:r w:rsidRPr="0019562F">
              <w:rPr>
                <w:rFonts w:ascii="Arial" w:hAnsi="Arial" w:cs="Arial"/>
                <w:b/>
                <w:bCs/>
              </w:rPr>
              <w:instrText xml:space="preserve"> NUMPAGES  </w:instrText>
            </w:r>
            <w:r w:rsidRPr="0019562F">
              <w:rPr>
                <w:rFonts w:ascii="Arial" w:hAnsi="Arial" w:cs="Arial"/>
                <w:b/>
                <w:bCs/>
              </w:rPr>
              <w:fldChar w:fldCharType="separate"/>
            </w:r>
            <w:r w:rsidR="006A6EA8">
              <w:rPr>
                <w:rFonts w:ascii="Arial" w:hAnsi="Arial" w:cs="Arial"/>
                <w:b/>
                <w:bCs/>
                <w:noProof/>
              </w:rPr>
              <w:t>1</w:t>
            </w:r>
            <w:r w:rsidRPr="0019562F">
              <w:rPr>
                <w:rFonts w:ascii="Arial" w:hAnsi="Arial" w:cs="Arial"/>
                <w:b/>
                <w:bCs/>
              </w:rPr>
              <w:fldChar w:fldCharType="end"/>
            </w:r>
          </w:p>
          <w:p w14:paraId="620C7336" w14:textId="77777777" w:rsidR="0019562F" w:rsidRDefault="0019562F" w:rsidP="0019562F">
            <w:pPr>
              <w:pStyle w:val="Footer"/>
              <w:rPr>
                <w:rFonts w:ascii="Arial" w:hAnsi="Arial" w:cs="Arial"/>
              </w:rPr>
            </w:pPr>
          </w:p>
          <w:p w14:paraId="12ACC62C" w14:textId="3734B865" w:rsidR="0019562F" w:rsidRDefault="003B6B1A" w:rsidP="005C492C">
            <w:pPr>
              <w:pStyle w:val="Footer"/>
            </w:pPr>
            <w:r>
              <w:rPr>
                <w:rFonts w:ascii="Arial" w:hAnsi="Arial" w:cs="Arial"/>
                <w:i/>
              </w:rPr>
              <w:tab/>
              <w:t>Registered Charity Number 1150871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7D86D" w14:textId="77777777" w:rsidR="00DA1FBA" w:rsidRDefault="00DA1FBA" w:rsidP="003E2FC4">
      <w:pPr>
        <w:spacing w:after="0" w:line="240" w:lineRule="auto"/>
      </w:pPr>
      <w:r>
        <w:separator/>
      </w:r>
    </w:p>
  </w:footnote>
  <w:footnote w:type="continuationSeparator" w:id="0">
    <w:p w14:paraId="683DBA70" w14:textId="77777777" w:rsidR="00DA1FBA" w:rsidRDefault="00DA1FBA" w:rsidP="003E2FC4">
      <w:pPr>
        <w:spacing w:after="0" w:line="240" w:lineRule="auto"/>
      </w:pPr>
      <w:r>
        <w:continuationSeparator/>
      </w:r>
    </w:p>
  </w:footnote>
  <w:footnote w:type="continuationNotice" w:id="1">
    <w:p w14:paraId="0E96EFBD" w14:textId="77777777" w:rsidR="00DA1FBA" w:rsidRDefault="00DA1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ED8F9" w14:textId="56B01DB9" w:rsidR="00E51624" w:rsidRDefault="00871907" w:rsidP="005334A8">
    <w:pPr>
      <w:pStyle w:val="Header"/>
      <w:jc w:val="center"/>
      <w:rPr>
        <w:rFonts w:ascii="Arial" w:hAnsi="Arial" w:cs="Arial"/>
        <w:sz w:val="36"/>
        <w:szCs w:val="36"/>
      </w:rPr>
    </w:pPr>
    <w:r>
      <w:rPr>
        <w:rFonts w:ascii="Arial" w:hAnsi="Arial" w:cs="Arial"/>
        <w:noProof/>
        <w:sz w:val="36"/>
        <w:szCs w:val="36"/>
      </w:rPr>
      <w:drawing>
        <wp:inline distT="0" distB="0" distL="0" distR="0" wp14:anchorId="3D711B00" wp14:editId="326A911A">
          <wp:extent cx="3517900" cy="572770"/>
          <wp:effectExtent l="0" t="0" r="6350" b="0"/>
          <wp:docPr id="44163304" name="Picture 3" descr="A logo of a group of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3304" name="Picture 3" descr="A logo of a group of childr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572770"/>
                  </a:xfrm>
                  <a:prstGeom prst="rect">
                    <a:avLst/>
                  </a:prstGeom>
                  <a:noFill/>
                </pic:spPr>
              </pic:pic>
            </a:graphicData>
          </a:graphic>
        </wp:inline>
      </w:drawing>
    </w:r>
  </w:p>
  <w:p w14:paraId="1CB6AC41" w14:textId="60FC21C3" w:rsidR="00484FB0" w:rsidRPr="00484FB0" w:rsidRDefault="00E51624" w:rsidP="00AE6800">
    <w:pPr>
      <w:pStyle w:val="Header"/>
      <w:rPr>
        <w:rFonts w:ascii="Arial" w:hAnsi="Arial" w:cs="Arial"/>
        <w:sz w:val="36"/>
        <w:szCs w:val="36"/>
      </w:rPr>
    </w:pPr>
    <w:r>
      <w:rPr>
        <w:rFonts w:ascii="Arial" w:hAnsi="Arial" w:cs="Arial"/>
        <w:sz w:val="36"/>
        <w:szCs w:val="36"/>
      </w:rPr>
      <w:t xml:space="preserve">                                   </w:t>
    </w:r>
    <w:r w:rsidR="005B246C">
      <w:rPr>
        <w:rFonts w:ascii="Arial" w:hAnsi="Arial" w:cs="Arial"/>
        <w:sz w:val="36"/>
        <w:szCs w:val="36"/>
      </w:rPr>
      <w:t xml:space="preserve">               Safer Recruitment</w:t>
    </w:r>
    <w:r w:rsidR="00484FB0">
      <w:rPr>
        <w:rFonts w:ascii="Arial" w:hAnsi="Arial" w:cs="Arial"/>
        <w:sz w:val="36"/>
        <w:szCs w:val="36"/>
      </w:rPr>
      <w:t xml:space="preserve"> Policy</w:t>
    </w:r>
    <w:r w:rsidR="00AE6800">
      <w:rPr>
        <w:rFonts w:ascii="Arial" w:hAnsi="Arial" w:cs="Arial"/>
        <w:sz w:val="36"/>
        <w:szCs w:val="36"/>
      </w:rPr>
      <w:t xml:space="preserve">                            </w:t>
    </w:r>
  </w:p>
  <w:p w14:paraId="26FB0212" w14:textId="77777777" w:rsidR="003E2FC4" w:rsidRDefault="00AE6800">
    <w:pPr>
      <w:pStyle w:val="Header"/>
    </w:pPr>
    <w:r>
      <w:rPr>
        <w:noProof/>
        <w:lang w:val="en-GB" w:eastAsia="en-GB"/>
      </w:rPr>
      <mc:AlternateContent>
        <mc:Choice Requires="wps">
          <w:drawing>
            <wp:anchor distT="0" distB="0" distL="114300" distR="114300" simplePos="0" relativeHeight="251658240" behindDoc="0" locked="0" layoutInCell="1" allowOverlap="1" wp14:anchorId="14537EAD" wp14:editId="622F65A6">
              <wp:simplePos x="0" y="0"/>
              <wp:positionH relativeFrom="column">
                <wp:posOffset>0</wp:posOffset>
              </wp:positionH>
              <wp:positionV relativeFrom="paragraph">
                <wp:posOffset>81280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59D90020"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0"/>
    <w:lvl w:ilvl="0">
      <w:start w:val="1"/>
      <w:numFmt w:val="bullet"/>
      <w:lvlText w:val=""/>
      <w:lvlJc w:val="left"/>
      <w:pPr>
        <w:tabs>
          <w:tab w:val="num" w:pos="720"/>
        </w:tabs>
        <w:ind w:left="720" w:hanging="363"/>
      </w:pPr>
      <w:rPr>
        <w:rFonts w:ascii="Symbol" w:hAnsi="Symbol"/>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6"/>
    <w:multiLevelType w:val="singleLevel"/>
    <w:tmpl w:val="00000016"/>
    <w:name w:val="WW8Num22"/>
    <w:lvl w:ilvl="0">
      <w:start w:val="1"/>
      <w:numFmt w:val="bullet"/>
      <w:lvlText w:val="•"/>
      <w:lvlJc w:val="left"/>
      <w:pPr>
        <w:tabs>
          <w:tab w:val="num" w:pos="717"/>
        </w:tabs>
        <w:ind w:left="717" w:hanging="360"/>
      </w:pPr>
      <w:rPr>
        <w:rFonts w:ascii="Times New Roman" w:hAnsi="Times New Roman"/>
      </w:rPr>
    </w:lvl>
  </w:abstractNum>
  <w:abstractNum w:abstractNumId="14"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B"/>
    <w:multiLevelType w:val="singleLevel"/>
    <w:tmpl w:val="0000001B"/>
    <w:name w:val="WW8Num27"/>
    <w:lvl w:ilvl="0">
      <w:start w:val="1"/>
      <w:numFmt w:val="bullet"/>
      <w:lvlText w:val="•"/>
      <w:lvlJc w:val="left"/>
      <w:pPr>
        <w:tabs>
          <w:tab w:val="num" w:pos="732"/>
        </w:tabs>
        <w:ind w:left="732" w:hanging="360"/>
      </w:pPr>
      <w:rPr>
        <w:rFonts w:ascii="Times New Roman" w:hAnsi="Times New Roman"/>
      </w:rPr>
    </w:lvl>
  </w:abstractNum>
  <w:abstractNum w:abstractNumId="18" w15:restartNumberingAfterBreak="0">
    <w:nsid w:val="08334519"/>
    <w:multiLevelType w:val="multilevel"/>
    <w:tmpl w:val="8014F39E"/>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0DF65798"/>
    <w:multiLevelType w:val="hybridMultilevel"/>
    <w:tmpl w:val="5B842C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8D26BB4"/>
    <w:multiLevelType w:val="hybridMultilevel"/>
    <w:tmpl w:val="3ADC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F5D6883"/>
    <w:multiLevelType w:val="hybridMultilevel"/>
    <w:tmpl w:val="8C96F5B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2C75DD7"/>
    <w:multiLevelType w:val="hybridMultilevel"/>
    <w:tmpl w:val="36AA6E2C"/>
    <w:lvl w:ilvl="0" w:tplc="243C6CF8">
      <w:start w:val="1"/>
      <w:numFmt w:val="decimal"/>
      <w:lvlText w:val="%1."/>
      <w:lvlJc w:val="left"/>
      <w:pPr>
        <w:ind w:left="1288" w:hanging="360"/>
      </w:pPr>
      <w:rPr>
        <w:rFonts w:hint="default"/>
        <w:b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3" w15:restartNumberingAfterBreak="0">
    <w:nsid w:val="26427B42"/>
    <w:multiLevelType w:val="hybridMultilevel"/>
    <w:tmpl w:val="BE3E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5D4C0E"/>
    <w:multiLevelType w:val="multilevel"/>
    <w:tmpl w:val="F9723B38"/>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C03309B"/>
    <w:multiLevelType w:val="hybridMultilevel"/>
    <w:tmpl w:val="D67ABB96"/>
    <w:lvl w:ilvl="0" w:tplc="00000007">
      <w:start w:val="1"/>
      <w:numFmt w:val="bullet"/>
      <w:lvlText w:val=""/>
      <w:lvlJc w:val="left"/>
      <w:pPr>
        <w:tabs>
          <w:tab w:val="num" w:pos="1080"/>
        </w:tabs>
        <w:ind w:left="1080" w:hanging="360"/>
      </w:pPr>
      <w:rPr>
        <w:rFonts w:ascii="Symbol" w:hAnsi="Symbo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3F75A8E"/>
    <w:multiLevelType w:val="hybridMultilevel"/>
    <w:tmpl w:val="8C6EEC6A"/>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6257CF"/>
    <w:multiLevelType w:val="hybridMultilevel"/>
    <w:tmpl w:val="CE2CF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A1C1120"/>
    <w:multiLevelType w:val="hybridMultilevel"/>
    <w:tmpl w:val="3FBEACE4"/>
    <w:lvl w:ilvl="0" w:tplc="3DD460B6">
      <w:start w:val="1"/>
      <w:numFmt w:val="decimal"/>
      <w:lvlText w:val="%1."/>
      <w:lvlJc w:val="left"/>
      <w:pPr>
        <w:ind w:left="2008"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BFC646C"/>
    <w:multiLevelType w:val="hybridMultilevel"/>
    <w:tmpl w:val="1CB6E606"/>
    <w:lvl w:ilvl="0" w:tplc="00000007">
      <w:start w:val="1"/>
      <w:numFmt w:val="bullet"/>
      <w:lvlText w:val=""/>
      <w:lvlJc w:val="left"/>
      <w:pPr>
        <w:tabs>
          <w:tab w:val="num" w:pos="1080"/>
        </w:tabs>
        <w:ind w:left="1080" w:hanging="360"/>
      </w:pPr>
      <w:rPr>
        <w:rFonts w:ascii="Symbol" w:hAnsi="Symbo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C356FEE"/>
    <w:multiLevelType w:val="hybridMultilevel"/>
    <w:tmpl w:val="A5D45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B656F3"/>
    <w:multiLevelType w:val="hybridMultilevel"/>
    <w:tmpl w:val="FB28F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94A2D"/>
    <w:multiLevelType w:val="hybridMultilevel"/>
    <w:tmpl w:val="C62CFD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DF1369"/>
    <w:multiLevelType w:val="hybridMultilevel"/>
    <w:tmpl w:val="B1B28D3E"/>
    <w:lvl w:ilvl="0" w:tplc="08090001">
      <w:start w:val="1"/>
      <w:numFmt w:val="bullet"/>
      <w:lvlText w:val=""/>
      <w:lvlJc w:val="left"/>
      <w:pPr>
        <w:tabs>
          <w:tab w:val="num" w:pos="1124"/>
        </w:tabs>
        <w:ind w:left="1124" w:hanging="360"/>
      </w:pPr>
      <w:rPr>
        <w:rFonts w:ascii="Symbol" w:hAnsi="Symbol" w:hint="default"/>
      </w:rPr>
    </w:lvl>
    <w:lvl w:ilvl="1" w:tplc="08090003" w:tentative="1">
      <w:start w:val="1"/>
      <w:numFmt w:val="bullet"/>
      <w:lvlText w:val="o"/>
      <w:lvlJc w:val="left"/>
      <w:pPr>
        <w:tabs>
          <w:tab w:val="num" w:pos="1844"/>
        </w:tabs>
        <w:ind w:left="1844" w:hanging="360"/>
      </w:pPr>
      <w:rPr>
        <w:rFonts w:ascii="Courier New" w:hAnsi="Courier New" w:cs="Courier New" w:hint="default"/>
      </w:rPr>
    </w:lvl>
    <w:lvl w:ilvl="2" w:tplc="08090005" w:tentative="1">
      <w:start w:val="1"/>
      <w:numFmt w:val="bullet"/>
      <w:lvlText w:val=""/>
      <w:lvlJc w:val="left"/>
      <w:pPr>
        <w:tabs>
          <w:tab w:val="num" w:pos="2564"/>
        </w:tabs>
        <w:ind w:left="2564" w:hanging="360"/>
      </w:pPr>
      <w:rPr>
        <w:rFonts w:ascii="Wingdings" w:hAnsi="Wingdings" w:hint="default"/>
      </w:rPr>
    </w:lvl>
    <w:lvl w:ilvl="3" w:tplc="08090001" w:tentative="1">
      <w:start w:val="1"/>
      <w:numFmt w:val="bullet"/>
      <w:lvlText w:val=""/>
      <w:lvlJc w:val="left"/>
      <w:pPr>
        <w:tabs>
          <w:tab w:val="num" w:pos="3284"/>
        </w:tabs>
        <w:ind w:left="3284" w:hanging="360"/>
      </w:pPr>
      <w:rPr>
        <w:rFonts w:ascii="Symbol" w:hAnsi="Symbol" w:hint="default"/>
      </w:rPr>
    </w:lvl>
    <w:lvl w:ilvl="4" w:tplc="08090003" w:tentative="1">
      <w:start w:val="1"/>
      <w:numFmt w:val="bullet"/>
      <w:lvlText w:val="o"/>
      <w:lvlJc w:val="left"/>
      <w:pPr>
        <w:tabs>
          <w:tab w:val="num" w:pos="4004"/>
        </w:tabs>
        <w:ind w:left="4004" w:hanging="360"/>
      </w:pPr>
      <w:rPr>
        <w:rFonts w:ascii="Courier New" w:hAnsi="Courier New" w:cs="Courier New" w:hint="default"/>
      </w:rPr>
    </w:lvl>
    <w:lvl w:ilvl="5" w:tplc="08090005" w:tentative="1">
      <w:start w:val="1"/>
      <w:numFmt w:val="bullet"/>
      <w:lvlText w:val=""/>
      <w:lvlJc w:val="left"/>
      <w:pPr>
        <w:tabs>
          <w:tab w:val="num" w:pos="4724"/>
        </w:tabs>
        <w:ind w:left="4724" w:hanging="360"/>
      </w:pPr>
      <w:rPr>
        <w:rFonts w:ascii="Wingdings" w:hAnsi="Wingdings" w:hint="default"/>
      </w:rPr>
    </w:lvl>
    <w:lvl w:ilvl="6" w:tplc="08090001" w:tentative="1">
      <w:start w:val="1"/>
      <w:numFmt w:val="bullet"/>
      <w:lvlText w:val=""/>
      <w:lvlJc w:val="left"/>
      <w:pPr>
        <w:tabs>
          <w:tab w:val="num" w:pos="5444"/>
        </w:tabs>
        <w:ind w:left="5444" w:hanging="360"/>
      </w:pPr>
      <w:rPr>
        <w:rFonts w:ascii="Symbol" w:hAnsi="Symbol" w:hint="default"/>
      </w:rPr>
    </w:lvl>
    <w:lvl w:ilvl="7" w:tplc="08090003" w:tentative="1">
      <w:start w:val="1"/>
      <w:numFmt w:val="bullet"/>
      <w:lvlText w:val="o"/>
      <w:lvlJc w:val="left"/>
      <w:pPr>
        <w:tabs>
          <w:tab w:val="num" w:pos="6164"/>
        </w:tabs>
        <w:ind w:left="6164" w:hanging="360"/>
      </w:pPr>
      <w:rPr>
        <w:rFonts w:ascii="Courier New" w:hAnsi="Courier New" w:cs="Courier New" w:hint="default"/>
      </w:rPr>
    </w:lvl>
    <w:lvl w:ilvl="8" w:tplc="08090005" w:tentative="1">
      <w:start w:val="1"/>
      <w:numFmt w:val="bullet"/>
      <w:lvlText w:val=""/>
      <w:lvlJc w:val="left"/>
      <w:pPr>
        <w:tabs>
          <w:tab w:val="num" w:pos="6884"/>
        </w:tabs>
        <w:ind w:left="6884" w:hanging="360"/>
      </w:pPr>
      <w:rPr>
        <w:rFonts w:ascii="Wingdings" w:hAnsi="Wingdings" w:hint="default"/>
      </w:rPr>
    </w:lvl>
  </w:abstractNum>
  <w:abstractNum w:abstractNumId="34" w15:restartNumberingAfterBreak="0">
    <w:nsid w:val="42BC783E"/>
    <w:multiLevelType w:val="hybridMultilevel"/>
    <w:tmpl w:val="8C5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5A0741"/>
    <w:multiLevelType w:val="hybridMultilevel"/>
    <w:tmpl w:val="60668738"/>
    <w:lvl w:ilvl="0" w:tplc="3DD460B6">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6" w15:restartNumberingAfterBreak="0">
    <w:nsid w:val="476C3DE4"/>
    <w:multiLevelType w:val="hybridMultilevel"/>
    <w:tmpl w:val="2E5A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9854BE"/>
    <w:multiLevelType w:val="hybridMultilevel"/>
    <w:tmpl w:val="90882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3D1A13"/>
    <w:multiLevelType w:val="multilevel"/>
    <w:tmpl w:val="1F94CFE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DDD6E9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5A12C9"/>
    <w:multiLevelType w:val="multilevel"/>
    <w:tmpl w:val="F514A022"/>
    <w:lvl w:ilvl="0">
      <w:start w:val="1"/>
      <w:numFmt w:val="decimal"/>
      <w:lvlText w:val="%1."/>
      <w:lvlJc w:val="left"/>
      <w:pPr>
        <w:ind w:left="504" w:hanging="360"/>
      </w:pPr>
      <w:rPr>
        <w:rFonts w:hint="default"/>
      </w:rPr>
    </w:lvl>
    <w:lvl w:ilvl="1">
      <w:start w:val="1"/>
      <w:numFmt w:val="decimal"/>
      <w:isLgl/>
      <w:lvlText w:val="%1.%2"/>
      <w:lvlJc w:val="left"/>
      <w:pPr>
        <w:ind w:left="712" w:hanging="57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1944" w:hanging="1800"/>
      </w:pPr>
      <w:rPr>
        <w:rFonts w:hint="default"/>
      </w:rPr>
    </w:lvl>
  </w:abstractNum>
  <w:abstractNum w:abstractNumId="41" w15:restartNumberingAfterBreak="0">
    <w:nsid w:val="525961A8"/>
    <w:multiLevelType w:val="hybridMultilevel"/>
    <w:tmpl w:val="E286D476"/>
    <w:lvl w:ilvl="0" w:tplc="08090001">
      <w:start w:val="1"/>
      <w:numFmt w:val="bullet"/>
      <w:lvlText w:val=""/>
      <w:lvlJc w:val="left"/>
      <w:pPr>
        <w:tabs>
          <w:tab w:val="num" w:pos="3315"/>
        </w:tabs>
        <w:ind w:left="3315" w:hanging="360"/>
      </w:pPr>
      <w:rPr>
        <w:rFonts w:ascii="Symbol" w:hAnsi="Symbol" w:hint="default"/>
      </w:rPr>
    </w:lvl>
    <w:lvl w:ilvl="1" w:tplc="08090003" w:tentative="1">
      <w:start w:val="1"/>
      <w:numFmt w:val="bullet"/>
      <w:lvlText w:val="o"/>
      <w:lvlJc w:val="left"/>
      <w:pPr>
        <w:tabs>
          <w:tab w:val="num" w:pos="4035"/>
        </w:tabs>
        <w:ind w:left="4035" w:hanging="360"/>
      </w:pPr>
      <w:rPr>
        <w:rFonts w:ascii="Courier New" w:hAnsi="Courier New" w:cs="Courier New" w:hint="default"/>
      </w:rPr>
    </w:lvl>
    <w:lvl w:ilvl="2" w:tplc="08090005" w:tentative="1">
      <w:start w:val="1"/>
      <w:numFmt w:val="bullet"/>
      <w:lvlText w:val=""/>
      <w:lvlJc w:val="left"/>
      <w:pPr>
        <w:tabs>
          <w:tab w:val="num" w:pos="4755"/>
        </w:tabs>
        <w:ind w:left="4755" w:hanging="360"/>
      </w:pPr>
      <w:rPr>
        <w:rFonts w:ascii="Wingdings" w:hAnsi="Wingdings" w:hint="default"/>
      </w:rPr>
    </w:lvl>
    <w:lvl w:ilvl="3" w:tplc="08090001" w:tentative="1">
      <w:start w:val="1"/>
      <w:numFmt w:val="bullet"/>
      <w:lvlText w:val=""/>
      <w:lvlJc w:val="left"/>
      <w:pPr>
        <w:tabs>
          <w:tab w:val="num" w:pos="5475"/>
        </w:tabs>
        <w:ind w:left="5475" w:hanging="360"/>
      </w:pPr>
      <w:rPr>
        <w:rFonts w:ascii="Symbol" w:hAnsi="Symbol" w:hint="default"/>
      </w:rPr>
    </w:lvl>
    <w:lvl w:ilvl="4" w:tplc="08090003" w:tentative="1">
      <w:start w:val="1"/>
      <w:numFmt w:val="bullet"/>
      <w:lvlText w:val="o"/>
      <w:lvlJc w:val="left"/>
      <w:pPr>
        <w:tabs>
          <w:tab w:val="num" w:pos="6195"/>
        </w:tabs>
        <w:ind w:left="6195" w:hanging="360"/>
      </w:pPr>
      <w:rPr>
        <w:rFonts w:ascii="Courier New" w:hAnsi="Courier New" w:cs="Courier New" w:hint="default"/>
      </w:rPr>
    </w:lvl>
    <w:lvl w:ilvl="5" w:tplc="08090005" w:tentative="1">
      <w:start w:val="1"/>
      <w:numFmt w:val="bullet"/>
      <w:lvlText w:val=""/>
      <w:lvlJc w:val="left"/>
      <w:pPr>
        <w:tabs>
          <w:tab w:val="num" w:pos="6915"/>
        </w:tabs>
        <w:ind w:left="6915" w:hanging="360"/>
      </w:pPr>
      <w:rPr>
        <w:rFonts w:ascii="Wingdings" w:hAnsi="Wingdings" w:hint="default"/>
      </w:rPr>
    </w:lvl>
    <w:lvl w:ilvl="6" w:tplc="08090001" w:tentative="1">
      <w:start w:val="1"/>
      <w:numFmt w:val="bullet"/>
      <w:lvlText w:val=""/>
      <w:lvlJc w:val="left"/>
      <w:pPr>
        <w:tabs>
          <w:tab w:val="num" w:pos="7635"/>
        </w:tabs>
        <w:ind w:left="7635" w:hanging="360"/>
      </w:pPr>
      <w:rPr>
        <w:rFonts w:ascii="Symbol" w:hAnsi="Symbol" w:hint="default"/>
      </w:rPr>
    </w:lvl>
    <w:lvl w:ilvl="7" w:tplc="08090003" w:tentative="1">
      <w:start w:val="1"/>
      <w:numFmt w:val="bullet"/>
      <w:lvlText w:val="o"/>
      <w:lvlJc w:val="left"/>
      <w:pPr>
        <w:tabs>
          <w:tab w:val="num" w:pos="8355"/>
        </w:tabs>
        <w:ind w:left="8355" w:hanging="360"/>
      </w:pPr>
      <w:rPr>
        <w:rFonts w:ascii="Courier New" w:hAnsi="Courier New" w:cs="Courier New" w:hint="default"/>
      </w:rPr>
    </w:lvl>
    <w:lvl w:ilvl="8" w:tplc="08090005" w:tentative="1">
      <w:start w:val="1"/>
      <w:numFmt w:val="bullet"/>
      <w:lvlText w:val=""/>
      <w:lvlJc w:val="left"/>
      <w:pPr>
        <w:tabs>
          <w:tab w:val="num" w:pos="9075"/>
        </w:tabs>
        <w:ind w:left="9075" w:hanging="360"/>
      </w:pPr>
      <w:rPr>
        <w:rFonts w:ascii="Wingdings" w:hAnsi="Wingdings" w:hint="default"/>
      </w:rPr>
    </w:lvl>
  </w:abstractNum>
  <w:abstractNum w:abstractNumId="42" w15:restartNumberingAfterBreak="0">
    <w:nsid w:val="53A6507E"/>
    <w:multiLevelType w:val="hybridMultilevel"/>
    <w:tmpl w:val="40EE6AB6"/>
    <w:lvl w:ilvl="0" w:tplc="EB9C442E">
      <w:start w:val="1"/>
      <w:numFmt w:val="decimal"/>
      <w:lvlText w:val="%1"/>
      <w:lvlJc w:val="left"/>
      <w:pPr>
        <w:ind w:left="92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347BA1"/>
    <w:multiLevelType w:val="hybridMultilevel"/>
    <w:tmpl w:val="648CCA3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6B8F0A3F"/>
    <w:multiLevelType w:val="hybridMultilevel"/>
    <w:tmpl w:val="13B08C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45054B"/>
    <w:multiLevelType w:val="hybridMultilevel"/>
    <w:tmpl w:val="78C0FD88"/>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6" w15:restartNumberingAfterBreak="0">
    <w:nsid w:val="72B13EB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1212A4"/>
    <w:multiLevelType w:val="hybridMultilevel"/>
    <w:tmpl w:val="BC5ED346"/>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num w:numId="1" w16cid:durableId="1746609581">
    <w:abstractNumId w:val="36"/>
  </w:num>
  <w:num w:numId="2" w16cid:durableId="572005731">
    <w:abstractNumId w:val="36"/>
  </w:num>
  <w:num w:numId="3" w16cid:durableId="1733312205">
    <w:abstractNumId w:val="46"/>
  </w:num>
  <w:num w:numId="4" w16cid:durableId="1227107638">
    <w:abstractNumId w:val="19"/>
  </w:num>
  <w:num w:numId="5" w16cid:durableId="1898737023">
    <w:abstractNumId w:val="27"/>
  </w:num>
  <w:num w:numId="6" w16cid:durableId="80151638">
    <w:abstractNumId w:val="20"/>
  </w:num>
  <w:num w:numId="7" w16cid:durableId="1907496456">
    <w:abstractNumId w:val="26"/>
  </w:num>
  <w:num w:numId="8" w16cid:durableId="483132867">
    <w:abstractNumId w:val="42"/>
  </w:num>
  <w:num w:numId="9" w16cid:durableId="744379679">
    <w:abstractNumId w:val="22"/>
  </w:num>
  <w:num w:numId="10" w16cid:durableId="2137983355">
    <w:abstractNumId w:val="3"/>
  </w:num>
  <w:num w:numId="11" w16cid:durableId="148910802">
    <w:abstractNumId w:val="13"/>
  </w:num>
  <w:num w:numId="12" w16cid:durableId="294339057">
    <w:abstractNumId w:val="17"/>
  </w:num>
  <w:num w:numId="13" w16cid:durableId="655689249">
    <w:abstractNumId w:val="7"/>
  </w:num>
  <w:num w:numId="14" w16cid:durableId="424111208">
    <w:abstractNumId w:val="34"/>
  </w:num>
  <w:num w:numId="15" w16cid:durableId="2142989925">
    <w:abstractNumId w:val="28"/>
  </w:num>
  <w:num w:numId="16" w16cid:durableId="1999068197">
    <w:abstractNumId w:val="39"/>
  </w:num>
  <w:num w:numId="17" w16cid:durableId="1914970328">
    <w:abstractNumId w:val="35"/>
  </w:num>
  <w:num w:numId="18" w16cid:durableId="97068982">
    <w:abstractNumId w:val="5"/>
  </w:num>
  <w:num w:numId="19" w16cid:durableId="2067799158">
    <w:abstractNumId w:val="2"/>
  </w:num>
  <w:num w:numId="20" w16cid:durableId="134418146">
    <w:abstractNumId w:val="4"/>
  </w:num>
  <w:num w:numId="21" w16cid:durableId="1470587526">
    <w:abstractNumId w:val="8"/>
  </w:num>
  <w:num w:numId="22" w16cid:durableId="1984965488">
    <w:abstractNumId w:val="25"/>
  </w:num>
  <w:num w:numId="23" w16cid:durableId="1099256210">
    <w:abstractNumId w:val="0"/>
  </w:num>
  <w:num w:numId="24" w16cid:durableId="121776515">
    <w:abstractNumId w:val="1"/>
  </w:num>
  <w:num w:numId="25" w16cid:durableId="1462574362">
    <w:abstractNumId w:val="6"/>
  </w:num>
  <w:num w:numId="26" w16cid:durableId="1481262491">
    <w:abstractNumId w:val="9"/>
  </w:num>
  <w:num w:numId="27" w16cid:durableId="1210460151">
    <w:abstractNumId w:val="10"/>
  </w:num>
  <w:num w:numId="28" w16cid:durableId="1352613134">
    <w:abstractNumId w:val="11"/>
  </w:num>
  <w:num w:numId="29" w16cid:durableId="533813146">
    <w:abstractNumId w:val="12"/>
  </w:num>
  <w:num w:numId="30" w16cid:durableId="1009600803">
    <w:abstractNumId w:val="14"/>
  </w:num>
  <w:num w:numId="31" w16cid:durableId="926232893">
    <w:abstractNumId w:val="15"/>
  </w:num>
  <w:num w:numId="32" w16cid:durableId="1893999350">
    <w:abstractNumId w:val="16"/>
  </w:num>
  <w:num w:numId="33" w16cid:durableId="762148276">
    <w:abstractNumId w:val="29"/>
  </w:num>
  <w:num w:numId="34" w16cid:durableId="405733953">
    <w:abstractNumId w:val="40"/>
  </w:num>
  <w:num w:numId="35" w16cid:durableId="1280840217">
    <w:abstractNumId w:val="21"/>
  </w:num>
  <w:num w:numId="36" w16cid:durableId="1428042467">
    <w:abstractNumId w:val="18"/>
  </w:num>
  <w:num w:numId="37" w16cid:durableId="1092556229">
    <w:abstractNumId w:val="41"/>
  </w:num>
  <w:num w:numId="38" w16cid:durableId="999848479">
    <w:abstractNumId w:val="33"/>
  </w:num>
  <w:num w:numId="39" w16cid:durableId="1079981668">
    <w:abstractNumId w:val="45"/>
  </w:num>
  <w:num w:numId="40" w16cid:durableId="1578319045">
    <w:abstractNumId w:val="43"/>
  </w:num>
  <w:num w:numId="41" w16cid:durableId="875043074">
    <w:abstractNumId w:val="38"/>
  </w:num>
  <w:num w:numId="42" w16cid:durableId="1000810654">
    <w:abstractNumId w:val="23"/>
  </w:num>
  <w:num w:numId="43" w16cid:durableId="1281765622">
    <w:abstractNumId w:val="37"/>
  </w:num>
  <w:num w:numId="44" w16cid:durableId="1543513643">
    <w:abstractNumId w:val="47"/>
  </w:num>
  <w:num w:numId="45" w16cid:durableId="1480078598">
    <w:abstractNumId w:val="32"/>
  </w:num>
  <w:num w:numId="46" w16cid:durableId="627785873">
    <w:abstractNumId w:val="44"/>
  </w:num>
  <w:num w:numId="47" w16cid:durableId="931552217">
    <w:abstractNumId w:val="31"/>
  </w:num>
  <w:num w:numId="48" w16cid:durableId="96105085">
    <w:abstractNumId w:val="30"/>
  </w:num>
  <w:num w:numId="49" w16cid:durableId="84320920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7B"/>
    <w:rsid w:val="00004FEA"/>
    <w:rsid w:val="0003119E"/>
    <w:rsid w:val="00037C34"/>
    <w:rsid w:val="000914B3"/>
    <w:rsid w:val="000A3A8B"/>
    <w:rsid w:val="000B6685"/>
    <w:rsid w:val="000C128E"/>
    <w:rsid w:val="000C31D9"/>
    <w:rsid w:val="000F1939"/>
    <w:rsid w:val="000F5C90"/>
    <w:rsid w:val="001267FD"/>
    <w:rsid w:val="00133AF0"/>
    <w:rsid w:val="00135274"/>
    <w:rsid w:val="00141A7E"/>
    <w:rsid w:val="0014525C"/>
    <w:rsid w:val="00157BD1"/>
    <w:rsid w:val="0019562F"/>
    <w:rsid w:val="001A6106"/>
    <w:rsid w:val="001C5CB4"/>
    <w:rsid w:val="001D1A4C"/>
    <w:rsid w:val="001D39B8"/>
    <w:rsid w:val="00204F6A"/>
    <w:rsid w:val="002348CF"/>
    <w:rsid w:val="00245317"/>
    <w:rsid w:val="00252677"/>
    <w:rsid w:val="002A1378"/>
    <w:rsid w:val="002A6405"/>
    <w:rsid w:val="002C5C9A"/>
    <w:rsid w:val="002F7B77"/>
    <w:rsid w:val="00330E37"/>
    <w:rsid w:val="0034426D"/>
    <w:rsid w:val="003478DE"/>
    <w:rsid w:val="00362F35"/>
    <w:rsid w:val="00364055"/>
    <w:rsid w:val="00397866"/>
    <w:rsid w:val="003B6B1A"/>
    <w:rsid w:val="003B6F7B"/>
    <w:rsid w:val="003C6F7B"/>
    <w:rsid w:val="003E2FC4"/>
    <w:rsid w:val="003E7F5D"/>
    <w:rsid w:val="003F4632"/>
    <w:rsid w:val="004202BC"/>
    <w:rsid w:val="004523A6"/>
    <w:rsid w:val="0046651D"/>
    <w:rsid w:val="00484FB0"/>
    <w:rsid w:val="0048775B"/>
    <w:rsid w:val="004D0A9D"/>
    <w:rsid w:val="00505EAC"/>
    <w:rsid w:val="00506E6B"/>
    <w:rsid w:val="00512CA2"/>
    <w:rsid w:val="005136FD"/>
    <w:rsid w:val="005305E3"/>
    <w:rsid w:val="005334A8"/>
    <w:rsid w:val="00566ADC"/>
    <w:rsid w:val="0057341C"/>
    <w:rsid w:val="005A26D2"/>
    <w:rsid w:val="005B246C"/>
    <w:rsid w:val="005B4CD5"/>
    <w:rsid w:val="005C492C"/>
    <w:rsid w:val="005E13CD"/>
    <w:rsid w:val="005E6D4B"/>
    <w:rsid w:val="005F343A"/>
    <w:rsid w:val="00644AE6"/>
    <w:rsid w:val="0065783E"/>
    <w:rsid w:val="00663D9D"/>
    <w:rsid w:val="00680F8F"/>
    <w:rsid w:val="00686665"/>
    <w:rsid w:val="006A6EA8"/>
    <w:rsid w:val="006A7E63"/>
    <w:rsid w:val="006C0321"/>
    <w:rsid w:val="007028FE"/>
    <w:rsid w:val="00712BA5"/>
    <w:rsid w:val="00747046"/>
    <w:rsid w:val="0075224B"/>
    <w:rsid w:val="007B5E55"/>
    <w:rsid w:val="007C48FD"/>
    <w:rsid w:val="007F2F8B"/>
    <w:rsid w:val="007F5D35"/>
    <w:rsid w:val="007F6EAD"/>
    <w:rsid w:val="00812CBA"/>
    <w:rsid w:val="008255C9"/>
    <w:rsid w:val="00831127"/>
    <w:rsid w:val="008555D6"/>
    <w:rsid w:val="0086270E"/>
    <w:rsid w:val="0087100F"/>
    <w:rsid w:val="00871907"/>
    <w:rsid w:val="00892F79"/>
    <w:rsid w:val="008C6BD8"/>
    <w:rsid w:val="008D4568"/>
    <w:rsid w:val="0090379D"/>
    <w:rsid w:val="00921721"/>
    <w:rsid w:val="00923502"/>
    <w:rsid w:val="00932408"/>
    <w:rsid w:val="00971FB4"/>
    <w:rsid w:val="00973524"/>
    <w:rsid w:val="009751D0"/>
    <w:rsid w:val="00990C10"/>
    <w:rsid w:val="009C2540"/>
    <w:rsid w:val="009C6594"/>
    <w:rsid w:val="009D6745"/>
    <w:rsid w:val="00A30BF1"/>
    <w:rsid w:val="00A44860"/>
    <w:rsid w:val="00A60030"/>
    <w:rsid w:val="00A64CAA"/>
    <w:rsid w:val="00A700A2"/>
    <w:rsid w:val="00A75875"/>
    <w:rsid w:val="00AA42B7"/>
    <w:rsid w:val="00AA6432"/>
    <w:rsid w:val="00AB2CEB"/>
    <w:rsid w:val="00AC0797"/>
    <w:rsid w:val="00AC23E5"/>
    <w:rsid w:val="00AD00E1"/>
    <w:rsid w:val="00AD4496"/>
    <w:rsid w:val="00AD6768"/>
    <w:rsid w:val="00AD70A1"/>
    <w:rsid w:val="00AD778C"/>
    <w:rsid w:val="00AE0AEE"/>
    <w:rsid w:val="00AE6800"/>
    <w:rsid w:val="00B40596"/>
    <w:rsid w:val="00B4430F"/>
    <w:rsid w:val="00B4614D"/>
    <w:rsid w:val="00B54A69"/>
    <w:rsid w:val="00B61E07"/>
    <w:rsid w:val="00B712B9"/>
    <w:rsid w:val="00B71353"/>
    <w:rsid w:val="00B7402A"/>
    <w:rsid w:val="00B778B1"/>
    <w:rsid w:val="00B8546F"/>
    <w:rsid w:val="00BA04B1"/>
    <w:rsid w:val="00BA09D7"/>
    <w:rsid w:val="00BA4E97"/>
    <w:rsid w:val="00BC2E21"/>
    <w:rsid w:val="00C00514"/>
    <w:rsid w:val="00C02204"/>
    <w:rsid w:val="00C30479"/>
    <w:rsid w:val="00C32D7E"/>
    <w:rsid w:val="00C63CDC"/>
    <w:rsid w:val="00C85DCB"/>
    <w:rsid w:val="00C9013B"/>
    <w:rsid w:val="00CB01E0"/>
    <w:rsid w:val="00CB6644"/>
    <w:rsid w:val="00CB6AD0"/>
    <w:rsid w:val="00CD0854"/>
    <w:rsid w:val="00CD0D68"/>
    <w:rsid w:val="00CF349E"/>
    <w:rsid w:val="00D5237B"/>
    <w:rsid w:val="00D542C3"/>
    <w:rsid w:val="00D6575E"/>
    <w:rsid w:val="00D66BCA"/>
    <w:rsid w:val="00D77D14"/>
    <w:rsid w:val="00D876E1"/>
    <w:rsid w:val="00D90A14"/>
    <w:rsid w:val="00D9372E"/>
    <w:rsid w:val="00DA1FBA"/>
    <w:rsid w:val="00DB034E"/>
    <w:rsid w:val="00DC5DD5"/>
    <w:rsid w:val="00DF26BE"/>
    <w:rsid w:val="00E345EA"/>
    <w:rsid w:val="00E51624"/>
    <w:rsid w:val="00E71B16"/>
    <w:rsid w:val="00E83CF8"/>
    <w:rsid w:val="00E90440"/>
    <w:rsid w:val="00EB5A5F"/>
    <w:rsid w:val="00EB6F46"/>
    <w:rsid w:val="00ED2A13"/>
    <w:rsid w:val="00EE53E8"/>
    <w:rsid w:val="00EF27D8"/>
    <w:rsid w:val="00F10D3D"/>
    <w:rsid w:val="00F32B01"/>
    <w:rsid w:val="00F40301"/>
    <w:rsid w:val="00F47519"/>
    <w:rsid w:val="00F63FC5"/>
    <w:rsid w:val="00F73F0E"/>
    <w:rsid w:val="00F91C7D"/>
    <w:rsid w:val="00F92865"/>
    <w:rsid w:val="00FA00B8"/>
    <w:rsid w:val="00FC0637"/>
    <w:rsid w:val="00FC40BF"/>
    <w:rsid w:val="00FE4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9EE4"/>
  <w15:docId w15:val="{1FF5E713-64EE-423D-987C-CFA1DC87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FD"/>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7F2F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2F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7B"/>
    <w:pPr>
      <w:ind w:left="720"/>
      <w:contextualSpacing/>
    </w:pPr>
  </w:style>
  <w:style w:type="paragraph" w:styleId="NormalWeb">
    <w:name w:val="Normal (Web)"/>
    <w:basedOn w:val="Normal"/>
    <w:uiPriority w:val="99"/>
    <w:semiHidden/>
    <w:unhideWhenUsed/>
    <w:rsid w:val="00D5237B"/>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12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A5"/>
    <w:rPr>
      <w:rFonts w:ascii="Tahoma" w:hAnsi="Tahoma" w:cs="Tahoma"/>
      <w:sz w:val="16"/>
      <w:szCs w:val="16"/>
    </w:rPr>
  </w:style>
  <w:style w:type="paragraph" w:styleId="NoSpacing">
    <w:name w:val="No Spacing"/>
    <w:uiPriority w:val="1"/>
    <w:qFormat/>
    <w:rsid w:val="00712BA5"/>
    <w:pPr>
      <w:spacing w:after="0" w:line="240" w:lineRule="auto"/>
    </w:pPr>
  </w:style>
  <w:style w:type="table" w:styleId="TableGrid">
    <w:name w:val="Table Grid"/>
    <w:basedOn w:val="TableNormal"/>
    <w:uiPriority w:val="59"/>
    <w:rsid w:val="003E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2FC4"/>
    <w:pPr>
      <w:tabs>
        <w:tab w:val="center" w:pos="4513"/>
        <w:tab w:val="right" w:pos="9026"/>
      </w:tabs>
      <w:spacing w:after="0" w:line="240" w:lineRule="auto"/>
    </w:pPr>
  </w:style>
  <w:style w:type="character" w:customStyle="1" w:styleId="HeaderChar">
    <w:name w:val="Header Char"/>
    <w:basedOn w:val="DefaultParagraphFont"/>
    <w:link w:val="Header"/>
    <w:rsid w:val="003E2FC4"/>
  </w:style>
  <w:style w:type="paragraph" w:styleId="Footer">
    <w:name w:val="footer"/>
    <w:basedOn w:val="Normal"/>
    <w:link w:val="FooterChar"/>
    <w:uiPriority w:val="99"/>
    <w:unhideWhenUsed/>
    <w:rsid w:val="003E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C4"/>
  </w:style>
  <w:style w:type="character" w:customStyle="1" w:styleId="Heading2Char">
    <w:name w:val="Heading 2 Char"/>
    <w:basedOn w:val="DefaultParagraphFont"/>
    <w:link w:val="Heading2"/>
    <w:uiPriority w:val="9"/>
    <w:semiHidden/>
    <w:rsid w:val="007F2F8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2F8B"/>
    <w:rPr>
      <w:rFonts w:ascii="Cambria" w:eastAsia="Times New Roman" w:hAnsi="Cambria" w:cs="Times New Roman"/>
      <w:b/>
      <w:bCs/>
      <w:sz w:val="26"/>
      <w:szCs w:val="26"/>
    </w:rPr>
  </w:style>
  <w:style w:type="paragraph" w:styleId="BodyText">
    <w:name w:val="Body Text"/>
    <w:basedOn w:val="Normal"/>
    <w:link w:val="BodyTextChar"/>
    <w:rsid w:val="007F2F8B"/>
    <w:pPr>
      <w:widowControl w:val="0"/>
      <w:suppressAutoHyphens/>
      <w:spacing w:after="120" w:line="240" w:lineRule="auto"/>
    </w:pPr>
    <w:rPr>
      <w:rFonts w:ascii="Arial" w:eastAsia="Lucida Sans Unicode" w:hAnsi="Arial"/>
      <w:kern w:val="1"/>
      <w:sz w:val="24"/>
      <w:szCs w:val="24"/>
    </w:rPr>
  </w:style>
  <w:style w:type="character" w:customStyle="1" w:styleId="BodyTextChar">
    <w:name w:val="Body Text Char"/>
    <w:basedOn w:val="DefaultParagraphFont"/>
    <w:link w:val="BodyText"/>
    <w:rsid w:val="007F2F8B"/>
    <w:rPr>
      <w:rFonts w:ascii="Arial" w:eastAsia="Lucida Sans Unicode" w:hAnsi="Arial" w:cs="Times New Roman"/>
      <w:kern w:val="1"/>
      <w:sz w:val="24"/>
      <w:szCs w:val="24"/>
    </w:rPr>
  </w:style>
  <w:style w:type="paragraph" w:customStyle="1" w:styleId="TOC2">
    <w:name w:val="TOC2"/>
    <w:basedOn w:val="Normal"/>
    <w:next w:val="Normal"/>
    <w:rsid w:val="007F2F8B"/>
    <w:pPr>
      <w:widowControl w:val="0"/>
      <w:suppressAutoHyphens/>
      <w:spacing w:after="0" w:line="240" w:lineRule="auto"/>
    </w:pPr>
    <w:rPr>
      <w:rFonts w:ascii="Arial" w:eastAsia="Lucida Sans Unicode" w:hAnsi="Arial" w:cs="Tahoma"/>
      <w:kern w:val="1"/>
      <w:sz w:val="24"/>
      <w:szCs w:val="24"/>
    </w:rPr>
  </w:style>
  <w:style w:type="paragraph" w:styleId="BodyTextIndent">
    <w:name w:val="Body Text Indent"/>
    <w:basedOn w:val="BodyText"/>
    <w:link w:val="BodyTextIndentChar"/>
    <w:rsid w:val="007F2F8B"/>
    <w:pPr>
      <w:ind w:left="283"/>
    </w:pPr>
  </w:style>
  <w:style w:type="character" w:customStyle="1" w:styleId="BodyTextIndentChar">
    <w:name w:val="Body Text Indent Char"/>
    <w:basedOn w:val="DefaultParagraphFont"/>
    <w:link w:val="BodyTextIndent"/>
    <w:rsid w:val="007F2F8B"/>
    <w:rPr>
      <w:rFonts w:ascii="Arial" w:eastAsia="Lucida Sans Unicode" w:hAnsi="Arial" w:cs="Times New Roman"/>
      <w:kern w:val="1"/>
      <w:sz w:val="24"/>
      <w:szCs w:val="24"/>
    </w:rPr>
  </w:style>
  <w:style w:type="paragraph" w:styleId="BodyText2">
    <w:name w:val="Body Text 2"/>
    <w:basedOn w:val="Normal"/>
    <w:next w:val="Normal"/>
    <w:link w:val="BodyText2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2Char">
    <w:name w:val="Body Text 2 Char"/>
    <w:basedOn w:val="DefaultParagraphFont"/>
    <w:link w:val="BodyText2"/>
    <w:rsid w:val="007F2F8B"/>
    <w:rPr>
      <w:rFonts w:ascii="Arial" w:eastAsia="Lucida Sans Unicode" w:hAnsi="Arial" w:cs="Tahoma"/>
      <w:kern w:val="1"/>
      <w:sz w:val="24"/>
      <w:szCs w:val="24"/>
    </w:rPr>
  </w:style>
  <w:style w:type="paragraph" w:styleId="BodyText3">
    <w:name w:val="Body Text 3"/>
    <w:basedOn w:val="Normal"/>
    <w:next w:val="Normal"/>
    <w:link w:val="BodyText3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3Char">
    <w:name w:val="Body Text 3 Char"/>
    <w:basedOn w:val="DefaultParagraphFont"/>
    <w:link w:val="BodyText3"/>
    <w:rsid w:val="007F2F8B"/>
    <w:rPr>
      <w:rFonts w:ascii="Arial" w:eastAsia="Lucida Sans Unicode" w:hAnsi="Arial" w:cs="Tahom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4634">
      <w:bodyDiv w:val="1"/>
      <w:marLeft w:val="0"/>
      <w:marRight w:val="0"/>
      <w:marTop w:val="0"/>
      <w:marBottom w:val="0"/>
      <w:divBdr>
        <w:top w:val="none" w:sz="0" w:space="0" w:color="auto"/>
        <w:left w:val="none" w:sz="0" w:space="0" w:color="auto"/>
        <w:bottom w:val="none" w:sz="0" w:space="0" w:color="auto"/>
        <w:right w:val="none" w:sz="0" w:space="0" w:color="auto"/>
      </w:divBdr>
    </w:div>
    <w:div w:id="132720087">
      <w:bodyDiv w:val="1"/>
      <w:marLeft w:val="0"/>
      <w:marRight w:val="0"/>
      <w:marTop w:val="0"/>
      <w:marBottom w:val="0"/>
      <w:divBdr>
        <w:top w:val="none" w:sz="0" w:space="0" w:color="auto"/>
        <w:left w:val="none" w:sz="0" w:space="0" w:color="auto"/>
        <w:bottom w:val="none" w:sz="0" w:space="0" w:color="auto"/>
        <w:right w:val="none" w:sz="0" w:space="0" w:color="auto"/>
      </w:divBdr>
    </w:div>
    <w:div w:id="487281943">
      <w:bodyDiv w:val="1"/>
      <w:marLeft w:val="0"/>
      <w:marRight w:val="0"/>
      <w:marTop w:val="0"/>
      <w:marBottom w:val="0"/>
      <w:divBdr>
        <w:top w:val="none" w:sz="0" w:space="0" w:color="auto"/>
        <w:left w:val="none" w:sz="0" w:space="0" w:color="auto"/>
        <w:bottom w:val="none" w:sz="0" w:space="0" w:color="auto"/>
        <w:right w:val="none" w:sz="0" w:space="0" w:color="auto"/>
      </w:divBdr>
    </w:div>
    <w:div w:id="554269558">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sChild>
        <w:div w:id="998196596">
          <w:marLeft w:val="0"/>
          <w:marRight w:val="0"/>
          <w:marTop w:val="0"/>
          <w:marBottom w:val="0"/>
          <w:divBdr>
            <w:top w:val="none" w:sz="0" w:space="0" w:color="auto"/>
            <w:left w:val="none" w:sz="0" w:space="0" w:color="auto"/>
            <w:bottom w:val="none" w:sz="0" w:space="0" w:color="auto"/>
            <w:right w:val="none" w:sz="0" w:space="0" w:color="auto"/>
          </w:divBdr>
        </w:div>
        <w:div w:id="1621304927">
          <w:marLeft w:val="0"/>
          <w:marRight w:val="0"/>
          <w:marTop w:val="0"/>
          <w:marBottom w:val="0"/>
          <w:divBdr>
            <w:top w:val="none" w:sz="0" w:space="0" w:color="auto"/>
            <w:left w:val="none" w:sz="0" w:space="0" w:color="auto"/>
            <w:bottom w:val="none" w:sz="0" w:space="0" w:color="auto"/>
            <w:right w:val="none" w:sz="0" w:space="0" w:color="auto"/>
          </w:divBdr>
          <w:divsChild>
            <w:div w:id="143358567">
              <w:marLeft w:val="0"/>
              <w:marRight w:val="0"/>
              <w:marTop w:val="0"/>
              <w:marBottom w:val="0"/>
              <w:divBdr>
                <w:top w:val="none" w:sz="0" w:space="0" w:color="auto"/>
                <w:left w:val="none" w:sz="0" w:space="0" w:color="auto"/>
                <w:bottom w:val="none" w:sz="0" w:space="0" w:color="auto"/>
                <w:right w:val="none" w:sz="0" w:space="0" w:color="auto"/>
              </w:divBdr>
              <w:divsChild>
                <w:div w:id="494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2862">
      <w:bodyDiv w:val="1"/>
      <w:marLeft w:val="0"/>
      <w:marRight w:val="0"/>
      <w:marTop w:val="0"/>
      <w:marBottom w:val="0"/>
      <w:divBdr>
        <w:top w:val="none" w:sz="0" w:space="0" w:color="auto"/>
        <w:left w:val="none" w:sz="0" w:space="0" w:color="auto"/>
        <w:bottom w:val="none" w:sz="0" w:space="0" w:color="auto"/>
        <w:right w:val="none" w:sz="0" w:space="0" w:color="auto"/>
      </w:divBdr>
    </w:div>
    <w:div w:id="1043754678">
      <w:bodyDiv w:val="1"/>
      <w:marLeft w:val="0"/>
      <w:marRight w:val="0"/>
      <w:marTop w:val="0"/>
      <w:marBottom w:val="0"/>
      <w:divBdr>
        <w:top w:val="none" w:sz="0" w:space="0" w:color="auto"/>
        <w:left w:val="none" w:sz="0" w:space="0" w:color="auto"/>
        <w:bottom w:val="none" w:sz="0" w:space="0" w:color="auto"/>
        <w:right w:val="none" w:sz="0" w:space="0" w:color="auto"/>
      </w:divBdr>
    </w:div>
    <w:div w:id="1920409708">
      <w:bodyDiv w:val="1"/>
      <w:marLeft w:val="0"/>
      <w:marRight w:val="0"/>
      <w:marTop w:val="0"/>
      <w:marBottom w:val="0"/>
      <w:divBdr>
        <w:top w:val="none" w:sz="0" w:space="0" w:color="auto"/>
        <w:left w:val="none" w:sz="0" w:space="0" w:color="auto"/>
        <w:bottom w:val="none" w:sz="0" w:space="0" w:color="auto"/>
        <w:right w:val="none" w:sz="0" w:space="0" w:color="auto"/>
      </w:divBdr>
    </w:div>
    <w:div w:id="1933706812">
      <w:bodyDiv w:val="1"/>
      <w:marLeft w:val="0"/>
      <w:marRight w:val="0"/>
      <w:marTop w:val="0"/>
      <w:marBottom w:val="0"/>
      <w:divBdr>
        <w:top w:val="none" w:sz="0" w:space="0" w:color="auto"/>
        <w:left w:val="none" w:sz="0" w:space="0" w:color="auto"/>
        <w:bottom w:val="none" w:sz="0" w:space="0" w:color="auto"/>
        <w:right w:val="none" w:sz="0" w:space="0" w:color="auto"/>
      </w:divBdr>
    </w:div>
    <w:div w:id="19711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4D61-DE99-447E-9AFA-7E64E73D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cp:lastModifiedBy>Elaine Pearce</cp:lastModifiedBy>
  <cp:revision>25</cp:revision>
  <cp:lastPrinted>2016-08-08T18:17:00Z</cp:lastPrinted>
  <dcterms:created xsi:type="dcterms:W3CDTF">2019-03-19T18:00:00Z</dcterms:created>
  <dcterms:modified xsi:type="dcterms:W3CDTF">2024-10-06T15:02:00Z</dcterms:modified>
</cp:coreProperties>
</file>