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17AD" w14:textId="77777777" w:rsidR="00B260D1" w:rsidRDefault="00B260D1" w:rsidP="00B260D1">
      <w:pPr>
        <w:spacing w:after="0" w:line="240" w:lineRule="auto"/>
        <w:rPr>
          <w:rFonts w:ascii="Verdana" w:eastAsia="MS Gothic" w:hAnsi="Verdana"/>
          <w:b/>
          <w:bCs/>
          <w:color w:val="00496E"/>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4F492278" w14:textId="77777777" w:rsidTr="00B07A1C">
        <w:trPr>
          <w:trHeight w:val="352"/>
        </w:trPr>
        <w:tc>
          <w:tcPr>
            <w:tcW w:w="1083" w:type="dxa"/>
            <w:shd w:val="clear" w:color="auto" w:fill="8DB3E2" w:themeFill="text2" w:themeFillTint="66"/>
          </w:tcPr>
          <w:p w14:paraId="317E32D9" w14:textId="77777777" w:rsidR="00EF27C0" w:rsidRPr="00EF7F8C" w:rsidRDefault="00EF27C0" w:rsidP="00B07A1C">
            <w:pPr>
              <w:jc w:val="center"/>
              <w:rPr>
                <w:rFonts w:ascii="Arial" w:hAnsi="Arial" w:cs="Arial"/>
                <w:b/>
                <w:sz w:val="24"/>
                <w:szCs w:val="24"/>
              </w:rPr>
            </w:pPr>
            <w:r w:rsidRPr="00EF7F8C">
              <w:rPr>
                <w:rFonts w:ascii="Arial" w:hAnsi="Arial" w:cs="Arial"/>
                <w:b/>
                <w:sz w:val="24"/>
                <w:szCs w:val="24"/>
              </w:rPr>
              <w:t>Section</w:t>
            </w:r>
          </w:p>
        </w:tc>
        <w:tc>
          <w:tcPr>
            <w:tcW w:w="7422" w:type="dxa"/>
          </w:tcPr>
          <w:p w14:paraId="517170FE" w14:textId="77777777" w:rsidR="00EF27C0" w:rsidRPr="00EF7F8C" w:rsidRDefault="00EF27C0" w:rsidP="00B07A1C">
            <w:pPr>
              <w:rPr>
                <w:rFonts w:ascii="Arial" w:hAnsi="Arial" w:cs="Arial"/>
                <w:b/>
                <w:sz w:val="24"/>
                <w:szCs w:val="24"/>
              </w:rPr>
            </w:pPr>
            <w:r w:rsidRPr="00EF7F8C">
              <w:rPr>
                <w:rFonts w:ascii="Arial" w:hAnsi="Arial" w:cs="Arial"/>
                <w:b/>
                <w:sz w:val="24"/>
                <w:szCs w:val="24"/>
              </w:rPr>
              <w:t>Title</w:t>
            </w:r>
          </w:p>
        </w:tc>
        <w:tc>
          <w:tcPr>
            <w:tcW w:w="993" w:type="dxa"/>
            <w:shd w:val="clear" w:color="auto" w:fill="8DB3E2" w:themeFill="text2" w:themeFillTint="66"/>
          </w:tcPr>
          <w:p w14:paraId="0808A907" w14:textId="77777777" w:rsidR="00EF27C0" w:rsidRPr="00EF7F8C" w:rsidRDefault="00EF27C0" w:rsidP="00B07A1C">
            <w:pPr>
              <w:jc w:val="center"/>
              <w:rPr>
                <w:rFonts w:ascii="Arial" w:hAnsi="Arial" w:cs="Arial"/>
                <w:b/>
                <w:sz w:val="24"/>
                <w:szCs w:val="24"/>
              </w:rPr>
            </w:pPr>
            <w:r w:rsidRPr="00EF7F8C">
              <w:rPr>
                <w:rFonts w:ascii="Arial" w:hAnsi="Arial" w:cs="Arial"/>
                <w:b/>
                <w:sz w:val="24"/>
                <w:szCs w:val="24"/>
              </w:rPr>
              <w:t>Page</w:t>
            </w:r>
          </w:p>
        </w:tc>
      </w:tr>
      <w:tr w:rsidR="00EF27C0" w:rsidRPr="00EF7F8C" w14:paraId="02B3F03D" w14:textId="77777777" w:rsidTr="00B07A1C">
        <w:trPr>
          <w:trHeight w:val="352"/>
        </w:trPr>
        <w:tc>
          <w:tcPr>
            <w:tcW w:w="1083" w:type="dxa"/>
            <w:shd w:val="clear" w:color="auto" w:fill="8DB3E2" w:themeFill="text2" w:themeFillTint="66"/>
          </w:tcPr>
          <w:p w14:paraId="43BC46E3"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w:t>
            </w:r>
          </w:p>
        </w:tc>
        <w:tc>
          <w:tcPr>
            <w:tcW w:w="7422" w:type="dxa"/>
          </w:tcPr>
          <w:p w14:paraId="28F83E85" w14:textId="77777777" w:rsidR="00EF27C0" w:rsidRPr="00EF7F8C" w:rsidRDefault="00EF27C0" w:rsidP="00B07A1C">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568335CD" w14:textId="4067C15C" w:rsidR="00EF27C0" w:rsidRPr="00EF7F8C" w:rsidRDefault="00622FF7" w:rsidP="00B07A1C">
            <w:pPr>
              <w:jc w:val="center"/>
              <w:rPr>
                <w:rFonts w:ascii="Arial" w:hAnsi="Arial" w:cs="Arial"/>
                <w:sz w:val="24"/>
                <w:szCs w:val="24"/>
              </w:rPr>
            </w:pPr>
            <w:r>
              <w:rPr>
                <w:rFonts w:ascii="Arial" w:hAnsi="Arial" w:cs="Arial"/>
                <w:sz w:val="24"/>
                <w:szCs w:val="24"/>
              </w:rPr>
              <w:t>1</w:t>
            </w:r>
          </w:p>
        </w:tc>
      </w:tr>
      <w:tr w:rsidR="00EF27C0" w:rsidRPr="00EF7F8C" w14:paraId="432037BD" w14:textId="77777777" w:rsidTr="00B07A1C">
        <w:trPr>
          <w:trHeight w:val="352"/>
        </w:trPr>
        <w:tc>
          <w:tcPr>
            <w:tcW w:w="1083" w:type="dxa"/>
            <w:shd w:val="clear" w:color="auto" w:fill="8DB3E2" w:themeFill="text2" w:themeFillTint="66"/>
          </w:tcPr>
          <w:p w14:paraId="4C1403D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2</w:t>
            </w:r>
          </w:p>
        </w:tc>
        <w:tc>
          <w:tcPr>
            <w:tcW w:w="7422" w:type="dxa"/>
          </w:tcPr>
          <w:p w14:paraId="36E3307C" w14:textId="77777777" w:rsidR="00EF27C0" w:rsidRPr="00EF7F8C" w:rsidRDefault="00EF27C0" w:rsidP="00B07A1C">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44C7E16F" w14:textId="4787D2A1" w:rsidR="00EF27C0" w:rsidRPr="00EF7F8C" w:rsidRDefault="00ED245C" w:rsidP="00B07A1C">
            <w:pPr>
              <w:jc w:val="center"/>
              <w:rPr>
                <w:rFonts w:ascii="Arial" w:hAnsi="Arial" w:cs="Arial"/>
                <w:sz w:val="24"/>
                <w:szCs w:val="24"/>
              </w:rPr>
            </w:pPr>
            <w:r>
              <w:rPr>
                <w:rFonts w:ascii="Arial" w:hAnsi="Arial" w:cs="Arial"/>
                <w:sz w:val="24"/>
                <w:szCs w:val="24"/>
              </w:rPr>
              <w:t>1</w:t>
            </w:r>
          </w:p>
        </w:tc>
      </w:tr>
      <w:tr w:rsidR="00EF27C0" w:rsidRPr="00EF7F8C" w14:paraId="10F2E3FB" w14:textId="77777777" w:rsidTr="00B07A1C">
        <w:trPr>
          <w:trHeight w:val="370"/>
        </w:trPr>
        <w:tc>
          <w:tcPr>
            <w:tcW w:w="1083" w:type="dxa"/>
            <w:shd w:val="clear" w:color="auto" w:fill="8DB3E2" w:themeFill="text2" w:themeFillTint="66"/>
          </w:tcPr>
          <w:p w14:paraId="46073463"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3</w:t>
            </w:r>
          </w:p>
        </w:tc>
        <w:tc>
          <w:tcPr>
            <w:tcW w:w="7422" w:type="dxa"/>
          </w:tcPr>
          <w:p w14:paraId="1D7194EE" w14:textId="77777777" w:rsidR="00EF27C0" w:rsidRPr="00EF7F8C" w:rsidRDefault="00EF27C0" w:rsidP="00B07A1C">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296B3592" w14:textId="68859D46" w:rsidR="00EF27C0" w:rsidRPr="00EF7F8C" w:rsidRDefault="00BC5805" w:rsidP="00B07A1C">
            <w:pPr>
              <w:jc w:val="center"/>
              <w:rPr>
                <w:rFonts w:ascii="Arial" w:hAnsi="Arial" w:cs="Arial"/>
                <w:sz w:val="24"/>
                <w:szCs w:val="24"/>
              </w:rPr>
            </w:pPr>
            <w:r>
              <w:rPr>
                <w:rFonts w:ascii="Arial" w:hAnsi="Arial" w:cs="Arial"/>
                <w:sz w:val="24"/>
                <w:szCs w:val="24"/>
              </w:rPr>
              <w:t>1</w:t>
            </w:r>
          </w:p>
        </w:tc>
      </w:tr>
      <w:tr w:rsidR="00EF27C0" w:rsidRPr="00EF7F8C" w14:paraId="7C3F19C0" w14:textId="77777777" w:rsidTr="00B07A1C">
        <w:trPr>
          <w:trHeight w:val="370"/>
        </w:trPr>
        <w:tc>
          <w:tcPr>
            <w:tcW w:w="1083" w:type="dxa"/>
            <w:shd w:val="clear" w:color="auto" w:fill="8DB3E2" w:themeFill="text2" w:themeFillTint="66"/>
          </w:tcPr>
          <w:p w14:paraId="5120C1AA"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4</w:t>
            </w:r>
          </w:p>
        </w:tc>
        <w:tc>
          <w:tcPr>
            <w:tcW w:w="7422" w:type="dxa"/>
          </w:tcPr>
          <w:p w14:paraId="70B27A69" w14:textId="77777777" w:rsidR="00EF27C0" w:rsidRPr="00EF7F8C" w:rsidRDefault="00EF27C0" w:rsidP="00B07A1C">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0A0EFE51" w14:textId="4F38D84C" w:rsidR="00EF27C0" w:rsidRPr="00EF7F8C" w:rsidRDefault="00F42DAF" w:rsidP="005D0750">
            <w:pPr>
              <w:jc w:val="center"/>
              <w:rPr>
                <w:rFonts w:ascii="Arial" w:hAnsi="Arial" w:cs="Arial"/>
                <w:sz w:val="24"/>
                <w:szCs w:val="24"/>
              </w:rPr>
            </w:pPr>
            <w:r>
              <w:rPr>
                <w:rFonts w:ascii="Arial" w:hAnsi="Arial" w:cs="Arial"/>
                <w:sz w:val="24"/>
                <w:szCs w:val="24"/>
              </w:rPr>
              <w:t>2</w:t>
            </w:r>
          </w:p>
        </w:tc>
      </w:tr>
      <w:tr w:rsidR="00EF27C0" w:rsidRPr="00EF7F8C" w14:paraId="167882F1" w14:textId="77777777" w:rsidTr="00B07A1C">
        <w:trPr>
          <w:trHeight w:val="370"/>
        </w:trPr>
        <w:tc>
          <w:tcPr>
            <w:tcW w:w="1083" w:type="dxa"/>
            <w:shd w:val="clear" w:color="auto" w:fill="8DB3E2" w:themeFill="text2" w:themeFillTint="66"/>
          </w:tcPr>
          <w:p w14:paraId="1BCBE106"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5</w:t>
            </w:r>
          </w:p>
        </w:tc>
        <w:tc>
          <w:tcPr>
            <w:tcW w:w="7422" w:type="dxa"/>
          </w:tcPr>
          <w:p w14:paraId="778469D6" w14:textId="562FD7B4" w:rsidR="00EF27C0" w:rsidRPr="00EF7F8C" w:rsidRDefault="0019651C" w:rsidP="00B07A1C">
            <w:pPr>
              <w:rPr>
                <w:rFonts w:ascii="Arial" w:hAnsi="Arial" w:cs="Arial"/>
                <w:sz w:val="24"/>
                <w:szCs w:val="24"/>
              </w:rPr>
            </w:pPr>
            <w:r>
              <w:rPr>
                <w:rFonts w:ascii="Arial" w:hAnsi="Arial" w:cs="Arial"/>
                <w:sz w:val="24"/>
                <w:szCs w:val="24"/>
              </w:rPr>
              <w:t>Introduction</w:t>
            </w:r>
          </w:p>
        </w:tc>
        <w:tc>
          <w:tcPr>
            <w:tcW w:w="993" w:type="dxa"/>
            <w:shd w:val="clear" w:color="auto" w:fill="8DB3E2" w:themeFill="text2" w:themeFillTint="66"/>
          </w:tcPr>
          <w:p w14:paraId="2DDD1B99" w14:textId="28F56D19" w:rsidR="00EF27C0" w:rsidRPr="00EF7F8C" w:rsidRDefault="00D13D45" w:rsidP="005D0750">
            <w:pPr>
              <w:jc w:val="center"/>
              <w:rPr>
                <w:rFonts w:ascii="Arial" w:hAnsi="Arial" w:cs="Arial"/>
                <w:sz w:val="24"/>
                <w:szCs w:val="24"/>
              </w:rPr>
            </w:pPr>
            <w:r>
              <w:rPr>
                <w:rFonts w:ascii="Arial" w:hAnsi="Arial" w:cs="Arial"/>
                <w:sz w:val="24"/>
                <w:szCs w:val="24"/>
              </w:rPr>
              <w:t>2</w:t>
            </w:r>
          </w:p>
        </w:tc>
      </w:tr>
      <w:tr w:rsidR="00EF27C0" w:rsidRPr="00EF7F8C" w14:paraId="6571D4EE" w14:textId="77777777" w:rsidTr="00B07A1C">
        <w:trPr>
          <w:trHeight w:val="370"/>
        </w:trPr>
        <w:tc>
          <w:tcPr>
            <w:tcW w:w="1083" w:type="dxa"/>
            <w:shd w:val="clear" w:color="auto" w:fill="8DB3E2" w:themeFill="text2" w:themeFillTint="66"/>
          </w:tcPr>
          <w:p w14:paraId="28442088"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6</w:t>
            </w:r>
          </w:p>
        </w:tc>
        <w:tc>
          <w:tcPr>
            <w:tcW w:w="7422" w:type="dxa"/>
          </w:tcPr>
          <w:p w14:paraId="58A0D819" w14:textId="2B2D62E5" w:rsidR="00EF27C0" w:rsidRPr="00EF7F8C" w:rsidRDefault="0019651C" w:rsidP="00B07A1C">
            <w:pPr>
              <w:rPr>
                <w:rFonts w:ascii="Arial" w:hAnsi="Arial" w:cs="Arial"/>
                <w:sz w:val="24"/>
                <w:szCs w:val="24"/>
              </w:rPr>
            </w:pPr>
            <w:r>
              <w:rPr>
                <w:rFonts w:ascii="Arial" w:hAnsi="Arial" w:cs="Arial"/>
                <w:sz w:val="24"/>
                <w:szCs w:val="24"/>
              </w:rPr>
              <w:t>Antenatal Care</w:t>
            </w:r>
          </w:p>
        </w:tc>
        <w:tc>
          <w:tcPr>
            <w:tcW w:w="993" w:type="dxa"/>
            <w:shd w:val="clear" w:color="auto" w:fill="8DB3E2" w:themeFill="text2" w:themeFillTint="66"/>
          </w:tcPr>
          <w:p w14:paraId="2D8F16FE" w14:textId="23ACF3D6" w:rsidR="00EF27C0" w:rsidRPr="00EF7F8C" w:rsidRDefault="00670AC7" w:rsidP="005D0750">
            <w:pPr>
              <w:jc w:val="center"/>
              <w:rPr>
                <w:rFonts w:ascii="Arial" w:hAnsi="Arial" w:cs="Arial"/>
                <w:sz w:val="24"/>
                <w:szCs w:val="24"/>
              </w:rPr>
            </w:pPr>
            <w:r>
              <w:rPr>
                <w:rFonts w:ascii="Arial" w:hAnsi="Arial" w:cs="Arial"/>
                <w:sz w:val="24"/>
                <w:szCs w:val="24"/>
              </w:rPr>
              <w:t>2</w:t>
            </w:r>
          </w:p>
        </w:tc>
      </w:tr>
      <w:tr w:rsidR="00EF27C0" w:rsidRPr="00EF7F8C" w14:paraId="6FFF1AE8" w14:textId="77777777" w:rsidTr="00B07A1C">
        <w:trPr>
          <w:trHeight w:val="370"/>
        </w:trPr>
        <w:tc>
          <w:tcPr>
            <w:tcW w:w="1083" w:type="dxa"/>
            <w:shd w:val="clear" w:color="auto" w:fill="8DB3E2" w:themeFill="text2" w:themeFillTint="66"/>
          </w:tcPr>
          <w:p w14:paraId="5B02935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7</w:t>
            </w:r>
          </w:p>
        </w:tc>
        <w:tc>
          <w:tcPr>
            <w:tcW w:w="7422" w:type="dxa"/>
          </w:tcPr>
          <w:p w14:paraId="0CDA50A3" w14:textId="7E818D58" w:rsidR="00EF27C0" w:rsidRPr="00EF7F8C" w:rsidRDefault="00847A20" w:rsidP="00B07A1C">
            <w:pPr>
              <w:rPr>
                <w:rFonts w:ascii="Arial" w:hAnsi="Arial" w:cs="Arial"/>
                <w:sz w:val="24"/>
                <w:szCs w:val="24"/>
              </w:rPr>
            </w:pPr>
            <w:r>
              <w:rPr>
                <w:rFonts w:ascii="Arial" w:hAnsi="Arial" w:cs="Arial"/>
                <w:sz w:val="24"/>
                <w:szCs w:val="24"/>
              </w:rPr>
              <w:t>Ma</w:t>
            </w:r>
            <w:r w:rsidR="0019651C">
              <w:rPr>
                <w:rFonts w:ascii="Arial" w:hAnsi="Arial" w:cs="Arial"/>
                <w:sz w:val="24"/>
                <w:szCs w:val="24"/>
              </w:rPr>
              <w:t>ternity Leave</w:t>
            </w:r>
          </w:p>
        </w:tc>
        <w:tc>
          <w:tcPr>
            <w:tcW w:w="993" w:type="dxa"/>
            <w:shd w:val="clear" w:color="auto" w:fill="8DB3E2" w:themeFill="text2" w:themeFillTint="66"/>
          </w:tcPr>
          <w:p w14:paraId="2E543842" w14:textId="45FEBE31" w:rsidR="00EF27C0" w:rsidRPr="00EF7F8C" w:rsidRDefault="00BC5805" w:rsidP="005D0750">
            <w:pPr>
              <w:jc w:val="center"/>
              <w:rPr>
                <w:rFonts w:ascii="Arial" w:hAnsi="Arial" w:cs="Arial"/>
                <w:sz w:val="24"/>
                <w:szCs w:val="24"/>
              </w:rPr>
            </w:pPr>
            <w:r>
              <w:rPr>
                <w:rFonts w:ascii="Arial" w:hAnsi="Arial" w:cs="Arial"/>
                <w:sz w:val="24"/>
                <w:szCs w:val="24"/>
              </w:rPr>
              <w:t>2</w:t>
            </w:r>
          </w:p>
        </w:tc>
      </w:tr>
      <w:tr w:rsidR="00EF27C0" w:rsidRPr="00EF7F8C" w14:paraId="0B423E34" w14:textId="77777777" w:rsidTr="00B07A1C">
        <w:trPr>
          <w:trHeight w:val="370"/>
        </w:trPr>
        <w:tc>
          <w:tcPr>
            <w:tcW w:w="1083" w:type="dxa"/>
            <w:shd w:val="clear" w:color="auto" w:fill="8DB3E2" w:themeFill="text2" w:themeFillTint="66"/>
          </w:tcPr>
          <w:p w14:paraId="28B83BCE"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8</w:t>
            </w:r>
          </w:p>
        </w:tc>
        <w:tc>
          <w:tcPr>
            <w:tcW w:w="7422" w:type="dxa"/>
          </w:tcPr>
          <w:p w14:paraId="3EDB1BB0" w14:textId="562ABE24" w:rsidR="00EF27C0" w:rsidRPr="00EF7F8C" w:rsidRDefault="00495767" w:rsidP="00B07A1C">
            <w:pPr>
              <w:rPr>
                <w:rFonts w:ascii="Arial" w:hAnsi="Arial" w:cs="Arial"/>
                <w:sz w:val="24"/>
                <w:szCs w:val="24"/>
              </w:rPr>
            </w:pPr>
            <w:r>
              <w:rPr>
                <w:rFonts w:ascii="Arial" w:hAnsi="Arial" w:cs="Arial"/>
                <w:sz w:val="24"/>
                <w:szCs w:val="24"/>
              </w:rPr>
              <w:t>Notification Requirements</w:t>
            </w:r>
          </w:p>
        </w:tc>
        <w:tc>
          <w:tcPr>
            <w:tcW w:w="993" w:type="dxa"/>
            <w:shd w:val="clear" w:color="auto" w:fill="8DB3E2" w:themeFill="text2" w:themeFillTint="66"/>
          </w:tcPr>
          <w:p w14:paraId="76C1FE35" w14:textId="737DBB68" w:rsidR="00EF27C0" w:rsidRPr="00EF7F8C" w:rsidRDefault="00BD77C2" w:rsidP="005D0750">
            <w:pPr>
              <w:jc w:val="center"/>
              <w:rPr>
                <w:rFonts w:ascii="Arial" w:hAnsi="Arial" w:cs="Arial"/>
                <w:sz w:val="24"/>
                <w:szCs w:val="24"/>
              </w:rPr>
            </w:pPr>
            <w:r>
              <w:rPr>
                <w:rFonts w:ascii="Arial" w:hAnsi="Arial" w:cs="Arial"/>
                <w:sz w:val="24"/>
                <w:szCs w:val="24"/>
              </w:rPr>
              <w:t>3</w:t>
            </w:r>
          </w:p>
        </w:tc>
      </w:tr>
      <w:tr w:rsidR="00EF27C0" w:rsidRPr="00EF7F8C" w14:paraId="6EABAFB4" w14:textId="77777777" w:rsidTr="00B07A1C">
        <w:trPr>
          <w:trHeight w:val="370"/>
        </w:trPr>
        <w:tc>
          <w:tcPr>
            <w:tcW w:w="1083" w:type="dxa"/>
            <w:shd w:val="clear" w:color="auto" w:fill="8DB3E2" w:themeFill="text2" w:themeFillTint="66"/>
          </w:tcPr>
          <w:p w14:paraId="0759099D"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9</w:t>
            </w:r>
          </w:p>
        </w:tc>
        <w:tc>
          <w:tcPr>
            <w:tcW w:w="7422" w:type="dxa"/>
          </w:tcPr>
          <w:p w14:paraId="7DD292C4" w14:textId="5B675B29" w:rsidR="00EF27C0" w:rsidRPr="00EF7F8C" w:rsidRDefault="002714D9" w:rsidP="00B07A1C">
            <w:pPr>
              <w:rPr>
                <w:rFonts w:ascii="Arial" w:hAnsi="Arial" w:cs="Arial"/>
                <w:sz w:val="24"/>
                <w:szCs w:val="24"/>
              </w:rPr>
            </w:pPr>
            <w:r>
              <w:rPr>
                <w:rFonts w:ascii="Arial" w:hAnsi="Arial" w:cs="Arial"/>
                <w:sz w:val="24"/>
                <w:szCs w:val="24"/>
              </w:rPr>
              <w:t>Commencement of Leave</w:t>
            </w:r>
          </w:p>
        </w:tc>
        <w:tc>
          <w:tcPr>
            <w:tcW w:w="993" w:type="dxa"/>
            <w:shd w:val="clear" w:color="auto" w:fill="8DB3E2" w:themeFill="text2" w:themeFillTint="66"/>
          </w:tcPr>
          <w:p w14:paraId="12555507" w14:textId="27C59492" w:rsidR="00EF27C0" w:rsidRPr="00EF7F8C" w:rsidRDefault="00A54943" w:rsidP="005D0750">
            <w:pPr>
              <w:jc w:val="center"/>
              <w:rPr>
                <w:rFonts w:ascii="Arial" w:hAnsi="Arial" w:cs="Arial"/>
                <w:sz w:val="24"/>
                <w:szCs w:val="24"/>
              </w:rPr>
            </w:pPr>
            <w:r>
              <w:rPr>
                <w:rFonts w:ascii="Arial" w:hAnsi="Arial" w:cs="Arial"/>
                <w:sz w:val="24"/>
                <w:szCs w:val="24"/>
              </w:rPr>
              <w:t>3</w:t>
            </w:r>
          </w:p>
        </w:tc>
      </w:tr>
      <w:tr w:rsidR="00EF27C0" w:rsidRPr="00EF7F8C" w14:paraId="130D7EE3" w14:textId="77777777" w:rsidTr="00B07A1C">
        <w:trPr>
          <w:trHeight w:val="370"/>
        </w:trPr>
        <w:tc>
          <w:tcPr>
            <w:tcW w:w="1083" w:type="dxa"/>
            <w:shd w:val="clear" w:color="auto" w:fill="8DB3E2" w:themeFill="text2" w:themeFillTint="66"/>
          </w:tcPr>
          <w:p w14:paraId="4B807524"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10</w:t>
            </w:r>
          </w:p>
        </w:tc>
        <w:tc>
          <w:tcPr>
            <w:tcW w:w="7422" w:type="dxa"/>
          </w:tcPr>
          <w:p w14:paraId="1A1ABD86" w14:textId="37E1D4EA" w:rsidR="00EF27C0" w:rsidRPr="00EF7F8C" w:rsidRDefault="002714D9" w:rsidP="00B07A1C">
            <w:pPr>
              <w:rPr>
                <w:rFonts w:ascii="Arial" w:hAnsi="Arial" w:cs="Arial"/>
                <w:sz w:val="24"/>
                <w:szCs w:val="24"/>
              </w:rPr>
            </w:pPr>
            <w:r>
              <w:rPr>
                <w:rFonts w:ascii="Arial" w:hAnsi="Arial" w:cs="Arial"/>
                <w:sz w:val="24"/>
                <w:szCs w:val="24"/>
              </w:rPr>
              <w:t xml:space="preserve">Changing Your </w:t>
            </w:r>
            <w:proofErr w:type="gramStart"/>
            <w:r>
              <w:rPr>
                <w:rFonts w:ascii="Arial" w:hAnsi="Arial" w:cs="Arial"/>
                <w:sz w:val="24"/>
                <w:szCs w:val="24"/>
              </w:rPr>
              <w:t>Return to Work</w:t>
            </w:r>
            <w:proofErr w:type="gramEnd"/>
            <w:r>
              <w:rPr>
                <w:rFonts w:ascii="Arial" w:hAnsi="Arial" w:cs="Arial"/>
                <w:sz w:val="24"/>
                <w:szCs w:val="24"/>
              </w:rPr>
              <w:t xml:space="preserve"> Date</w:t>
            </w:r>
          </w:p>
        </w:tc>
        <w:tc>
          <w:tcPr>
            <w:tcW w:w="993" w:type="dxa"/>
            <w:shd w:val="clear" w:color="auto" w:fill="8DB3E2" w:themeFill="text2" w:themeFillTint="66"/>
          </w:tcPr>
          <w:p w14:paraId="0EE5702F" w14:textId="4C743360" w:rsidR="00EF27C0" w:rsidRPr="00EF7F8C" w:rsidRDefault="00A54943" w:rsidP="00E86F84">
            <w:pPr>
              <w:jc w:val="center"/>
              <w:rPr>
                <w:rFonts w:ascii="Arial" w:hAnsi="Arial" w:cs="Arial"/>
                <w:sz w:val="24"/>
                <w:szCs w:val="24"/>
              </w:rPr>
            </w:pPr>
            <w:r>
              <w:rPr>
                <w:rFonts w:ascii="Arial" w:hAnsi="Arial" w:cs="Arial"/>
                <w:sz w:val="24"/>
                <w:szCs w:val="24"/>
              </w:rPr>
              <w:t>4</w:t>
            </w:r>
          </w:p>
        </w:tc>
      </w:tr>
      <w:tr w:rsidR="00EF27C0" w:rsidRPr="00EF7F8C" w14:paraId="0ADDB141" w14:textId="77777777" w:rsidTr="00B07A1C">
        <w:trPr>
          <w:trHeight w:val="370"/>
        </w:trPr>
        <w:tc>
          <w:tcPr>
            <w:tcW w:w="1083" w:type="dxa"/>
            <w:shd w:val="clear" w:color="auto" w:fill="8DB3E2" w:themeFill="text2" w:themeFillTint="66"/>
          </w:tcPr>
          <w:p w14:paraId="07C98CB5"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11</w:t>
            </w:r>
          </w:p>
        </w:tc>
        <w:tc>
          <w:tcPr>
            <w:tcW w:w="7422" w:type="dxa"/>
          </w:tcPr>
          <w:p w14:paraId="5A279EBF" w14:textId="6948E0C2" w:rsidR="00EF27C0" w:rsidRPr="00EF7F8C" w:rsidRDefault="00135E2A" w:rsidP="00B07A1C">
            <w:pPr>
              <w:rPr>
                <w:rFonts w:ascii="Arial" w:hAnsi="Arial" w:cs="Arial"/>
                <w:sz w:val="24"/>
                <w:szCs w:val="24"/>
              </w:rPr>
            </w:pPr>
            <w:r>
              <w:rPr>
                <w:rFonts w:ascii="Arial" w:hAnsi="Arial" w:cs="Arial"/>
                <w:sz w:val="24"/>
                <w:szCs w:val="24"/>
              </w:rPr>
              <w:t>Returning to Work</w:t>
            </w:r>
          </w:p>
        </w:tc>
        <w:tc>
          <w:tcPr>
            <w:tcW w:w="993" w:type="dxa"/>
            <w:shd w:val="clear" w:color="auto" w:fill="8DB3E2" w:themeFill="text2" w:themeFillTint="66"/>
          </w:tcPr>
          <w:p w14:paraId="3D01D88F" w14:textId="5B06D3B3" w:rsidR="00EF27C0" w:rsidRPr="00EF7F8C" w:rsidRDefault="000A16B9" w:rsidP="005D0750">
            <w:pPr>
              <w:jc w:val="center"/>
              <w:rPr>
                <w:rFonts w:ascii="Arial" w:hAnsi="Arial" w:cs="Arial"/>
                <w:sz w:val="24"/>
                <w:szCs w:val="24"/>
              </w:rPr>
            </w:pPr>
            <w:r>
              <w:rPr>
                <w:rFonts w:ascii="Arial" w:hAnsi="Arial" w:cs="Arial"/>
                <w:sz w:val="24"/>
                <w:szCs w:val="24"/>
              </w:rPr>
              <w:t>5</w:t>
            </w:r>
          </w:p>
        </w:tc>
      </w:tr>
      <w:tr w:rsidR="00EF27C0" w:rsidRPr="00EF7F8C" w14:paraId="7FE7D2E5" w14:textId="77777777" w:rsidTr="00B07A1C">
        <w:trPr>
          <w:trHeight w:val="370"/>
        </w:trPr>
        <w:tc>
          <w:tcPr>
            <w:tcW w:w="1083" w:type="dxa"/>
            <w:shd w:val="clear" w:color="auto" w:fill="8DB3E2" w:themeFill="text2" w:themeFillTint="66"/>
          </w:tcPr>
          <w:p w14:paraId="75E5D324"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12</w:t>
            </w:r>
          </w:p>
        </w:tc>
        <w:tc>
          <w:tcPr>
            <w:tcW w:w="7422" w:type="dxa"/>
          </w:tcPr>
          <w:p w14:paraId="0CE205B1" w14:textId="0AEE3B55" w:rsidR="00EF27C0" w:rsidRPr="00EF7F8C" w:rsidRDefault="00135E2A" w:rsidP="00B07A1C">
            <w:pPr>
              <w:rPr>
                <w:rFonts w:ascii="Arial" w:hAnsi="Arial" w:cs="Arial"/>
                <w:sz w:val="24"/>
                <w:szCs w:val="24"/>
              </w:rPr>
            </w:pPr>
            <w:r>
              <w:rPr>
                <w:rFonts w:ascii="Arial" w:hAnsi="Arial" w:cs="Arial"/>
                <w:sz w:val="24"/>
                <w:szCs w:val="24"/>
              </w:rPr>
              <w:t>Keeping in Touch Days</w:t>
            </w:r>
          </w:p>
        </w:tc>
        <w:tc>
          <w:tcPr>
            <w:tcW w:w="993" w:type="dxa"/>
            <w:shd w:val="clear" w:color="auto" w:fill="8DB3E2" w:themeFill="text2" w:themeFillTint="66"/>
          </w:tcPr>
          <w:p w14:paraId="56010348" w14:textId="23645468" w:rsidR="00EF27C0" w:rsidRPr="00EF7F8C" w:rsidRDefault="000A16B9" w:rsidP="005D0750">
            <w:pPr>
              <w:jc w:val="center"/>
              <w:rPr>
                <w:rFonts w:ascii="Arial" w:hAnsi="Arial" w:cs="Arial"/>
                <w:sz w:val="24"/>
                <w:szCs w:val="24"/>
              </w:rPr>
            </w:pPr>
            <w:r>
              <w:rPr>
                <w:rFonts w:ascii="Arial" w:hAnsi="Arial" w:cs="Arial"/>
                <w:sz w:val="24"/>
                <w:szCs w:val="24"/>
              </w:rPr>
              <w:t>5</w:t>
            </w:r>
          </w:p>
        </w:tc>
      </w:tr>
      <w:tr w:rsidR="00EF27C0" w:rsidRPr="00EF7F8C" w14:paraId="40D63A5A" w14:textId="77777777" w:rsidTr="00B07A1C">
        <w:trPr>
          <w:trHeight w:val="370"/>
        </w:trPr>
        <w:tc>
          <w:tcPr>
            <w:tcW w:w="1083" w:type="dxa"/>
            <w:shd w:val="clear" w:color="auto" w:fill="8DB3E2" w:themeFill="text2" w:themeFillTint="66"/>
          </w:tcPr>
          <w:p w14:paraId="7B92910D" w14:textId="77777777" w:rsidR="00EF27C0" w:rsidRPr="00EF7F8C" w:rsidRDefault="00EF27C0" w:rsidP="00B07A1C">
            <w:pPr>
              <w:jc w:val="center"/>
              <w:rPr>
                <w:rFonts w:ascii="Arial" w:hAnsi="Arial" w:cs="Arial"/>
                <w:sz w:val="24"/>
                <w:szCs w:val="24"/>
              </w:rPr>
            </w:pPr>
            <w:r>
              <w:rPr>
                <w:rFonts w:ascii="Arial" w:hAnsi="Arial" w:cs="Arial"/>
                <w:sz w:val="24"/>
                <w:szCs w:val="24"/>
              </w:rPr>
              <w:t>13</w:t>
            </w:r>
          </w:p>
        </w:tc>
        <w:tc>
          <w:tcPr>
            <w:tcW w:w="7422" w:type="dxa"/>
          </w:tcPr>
          <w:p w14:paraId="40D39549" w14:textId="7D5639F1" w:rsidR="00EF27C0" w:rsidRPr="00EF7F8C" w:rsidRDefault="00C63B7C" w:rsidP="00B07A1C">
            <w:pPr>
              <w:rPr>
                <w:rFonts w:ascii="Arial" w:hAnsi="Arial" w:cs="Arial"/>
                <w:sz w:val="24"/>
                <w:szCs w:val="24"/>
              </w:rPr>
            </w:pPr>
            <w:r>
              <w:rPr>
                <w:rFonts w:ascii="Arial" w:hAnsi="Arial" w:cs="Arial"/>
                <w:sz w:val="24"/>
                <w:szCs w:val="24"/>
              </w:rPr>
              <w:t>Maternity Pay</w:t>
            </w:r>
          </w:p>
        </w:tc>
        <w:tc>
          <w:tcPr>
            <w:tcW w:w="993" w:type="dxa"/>
            <w:shd w:val="clear" w:color="auto" w:fill="8DB3E2" w:themeFill="text2" w:themeFillTint="66"/>
          </w:tcPr>
          <w:p w14:paraId="1012EB36" w14:textId="5F3979BC" w:rsidR="00EF27C0" w:rsidRDefault="00A54943" w:rsidP="005D0750">
            <w:pPr>
              <w:jc w:val="center"/>
              <w:rPr>
                <w:rFonts w:ascii="Arial" w:hAnsi="Arial" w:cs="Arial"/>
                <w:sz w:val="24"/>
                <w:szCs w:val="24"/>
              </w:rPr>
            </w:pPr>
            <w:r>
              <w:rPr>
                <w:rFonts w:ascii="Arial" w:hAnsi="Arial" w:cs="Arial"/>
                <w:sz w:val="24"/>
                <w:szCs w:val="24"/>
              </w:rPr>
              <w:t>5</w:t>
            </w:r>
          </w:p>
        </w:tc>
      </w:tr>
    </w:tbl>
    <w:p w14:paraId="1430F5DF" w14:textId="4BFA63F1" w:rsidR="00EF27C0" w:rsidRDefault="00EF27C0" w:rsidP="00B260D1">
      <w:pPr>
        <w:spacing w:after="0" w:line="240" w:lineRule="auto"/>
        <w:rPr>
          <w:rFonts w:ascii="Verdana" w:eastAsia="MS Gothic" w:hAnsi="Verdana"/>
          <w:b/>
          <w:bCs/>
          <w:color w:val="00496E"/>
          <w:lang w:val="en-GB" w:eastAsia="en-GB"/>
        </w:rPr>
      </w:pPr>
    </w:p>
    <w:p w14:paraId="5FD8EE17" w14:textId="77777777" w:rsidR="00DF5A97" w:rsidRDefault="00DF5A97" w:rsidP="00B260D1">
      <w:pPr>
        <w:spacing w:after="0" w:line="240" w:lineRule="auto"/>
        <w:rPr>
          <w:rFonts w:ascii="Verdana" w:eastAsia="MS Gothic" w:hAnsi="Verdana"/>
          <w:b/>
          <w:bCs/>
          <w:color w:val="00496E"/>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45E19A2A" w14:textId="77777777" w:rsidTr="00B07A1C">
        <w:trPr>
          <w:trHeight w:val="352"/>
        </w:trPr>
        <w:tc>
          <w:tcPr>
            <w:tcW w:w="1083" w:type="dxa"/>
            <w:shd w:val="clear" w:color="auto" w:fill="8DB3E2" w:themeFill="text2" w:themeFillTint="66"/>
          </w:tcPr>
          <w:p w14:paraId="355522DC"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w:t>
            </w:r>
          </w:p>
        </w:tc>
        <w:tc>
          <w:tcPr>
            <w:tcW w:w="7422" w:type="dxa"/>
          </w:tcPr>
          <w:p w14:paraId="1E272A44" w14:textId="77777777" w:rsidR="00EF27C0" w:rsidRPr="00EF7F8C" w:rsidRDefault="00EF27C0" w:rsidP="00B07A1C">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5F8D2C19" w14:textId="77777777" w:rsidR="00EF27C0" w:rsidRPr="00EF7F8C" w:rsidRDefault="00EF27C0" w:rsidP="00B07A1C">
            <w:pPr>
              <w:jc w:val="center"/>
              <w:rPr>
                <w:rFonts w:ascii="Arial" w:hAnsi="Arial" w:cs="Arial"/>
                <w:sz w:val="24"/>
                <w:szCs w:val="24"/>
              </w:rPr>
            </w:pPr>
          </w:p>
        </w:tc>
      </w:tr>
    </w:tbl>
    <w:p w14:paraId="7AE42A5A" w14:textId="77777777" w:rsidR="00EF27C0" w:rsidRPr="00B260D1" w:rsidRDefault="00EF27C0" w:rsidP="00B260D1">
      <w:pPr>
        <w:spacing w:after="0" w:line="240" w:lineRule="auto"/>
        <w:rPr>
          <w:rFonts w:ascii="Verdana" w:eastAsia="Times New Roman" w:hAnsi="Verdana"/>
          <w:lang w:val="en-GB" w:eastAsia="en-GB"/>
        </w:rPr>
      </w:pPr>
    </w:p>
    <w:p w14:paraId="5718DE0C" w14:textId="2216DBB8" w:rsidR="00DF5A97" w:rsidRPr="00EF27C0" w:rsidRDefault="003048FE" w:rsidP="00B260D1">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Parents Opening Doors hereafter known as PODS</w:t>
      </w:r>
      <w:r w:rsidR="002A7F33">
        <w:rPr>
          <w:rFonts w:ascii="Arial" w:eastAsia="Times New Roman" w:hAnsi="Arial" w:cs="Arial"/>
          <w:sz w:val="24"/>
          <w:szCs w:val="24"/>
          <w:lang w:val="en-GB" w:eastAsia="en-GB"/>
        </w:rPr>
        <w:t xml:space="preserve"> is committed to supporting its employees </w:t>
      </w:r>
      <w:r w:rsidR="004A7745">
        <w:rPr>
          <w:rFonts w:ascii="Arial" w:eastAsia="Times New Roman" w:hAnsi="Arial" w:cs="Arial"/>
          <w:sz w:val="24"/>
          <w:szCs w:val="24"/>
          <w:lang w:val="en-GB" w:eastAsia="en-GB"/>
        </w:rPr>
        <w:t>throughout their pregnancy and into their maternity leave and beyond.</w:t>
      </w:r>
      <w:r w:rsidR="003E4408">
        <w:rPr>
          <w:rFonts w:ascii="Arial" w:eastAsia="Times New Roman" w:hAnsi="Arial" w:cs="Arial"/>
          <w:sz w:val="24"/>
          <w:szCs w:val="24"/>
          <w:lang w:val="en-GB" w:eastAsia="en-GB"/>
        </w:rPr>
        <w:t xml:space="preserve"> T</w:t>
      </w:r>
      <w:r w:rsidR="00BB6BB0">
        <w:rPr>
          <w:rFonts w:ascii="Arial" w:eastAsia="Times New Roman" w:hAnsi="Arial" w:cs="Arial"/>
          <w:sz w:val="24"/>
          <w:szCs w:val="24"/>
          <w:lang w:val="en-GB" w:eastAsia="en-GB"/>
        </w:rPr>
        <w:t>hey appreciate tha</w:t>
      </w:r>
      <w:r w:rsidR="00B143E5">
        <w:rPr>
          <w:rFonts w:ascii="Arial" w:eastAsia="Times New Roman" w:hAnsi="Arial" w:cs="Arial"/>
          <w:sz w:val="24"/>
          <w:szCs w:val="24"/>
          <w:lang w:val="en-GB" w:eastAsia="en-GB"/>
        </w:rPr>
        <w:t>t employees may require to take time off for a variety of reasons</w:t>
      </w:r>
      <w:r w:rsidR="0033646C">
        <w:rPr>
          <w:rFonts w:ascii="Arial" w:eastAsia="Times New Roman" w:hAnsi="Arial" w:cs="Arial"/>
          <w:sz w:val="24"/>
          <w:szCs w:val="24"/>
          <w:lang w:val="en-GB" w:eastAsia="en-GB"/>
        </w:rPr>
        <w:t xml:space="preserve">. </w:t>
      </w:r>
      <w:r w:rsidR="00835345">
        <w:rPr>
          <w:rFonts w:ascii="Arial" w:eastAsia="Times New Roman" w:hAnsi="Arial" w:cs="Arial"/>
          <w:sz w:val="24"/>
          <w:szCs w:val="24"/>
          <w:lang w:val="en-GB" w:eastAsia="en-GB"/>
        </w:rPr>
        <w:t xml:space="preserve">Some of these will result in employees taking </w:t>
      </w:r>
      <w:r w:rsidR="009743E6">
        <w:rPr>
          <w:rFonts w:ascii="Arial" w:eastAsia="Times New Roman" w:hAnsi="Arial" w:cs="Arial"/>
          <w:sz w:val="24"/>
          <w:szCs w:val="24"/>
          <w:lang w:val="en-GB" w:eastAsia="en-GB"/>
        </w:rPr>
        <w:t>maternity leave</w:t>
      </w:r>
      <w:r w:rsidR="00252BAA">
        <w:rPr>
          <w:rFonts w:ascii="Arial" w:eastAsia="Times New Roman" w:hAnsi="Arial" w:cs="Arial"/>
          <w:sz w:val="24"/>
          <w:szCs w:val="24"/>
          <w:lang w:val="en-GB" w:eastAsia="en-GB"/>
        </w:rPr>
        <w:t>, however t</w:t>
      </w:r>
      <w:r w:rsidR="0033646C">
        <w:rPr>
          <w:rFonts w:ascii="Arial" w:eastAsia="Times New Roman" w:hAnsi="Arial" w:cs="Arial"/>
          <w:sz w:val="24"/>
          <w:szCs w:val="24"/>
          <w:lang w:val="en-GB" w:eastAsia="en-GB"/>
        </w:rPr>
        <w:t xml:space="preserve">he purpose of this policy is to lay down the structure </w:t>
      </w:r>
      <w:r w:rsidR="0082118A">
        <w:rPr>
          <w:rFonts w:ascii="Arial" w:eastAsia="Times New Roman" w:hAnsi="Arial" w:cs="Arial"/>
          <w:sz w:val="24"/>
          <w:szCs w:val="24"/>
          <w:lang w:val="en-GB" w:eastAsia="en-GB"/>
        </w:rPr>
        <w:t xml:space="preserve">and provide options </w:t>
      </w:r>
      <w:r w:rsidR="00B7682F">
        <w:rPr>
          <w:rFonts w:ascii="Arial" w:eastAsia="Times New Roman" w:hAnsi="Arial" w:cs="Arial"/>
          <w:sz w:val="24"/>
          <w:szCs w:val="24"/>
          <w:lang w:val="en-GB" w:eastAsia="en-GB"/>
        </w:rPr>
        <w:t>to enable employees to take emergency or unplanned time off</w:t>
      </w:r>
      <w:r w:rsidR="00E87170">
        <w:rPr>
          <w:rFonts w:ascii="Arial" w:eastAsia="Times New Roman" w:hAnsi="Arial" w:cs="Arial"/>
          <w:sz w:val="24"/>
          <w:szCs w:val="24"/>
          <w:lang w:val="en-GB" w:eastAsia="en-GB"/>
        </w:rPr>
        <w:t xml:space="preserve"> </w:t>
      </w:r>
      <w:r w:rsidR="00666BAC">
        <w:rPr>
          <w:rFonts w:ascii="Arial" w:eastAsia="Times New Roman" w:hAnsi="Arial" w:cs="Arial"/>
          <w:sz w:val="24"/>
          <w:szCs w:val="24"/>
          <w:lang w:val="en-GB" w:eastAsia="en-GB"/>
        </w:rPr>
        <w:t>or early maternity leave</w:t>
      </w:r>
      <w:r w:rsidR="00566A92">
        <w:rPr>
          <w:rFonts w:ascii="Arial" w:eastAsia="Times New Roman" w:hAnsi="Arial" w:cs="Arial"/>
          <w:sz w:val="24"/>
          <w:szCs w:val="24"/>
          <w:lang w:val="en-GB" w:eastAsia="en-GB"/>
        </w:rPr>
        <w:t>.</w:t>
      </w:r>
      <w:r w:rsidR="00B648DF">
        <w:rPr>
          <w:rFonts w:ascii="Arial" w:eastAsia="Times New Roman" w:hAnsi="Arial" w:cs="Arial"/>
          <w:sz w:val="24"/>
          <w:szCs w:val="24"/>
          <w:lang w:val="en-GB" w:eastAsia="en-GB"/>
        </w:rPr>
        <w:t xml:space="preserve"> </w:t>
      </w:r>
      <w:r w:rsidR="00AA2E0F">
        <w:rPr>
          <w:rFonts w:ascii="Arial" w:eastAsia="Times New Roman" w:hAnsi="Arial" w:cs="Arial"/>
          <w:sz w:val="24"/>
          <w:szCs w:val="24"/>
          <w:lang w:val="en-GB" w:eastAsia="en-GB"/>
        </w:rPr>
        <w:t xml:space="preserve">The provisions set out are not exhaustive and if any special leave </w:t>
      </w:r>
      <w:r w:rsidR="00DF5A97">
        <w:rPr>
          <w:rFonts w:ascii="Arial" w:eastAsia="Times New Roman" w:hAnsi="Arial" w:cs="Arial"/>
          <w:sz w:val="24"/>
          <w:szCs w:val="24"/>
          <w:lang w:val="en-GB" w:eastAsia="en-GB"/>
        </w:rPr>
        <w:t>falls outside of this policy please seek advice from the Project Manager</w:t>
      </w:r>
      <w:r w:rsidR="00AE6A99">
        <w:rPr>
          <w:rFonts w:ascii="Arial" w:eastAsia="Times New Roman" w:hAnsi="Arial" w:cs="Arial"/>
          <w:sz w:val="24"/>
          <w:szCs w:val="24"/>
          <w:lang w:val="en-GB" w:eastAsia="en-GB"/>
        </w:rPr>
        <w:t>.</w:t>
      </w:r>
    </w:p>
    <w:p w14:paraId="616F2E61" w14:textId="77777777" w:rsidR="00B260D1" w:rsidRPr="00EF27C0" w:rsidRDefault="00B260D1"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506049E5" w14:textId="77777777" w:rsidTr="00B07A1C">
        <w:trPr>
          <w:trHeight w:val="352"/>
        </w:trPr>
        <w:tc>
          <w:tcPr>
            <w:tcW w:w="1083" w:type="dxa"/>
            <w:shd w:val="clear" w:color="auto" w:fill="8DB3E2" w:themeFill="text2" w:themeFillTint="66"/>
          </w:tcPr>
          <w:p w14:paraId="015338A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2</w:t>
            </w:r>
          </w:p>
        </w:tc>
        <w:tc>
          <w:tcPr>
            <w:tcW w:w="7422" w:type="dxa"/>
          </w:tcPr>
          <w:p w14:paraId="70B00F7D" w14:textId="77777777" w:rsidR="00EF27C0" w:rsidRPr="00EF7F8C" w:rsidRDefault="00EF27C0" w:rsidP="00B07A1C">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2D4F258C" w14:textId="77777777" w:rsidR="00EF27C0" w:rsidRPr="00EF7F8C" w:rsidRDefault="00EF27C0" w:rsidP="00B07A1C">
            <w:pPr>
              <w:jc w:val="center"/>
              <w:rPr>
                <w:rFonts w:ascii="Arial" w:hAnsi="Arial" w:cs="Arial"/>
                <w:sz w:val="24"/>
                <w:szCs w:val="24"/>
              </w:rPr>
            </w:pPr>
          </w:p>
        </w:tc>
      </w:tr>
    </w:tbl>
    <w:p w14:paraId="18FFAE76" w14:textId="77777777" w:rsidR="00EF27C0" w:rsidRDefault="00EF27C0" w:rsidP="00B260D1">
      <w:pPr>
        <w:spacing w:after="0" w:line="240" w:lineRule="auto"/>
        <w:rPr>
          <w:rFonts w:ascii="Arial" w:eastAsia="MS Gothic" w:hAnsi="Arial" w:cs="Arial"/>
          <w:b/>
          <w:bCs/>
          <w:color w:val="00496E"/>
          <w:sz w:val="24"/>
          <w:szCs w:val="24"/>
          <w:lang w:val="en-GB" w:eastAsia="en-GB"/>
        </w:rPr>
      </w:pPr>
    </w:p>
    <w:p w14:paraId="26D6E0C8" w14:textId="17AFF602" w:rsidR="000831F6"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This policy covers The Board of Trustees as the employer and any current and future employees.</w:t>
      </w:r>
    </w:p>
    <w:p w14:paraId="183D3201" w14:textId="77777777" w:rsidR="000A16B9" w:rsidRDefault="000A16B9"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1745F5C9" w14:textId="77777777" w:rsidTr="00B07A1C">
        <w:trPr>
          <w:trHeight w:val="370"/>
        </w:trPr>
        <w:tc>
          <w:tcPr>
            <w:tcW w:w="1083" w:type="dxa"/>
            <w:shd w:val="clear" w:color="auto" w:fill="8DB3E2" w:themeFill="text2" w:themeFillTint="66"/>
          </w:tcPr>
          <w:p w14:paraId="46075780"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3</w:t>
            </w:r>
          </w:p>
        </w:tc>
        <w:tc>
          <w:tcPr>
            <w:tcW w:w="7422" w:type="dxa"/>
          </w:tcPr>
          <w:p w14:paraId="22B4927B" w14:textId="77777777" w:rsidR="005D0750" w:rsidRPr="00EF7F8C" w:rsidRDefault="005D0750" w:rsidP="00B07A1C">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04644F61" w14:textId="77777777" w:rsidR="005D0750" w:rsidRPr="00EF7F8C" w:rsidRDefault="005D0750" w:rsidP="00B07A1C">
            <w:pPr>
              <w:jc w:val="center"/>
              <w:rPr>
                <w:rFonts w:ascii="Arial" w:hAnsi="Arial" w:cs="Arial"/>
                <w:sz w:val="24"/>
                <w:szCs w:val="24"/>
              </w:rPr>
            </w:pPr>
          </w:p>
        </w:tc>
      </w:tr>
    </w:tbl>
    <w:p w14:paraId="71F2E6AD" w14:textId="77777777" w:rsidR="005D0750" w:rsidRDefault="005D0750" w:rsidP="00B260D1">
      <w:pPr>
        <w:spacing w:after="0" w:line="240" w:lineRule="auto"/>
        <w:rPr>
          <w:rFonts w:ascii="Arial" w:eastAsia="MS Gothic" w:hAnsi="Arial" w:cs="Arial"/>
          <w:bCs/>
          <w:sz w:val="24"/>
          <w:szCs w:val="24"/>
          <w:lang w:val="en-GB" w:eastAsia="en-GB"/>
        </w:rPr>
      </w:pPr>
    </w:p>
    <w:p w14:paraId="0E885FB4" w14:textId="77777777"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The target audience are current and future employees as well as The Board of Trustees</w:t>
      </w:r>
    </w:p>
    <w:p w14:paraId="20CC42C0" w14:textId="77777777" w:rsidR="005D0750" w:rsidRDefault="005D0750"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4F5DB5ED" w14:textId="77777777" w:rsidTr="00B07A1C">
        <w:trPr>
          <w:trHeight w:val="370"/>
        </w:trPr>
        <w:tc>
          <w:tcPr>
            <w:tcW w:w="1083" w:type="dxa"/>
            <w:shd w:val="clear" w:color="auto" w:fill="8DB3E2" w:themeFill="text2" w:themeFillTint="66"/>
          </w:tcPr>
          <w:p w14:paraId="572988BB"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4</w:t>
            </w:r>
          </w:p>
        </w:tc>
        <w:tc>
          <w:tcPr>
            <w:tcW w:w="7422" w:type="dxa"/>
          </w:tcPr>
          <w:p w14:paraId="6F6F44A0" w14:textId="77777777" w:rsidR="005D0750" w:rsidRPr="00EF7F8C" w:rsidRDefault="005D0750" w:rsidP="00B07A1C">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1AA88E09" w14:textId="77777777" w:rsidR="005D0750" w:rsidRPr="00EF7F8C" w:rsidRDefault="005D0750" w:rsidP="005D0750">
            <w:pPr>
              <w:jc w:val="center"/>
              <w:rPr>
                <w:rFonts w:ascii="Arial" w:hAnsi="Arial" w:cs="Arial"/>
                <w:sz w:val="24"/>
                <w:szCs w:val="24"/>
              </w:rPr>
            </w:pPr>
          </w:p>
        </w:tc>
      </w:tr>
    </w:tbl>
    <w:p w14:paraId="591929F3" w14:textId="77777777" w:rsidR="005D0750" w:rsidRDefault="005D0750" w:rsidP="00B260D1">
      <w:pPr>
        <w:spacing w:after="0" w:line="240" w:lineRule="auto"/>
        <w:rPr>
          <w:rFonts w:ascii="Arial" w:eastAsia="MS Gothic" w:hAnsi="Arial" w:cs="Arial"/>
          <w:bCs/>
          <w:sz w:val="24"/>
          <w:szCs w:val="24"/>
          <w:lang w:val="en-GB" w:eastAsia="en-GB"/>
        </w:rPr>
      </w:pPr>
    </w:p>
    <w:p w14:paraId="297B8874" w14:textId="2963FCB6" w:rsidR="007F6BB1" w:rsidRDefault="005D0750" w:rsidP="00161CD8">
      <w:pPr>
        <w:spacing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The Board of Trustees have ultimate responsibility for ensuring any employment meets legal requirements as well as the work demands of</w:t>
      </w:r>
      <w:r w:rsidR="00CE7160">
        <w:rPr>
          <w:rFonts w:ascii="Arial" w:eastAsia="MS Gothic" w:hAnsi="Arial" w:cs="Arial"/>
          <w:bCs/>
          <w:sz w:val="24"/>
          <w:szCs w:val="24"/>
          <w:lang w:val="en-GB" w:eastAsia="en-GB"/>
        </w:rPr>
        <w:t xml:space="preserve"> PODS</w:t>
      </w:r>
      <w:r w:rsidR="0037675A">
        <w:rPr>
          <w:rFonts w:ascii="Arial" w:eastAsia="MS Gothic" w:hAnsi="Arial" w:cs="Arial"/>
          <w:bCs/>
          <w:sz w:val="24"/>
          <w:szCs w:val="24"/>
          <w:lang w:val="en-GB" w:eastAsia="en-GB"/>
        </w:rPr>
        <w:t xml:space="preserve"> and the health and safety of any pregnant employee</w:t>
      </w:r>
      <w:r>
        <w:rPr>
          <w:rFonts w:ascii="Arial" w:eastAsia="MS Gothic" w:hAnsi="Arial" w:cs="Arial"/>
          <w:bCs/>
          <w:sz w:val="24"/>
          <w:szCs w:val="24"/>
          <w:lang w:val="en-GB" w:eastAsia="en-GB"/>
        </w:rPr>
        <w:t>. The Board also has responsibility of setting, implementing and reviewing this policy.</w:t>
      </w:r>
    </w:p>
    <w:p w14:paraId="5631244F" w14:textId="77777777"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Complaints, grievances and disciplinary procedures remain the responsibility of the Board of Trustees and will be followed where necessary in relation to this policy.</w:t>
      </w:r>
    </w:p>
    <w:p w14:paraId="364ACE48" w14:textId="77777777" w:rsidR="005D0750" w:rsidRPr="005D0750" w:rsidRDefault="005D0750"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2C628747" w14:textId="77777777" w:rsidTr="00B07A1C">
        <w:trPr>
          <w:trHeight w:val="370"/>
        </w:trPr>
        <w:tc>
          <w:tcPr>
            <w:tcW w:w="1083" w:type="dxa"/>
            <w:shd w:val="clear" w:color="auto" w:fill="8DB3E2" w:themeFill="text2" w:themeFillTint="66"/>
          </w:tcPr>
          <w:p w14:paraId="6ED862FD"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5</w:t>
            </w:r>
          </w:p>
        </w:tc>
        <w:tc>
          <w:tcPr>
            <w:tcW w:w="7422" w:type="dxa"/>
          </w:tcPr>
          <w:p w14:paraId="7E5A8502" w14:textId="0F0F4438" w:rsidR="005D0750" w:rsidRPr="00EF7F8C" w:rsidRDefault="008817F3" w:rsidP="00B07A1C">
            <w:pPr>
              <w:rPr>
                <w:rFonts w:ascii="Arial" w:hAnsi="Arial" w:cs="Arial"/>
                <w:sz w:val="24"/>
                <w:szCs w:val="24"/>
              </w:rPr>
            </w:pPr>
            <w:r>
              <w:rPr>
                <w:rFonts w:ascii="Arial" w:hAnsi="Arial" w:cs="Arial"/>
                <w:sz w:val="24"/>
                <w:szCs w:val="24"/>
              </w:rPr>
              <w:t>Introduction</w:t>
            </w:r>
          </w:p>
        </w:tc>
        <w:tc>
          <w:tcPr>
            <w:tcW w:w="993" w:type="dxa"/>
            <w:shd w:val="clear" w:color="auto" w:fill="8DB3E2" w:themeFill="text2" w:themeFillTint="66"/>
          </w:tcPr>
          <w:p w14:paraId="71AD9CBA" w14:textId="77777777" w:rsidR="005D0750" w:rsidRPr="00EF7F8C" w:rsidRDefault="005D0750" w:rsidP="00B07A1C">
            <w:pPr>
              <w:jc w:val="center"/>
              <w:rPr>
                <w:rFonts w:ascii="Arial" w:hAnsi="Arial" w:cs="Arial"/>
                <w:sz w:val="24"/>
                <w:szCs w:val="24"/>
              </w:rPr>
            </w:pPr>
          </w:p>
        </w:tc>
      </w:tr>
    </w:tbl>
    <w:p w14:paraId="73819BB3" w14:textId="77777777" w:rsidR="007F5D94" w:rsidRDefault="007F5D94" w:rsidP="007F5D94">
      <w:pPr>
        <w:spacing w:after="0" w:line="240" w:lineRule="auto"/>
        <w:rPr>
          <w:rFonts w:ascii="Arial" w:eastAsia="Times New Roman" w:hAnsi="Arial" w:cs="Arial"/>
          <w:sz w:val="24"/>
          <w:szCs w:val="24"/>
          <w:lang w:val="en-GB" w:eastAsia="en-GB"/>
        </w:rPr>
      </w:pPr>
    </w:p>
    <w:p w14:paraId="40A43646" w14:textId="760B0EFF" w:rsidR="004F7575" w:rsidRDefault="00A367E5" w:rsidP="007F5D94">
      <w:pPr>
        <w:spacing w:after="0" w:line="240" w:lineRule="auto"/>
        <w:rPr>
          <w:rFonts w:ascii="Arial" w:eastAsia="Times New Roman" w:hAnsi="Arial" w:cs="Arial"/>
          <w:sz w:val="24"/>
          <w:szCs w:val="24"/>
          <w:lang w:val="en-GB" w:eastAsia="en-GB"/>
        </w:rPr>
      </w:pPr>
      <w:r w:rsidRPr="00A367E5">
        <w:rPr>
          <w:rFonts w:ascii="Arial" w:eastAsia="Times New Roman" w:hAnsi="Arial" w:cs="Arial"/>
          <w:sz w:val="24"/>
          <w:szCs w:val="24"/>
          <w:lang w:val="en-GB" w:eastAsia="en-GB"/>
        </w:rPr>
        <w:t xml:space="preserve">All pregnant employees are entitled to a total of 52 weeks’ maternity leave, irrespective of their length of service.  We have set out below </w:t>
      </w:r>
      <w:proofErr w:type="gramStart"/>
      <w:r w:rsidRPr="00A367E5">
        <w:rPr>
          <w:rFonts w:ascii="Arial" w:eastAsia="Times New Roman" w:hAnsi="Arial" w:cs="Arial"/>
          <w:sz w:val="24"/>
          <w:szCs w:val="24"/>
          <w:lang w:val="en-GB" w:eastAsia="en-GB"/>
        </w:rPr>
        <w:t>all of</w:t>
      </w:r>
      <w:proofErr w:type="gramEnd"/>
      <w:r w:rsidRPr="00A367E5">
        <w:rPr>
          <w:rFonts w:ascii="Arial" w:eastAsia="Times New Roman" w:hAnsi="Arial" w:cs="Arial"/>
          <w:sz w:val="24"/>
          <w:szCs w:val="24"/>
          <w:lang w:val="en-GB" w:eastAsia="en-GB"/>
        </w:rPr>
        <w:t xml:space="preserve"> your rights and obligations should you become pregnant.  We would ask that you notify us as soon as possible of your pregnancy so that we can ensure you are fully aware of all your entitlements and obligations and also so that we can take any necessary steps to ensure the health and safety of both </w:t>
      </w:r>
      <w:proofErr w:type="gramStart"/>
      <w:r w:rsidRPr="00A367E5">
        <w:rPr>
          <w:rFonts w:ascii="Arial" w:eastAsia="Times New Roman" w:hAnsi="Arial" w:cs="Arial"/>
          <w:sz w:val="24"/>
          <w:szCs w:val="24"/>
          <w:lang w:val="en-GB" w:eastAsia="en-GB"/>
        </w:rPr>
        <w:t>yourself</w:t>
      </w:r>
      <w:proofErr w:type="gramEnd"/>
      <w:r w:rsidRPr="00A367E5">
        <w:rPr>
          <w:rFonts w:ascii="Arial" w:eastAsia="Times New Roman" w:hAnsi="Arial" w:cs="Arial"/>
          <w:sz w:val="24"/>
          <w:szCs w:val="24"/>
          <w:lang w:val="en-GB" w:eastAsia="en-GB"/>
        </w:rPr>
        <w:t xml:space="preserve"> and your unborn child whilst you are at work.</w:t>
      </w:r>
    </w:p>
    <w:p w14:paraId="342CF6FF" w14:textId="77777777" w:rsidR="004F7575" w:rsidRPr="00EF27C0" w:rsidRDefault="004F7575" w:rsidP="007F5D94">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624A0642" w14:textId="77777777" w:rsidTr="00B07A1C">
        <w:trPr>
          <w:trHeight w:val="370"/>
        </w:trPr>
        <w:tc>
          <w:tcPr>
            <w:tcW w:w="1083" w:type="dxa"/>
            <w:shd w:val="clear" w:color="auto" w:fill="8DB3E2" w:themeFill="text2" w:themeFillTint="66"/>
          </w:tcPr>
          <w:p w14:paraId="1DD15439"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6</w:t>
            </w:r>
          </w:p>
        </w:tc>
        <w:tc>
          <w:tcPr>
            <w:tcW w:w="7422" w:type="dxa"/>
          </w:tcPr>
          <w:p w14:paraId="0298DCCA" w14:textId="31FF16DA" w:rsidR="00F7330F" w:rsidRPr="00EF7F8C" w:rsidRDefault="006D7C9A" w:rsidP="00B07A1C">
            <w:pPr>
              <w:rPr>
                <w:rFonts w:ascii="Arial" w:hAnsi="Arial" w:cs="Arial"/>
                <w:sz w:val="24"/>
                <w:szCs w:val="24"/>
              </w:rPr>
            </w:pPr>
            <w:r>
              <w:rPr>
                <w:rFonts w:ascii="Arial" w:hAnsi="Arial" w:cs="Arial"/>
                <w:sz w:val="24"/>
                <w:szCs w:val="24"/>
              </w:rPr>
              <w:t>Antenatal Care</w:t>
            </w:r>
          </w:p>
        </w:tc>
        <w:tc>
          <w:tcPr>
            <w:tcW w:w="993" w:type="dxa"/>
            <w:shd w:val="clear" w:color="auto" w:fill="8DB3E2" w:themeFill="text2" w:themeFillTint="66"/>
          </w:tcPr>
          <w:p w14:paraId="3D5ADFD7" w14:textId="77777777" w:rsidR="00F7330F" w:rsidRPr="00EF7F8C" w:rsidRDefault="00F7330F" w:rsidP="00B07A1C">
            <w:pPr>
              <w:jc w:val="center"/>
              <w:rPr>
                <w:rFonts w:ascii="Arial" w:hAnsi="Arial" w:cs="Arial"/>
                <w:sz w:val="24"/>
                <w:szCs w:val="24"/>
              </w:rPr>
            </w:pPr>
          </w:p>
        </w:tc>
      </w:tr>
    </w:tbl>
    <w:p w14:paraId="3EB3E369" w14:textId="135A23FE" w:rsidR="00B260D1" w:rsidRDefault="00B260D1" w:rsidP="00B260D1">
      <w:pPr>
        <w:spacing w:after="0" w:line="240" w:lineRule="auto"/>
        <w:ind w:left="360"/>
        <w:rPr>
          <w:rFonts w:ascii="Arial" w:eastAsia="Times New Roman" w:hAnsi="Arial" w:cs="Arial"/>
          <w:bCs/>
          <w:sz w:val="24"/>
          <w:szCs w:val="24"/>
          <w:lang w:val="en-GB" w:eastAsia="en-GB"/>
        </w:rPr>
      </w:pPr>
    </w:p>
    <w:p w14:paraId="43993663" w14:textId="3C3DE928" w:rsidR="00512D81" w:rsidRPr="00512D81" w:rsidRDefault="00512D81" w:rsidP="000A16B9">
      <w:pPr>
        <w:spacing w:after="0" w:line="240" w:lineRule="auto"/>
        <w:rPr>
          <w:rFonts w:ascii="Arial" w:eastAsia="Times New Roman" w:hAnsi="Arial" w:cs="Arial"/>
          <w:bCs/>
          <w:sz w:val="24"/>
          <w:szCs w:val="24"/>
          <w:lang w:val="en-GB" w:eastAsia="en-GB"/>
        </w:rPr>
      </w:pPr>
      <w:r w:rsidRPr="00512D81">
        <w:rPr>
          <w:rFonts w:ascii="Arial" w:eastAsia="Times New Roman" w:hAnsi="Arial" w:cs="Arial"/>
          <w:bCs/>
          <w:sz w:val="24"/>
          <w:szCs w:val="24"/>
          <w:lang w:val="en-GB" w:eastAsia="en-GB"/>
        </w:rPr>
        <w:t>You are entitled to paid time off during normal working hours to receive ante-natal care.</w:t>
      </w:r>
      <w:r w:rsidR="002B3F32">
        <w:rPr>
          <w:rFonts w:ascii="Arial" w:eastAsia="Times New Roman" w:hAnsi="Arial" w:cs="Arial"/>
          <w:bCs/>
          <w:sz w:val="24"/>
          <w:szCs w:val="24"/>
          <w:lang w:val="en-GB" w:eastAsia="en-GB"/>
        </w:rPr>
        <w:t xml:space="preserve"> </w:t>
      </w:r>
      <w:r w:rsidRPr="00512D81">
        <w:rPr>
          <w:rFonts w:ascii="Arial" w:eastAsia="Times New Roman" w:hAnsi="Arial" w:cs="Arial"/>
          <w:bCs/>
          <w:sz w:val="24"/>
          <w:szCs w:val="24"/>
          <w:lang w:val="en-GB" w:eastAsia="en-GB"/>
        </w:rPr>
        <w:t>Ante-natal care can include not only medical examinations, but also relaxation and parent-craft classes.</w:t>
      </w:r>
    </w:p>
    <w:p w14:paraId="67C848A2" w14:textId="77777777" w:rsidR="00512D81" w:rsidRPr="00512D81" w:rsidRDefault="00512D81" w:rsidP="00512D81">
      <w:pPr>
        <w:spacing w:after="0" w:line="240" w:lineRule="auto"/>
        <w:ind w:left="360"/>
        <w:rPr>
          <w:rFonts w:ascii="Arial" w:eastAsia="Times New Roman" w:hAnsi="Arial" w:cs="Arial"/>
          <w:bCs/>
          <w:sz w:val="24"/>
          <w:szCs w:val="24"/>
          <w:lang w:val="en-GB" w:eastAsia="en-GB"/>
        </w:rPr>
      </w:pPr>
    </w:p>
    <w:p w14:paraId="28F0DC79" w14:textId="0997526F" w:rsidR="00512D81" w:rsidRDefault="00512D81" w:rsidP="000A16B9">
      <w:pPr>
        <w:spacing w:after="0" w:line="240" w:lineRule="auto"/>
        <w:rPr>
          <w:rFonts w:ascii="Arial" w:eastAsia="Times New Roman" w:hAnsi="Arial" w:cs="Arial"/>
          <w:bCs/>
          <w:sz w:val="24"/>
          <w:szCs w:val="24"/>
          <w:lang w:val="en-GB" w:eastAsia="en-GB"/>
        </w:rPr>
      </w:pPr>
      <w:r w:rsidRPr="00512D81">
        <w:rPr>
          <w:rFonts w:ascii="Arial" w:eastAsia="Times New Roman" w:hAnsi="Arial" w:cs="Arial"/>
          <w:bCs/>
          <w:sz w:val="24"/>
          <w:szCs w:val="24"/>
          <w:lang w:val="en-GB" w:eastAsia="en-GB"/>
        </w:rPr>
        <w:t>Other than for the first appointment, you must produce both a certificate confirming that you are pregnant and an appointment card (or similar document) from a registered medical practitioner, or a registered midwife, in the case of medical examinations or relaxation classes, or from a registered health visitor in the case of parent-craft classes, showing that an appointment has been made.</w:t>
      </w:r>
    </w:p>
    <w:p w14:paraId="11F5A19B" w14:textId="77777777" w:rsidR="002B3F32" w:rsidRDefault="002B3F32" w:rsidP="00512D81">
      <w:pPr>
        <w:spacing w:after="0" w:line="240" w:lineRule="auto"/>
        <w:ind w:left="360"/>
        <w:rPr>
          <w:rFonts w:ascii="Arial" w:eastAsia="Times New Roman" w:hAnsi="Arial" w:cs="Arial"/>
          <w:bCs/>
          <w:sz w:val="24"/>
          <w:szCs w:val="24"/>
          <w:lang w:val="en-GB" w:eastAsia="en-GB"/>
        </w:rPr>
      </w:pPr>
    </w:p>
    <w:p w14:paraId="3DBE9E75" w14:textId="77777777" w:rsidR="00670AC7" w:rsidRPr="00EF27C0" w:rsidRDefault="00670AC7" w:rsidP="00B260D1">
      <w:pPr>
        <w:spacing w:after="0" w:line="240" w:lineRule="auto"/>
        <w:ind w:left="360"/>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7DEF4426" w14:textId="77777777" w:rsidTr="00B07A1C">
        <w:trPr>
          <w:trHeight w:val="370"/>
        </w:trPr>
        <w:tc>
          <w:tcPr>
            <w:tcW w:w="1083" w:type="dxa"/>
            <w:shd w:val="clear" w:color="auto" w:fill="8DB3E2" w:themeFill="text2" w:themeFillTint="66"/>
          </w:tcPr>
          <w:p w14:paraId="1627F828"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7</w:t>
            </w:r>
          </w:p>
        </w:tc>
        <w:tc>
          <w:tcPr>
            <w:tcW w:w="7422" w:type="dxa"/>
          </w:tcPr>
          <w:p w14:paraId="1667D52D" w14:textId="14FDBFF3" w:rsidR="00F7330F" w:rsidRPr="00EF7F8C" w:rsidRDefault="00ED01DB" w:rsidP="00D525A6">
            <w:pPr>
              <w:rPr>
                <w:rFonts w:ascii="Arial" w:hAnsi="Arial" w:cs="Arial"/>
                <w:sz w:val="24"/>
                <w:szCs w:val="24"/>
              </w:rPr>
            </w:pPr>
            <w:r>
              <w:rPr>
                <w:rFonts w:ascii="Arial" w:hAnsi="Arial" w:cs="Arial"/>
                <w:sz w:val="24"/>
                <w:szCs w:val="24"/>
              </w:rPr>
              <w:t>Maternity Leave</w:t>
            </w:r>
          </w:p>
        </w:tc>
        <w:tc>
          <w:tcPr>
            <w:tcW w:w="993" w:type="dxa"/>
            <w:shd w:val="clear" w:color="auto" w:fill="8DB3E2" w:themeFill="text2" w:themeFillTint="66"/>
          </w:tcPr>
          <w:p w14:paraId="2869CD21" w14:textId="77777777" w:rsidR="00F7330F" w:rsidRPr="00EF7F8C" w:rsidRDefault="00F7330F" w:rsidP="00B07A1C">
            <w:pPr>
              <w:jc w:val="center"/>
              <w:rPr>
                <w:rFonts w:ascii="Arial" w:hAnsi="Arial" w:cs="Arial"/>
                <w:sz w:val="24"/>
                <w:szCs w:val="24"/>
              </w:rPr>
            </w:pPr>
          </w:p>
        </w:tc>
      </w:tr>
    </w:tbl>
    <w:p w14:paraId="5F166BDA" w14:textId="5F12DBE9" w:rsidR="00B260D1" w:rsidRDefault="00B260D1" w:rsidP="00B260D1">
      <w:pPr>
        <w:spacing w:after="0" w:line="240" w:lineRule="auto"/>
        <w:rPr>
          <w:rFonts w:ascii="Arial" w:eastAsia="Times New Roman" w:hAnsi="Arial" w:cs="Arial"/>
          <w:sz w:val="24"/>
          <w:szCs w:val="24"/>
          <w:lang w:val="en-GB" w:eastAsia="en-GB"/>
        </w:rPr>
      </w:pPr>
    </w:p>
    <w:p w14:paraId="3C097870" w14:textId="5A42105B" w:rsidR="00026F14" w:rsidRPr="00026F14" w:rsidRDefault="00026F14" w:rsidP="00026F14">
      <w:pPr>
        <w:spacing w:after="0" w:line="240" w:lineRule="auto"/>
        <w:rPr>
          <w:rFonts w:ascii="Arial" w:eastAsia="Times New Roman" w:hAnsi="Arial" w:cs="Arial"/>
          <w:sz w:val="24"/>
          <w:szCs w:val="24"/>
          <w:lang w:val="en-GB" w:eastAsia="en-GB"/>
        </w:rPr>
      </w:pPr>
      <w:r w:rsidRPr="00026F14">
        <w:rPr>
          <w:rFonts w:ascii="Arial" w:eastAsia="Times New Roman" w:hAnsi="Arial" w:cs="Arial"/>
          <w:sz w:val="24"/>
          <w:szCs w:val="24"/>
          <w:lang w:val="en-GB" w:eastAsia="en-GB"/>
        </w:rPr>
        <w:t xml:space="preserve">You are entitled to the following maternity leave; 52 </w:t>
      </w:r>
      <w:proofErr w:type="gramStart"/>
      <w:r w:rsidRPr="00026F14">
        <w:rPr>
          <w:rFonts w:ascii="Arial" w:eastAsia="Times New Roman" w:hAnsi="Arial" w:cs="Arial"/>
          <w:sz w:val="24"/>
          <w:szCs w:val="24"/>
          <w:lang w:val="en-GB" w:eastAsia="en-GB"/>
        </w:rPr>
        <w:t>weeks’</w:t>
      </w:r>
      <w:proofErr w:type="gramEnd"/>
      <w:r w:rsidRPr="00026F14">
        <w:rPr>
          <w:rFonts w:ascii="Arial" w:eastAsia="Times New Roman" w:hAnsi="Arial" w:cs="Arial"/>
          <w:sz w:val="24"/>
          <w:szCs w:val="24"/>
          <w:lang w:val="en-GB" w:eastAsia="en-GB"/>
        </w:rPr>
        <w:t xml:space="preserve"> in total, broken down as follows:</w:t>
      </w:r>
    </w:p>
    <w:p w14:paraId="525E2E16" w14:textId="77777777" w:rsidR="00026F14" w:rsidRPr="00026F14" w:rsidRDefault="00026F14" w:rsidP="00026F14">
      <w:pPr>
        <w:spacing w:after="0" w:line="240" w:lineRule="auto"/>
        <w:rPr>
          <w:rFonts w:ascii="Arial" w:eastAsia="Times New Roman" w:hAnsi="Arial" w:cs="Arial"/>
          <w:sz w:val="24"/>
          <w:szCs w:val="24"/>
          <w:lang w:val="en-GB" w:eastAsia="en-GB"/>
        </w:rPr>
      </w:pPr>
      <w:r w:rsidRPr="00026F14">
        <w:rPr>
          <w:rFonts w:ascii="Arial" w:eastAsia="Times New Roman" w:hAnsi="Arial" w:cs="Arial"/>
          <w:sz w:val="24"/>
          <w:szCs w:val="24"/>
          <w:lang w:val="en-GB" w:eastAsia="en-GB"/>
        </w:rPr>
        <w:t xml:space="preserve"> </w:t>
      </w:r>
    </w:p>
    <w:p w14:paraId="021AF430" w14:textId="0E7B60B6" w:rsidR="00026F14" w:rsidRPr="00026F14" w:rsidRDefault="00026F14" w:rsidP="00026F14">
      <w:pPr>
        <w:spacing w:after="0" w:line="240" w:lineRule="auto"/>
        <w:rPr>
          <w:rFonts w:ascii="Arial" w:eastAsia="Times New Roman" w:hAnsi="Arial" w:cs="Arial"/>
          <w:sz w:val="24"/>
          <w:szCs w:val="24"/>
          <w:lang w:val="en-GB" w:eastAsia="en-GB"/>
        </w:rPr>
      </w:pPr>
      <w:r w:rsidRPr="00026F14">
        <w:rPr>
          <w:rFonts w:ascii="Arial" w:eastAsia="Times New Roman" w:hAnsi="Arial" w:cs="Arial"/>
          <w:sz w:val="24"/>
          <w:szCs w:val="24"/>
          <w:lang w:val="en-GB" w:eastAsia="en-GB"/>
        </w:rPr>
        <w:t xml:space="preserve">26 weeks’ Ordinary Maternity Leave. You are not permitted to work in an office environment </w:t>
      </w:r>
      <w:r w:rsidR="00800C87">
        <w:rPr>
          <w:rFonts w:ascii="Arial" w:eastAsia="Times New Roman" w:hAnsi="Arial" w:cs="Arial"/>
          <w:sz w:val="24"/>
          <w:szCs w:val="24"/>
          <w:lang w:val="en-GB" w:eastAsia="en-GB"/>
        </w:rPr>
        <w:t xml:space="preserve">for </w:t>
      </w:r>
      <w:r w:rsidRPr="00026F14">
        <w:rPr>
          <w:rFonts w:ascii="Arial" w:eastAsia="Times New Roman" w:hAnsi="Arial" w:cs="Arial"/>
          <w:sz w:val="24"/>
          <w:szCs w:val="24"/>
          <w:lang w:val="en-GB" w:eastAsia="en-GB"/>
        </w:rPr>
        <w:t xml:space="preserve">2 weeks immediately after your baby is born, this is called Compulsory Maternity Leave. </w:t>
      </w:r>
    </w:p>
    <w:p w14:paraId="5F168205" w14:textId="77777777" w:rsidR="00026F14" w:rsidRPr="00026F14" w:rsidRDefault="00026F14" w:rsidP="00026F14">
      <w:pPr>
        <w:spacing w:after="0" w:line="240" w:lineRule="auto"/>
        <w:rPr>
          <w:rFonts w:ascii="Arial" w:eastAsia="Times New Roman" w:hAnsi="Arial" w:cs="Arial"/>
          <w:sz w:val="24"/>
          <w:szCs w:val="24"/>
          <w:lang w:val="en-GB" w:eastAsia="en-GB"/>
        </w:rPr>
      </w:pPr>
    </w:p>
    <w:p w14:paraId="7D86D694" w14:textId="77777777" w:rsidR="00026F14" w:rsidRPr="00026F14" w:rsidRDefault="00026F14" w:rsidP="00026F14">
      <w:pPr>
        <w:spacing w:after="0" w:line="240" w:lineRule="auto"/>
        <w:rPr>
          <w:rFonts w:ascii="Arial" w:eastAsia="Times New Roman" w:hAnsi="Arial" w:cs="Arial"/>
          <w:sz w:val="24"/>
          <w:szCs w:val="24"/>
          <w:lang w:val="en-GB" w:eastAsia="en-GB"/>
        </w:rPr>
      </w:pPr>
      <w:r w:rsidRPr="00026F14">
        <w:rPr>
          <w:rFonts w:ascii="Arial" w:eastAsia="Times New Roman" w:hAnsi="Arial" w:cs="Arial"/>
          <w:sz w:val="24"/>
          <w:szCs w:val="24"/>
          <w:lang w:val="en-GB" w:eastAsia="en-GB"/>
        </w:rPr>
        <w:t xml:space="preserve">Additional Maternity Leave that starts immediately after Ordinary Maternity Leave and continues for a further 26 </w:t>
      </w:r>
      <w:proofErr w:type="gramStart"/>
      <w:r w:rsidRPr="00026F14">
        <w:rPr>
          <w:rFonts w:ascii="Arial" w:eastAsia="Times New Roman" w:hAnsi="Arial" w:cs="Arial"/>
          <w:sz w:val="24"/>
          <w:szCs w:val="24"/>
          <w:lang w:val="en-GB" w:eastAsia="en-GB"/>
        </w:rPr>
        <w:t>weeks’</w:t>
      </w:r>
      <w:proofErr w:type="gramEnd"/>
      <w:r w:rsidRPr="00026F14">
        <w:rPr>
          <w:rFonts w:ascii="Arial" w:eastAsia="Times New Roman" w:hAnsi="Arial" w:cs="Arial"/>
          <w:sz w:val="24"/>
          <w:szCs w:val="24"/>
          <w:lang w:val="en-GB" w:eastAsia="en-GB"/>
        </w:rPr>
        <w:t xml:space="preserve">.  </w:t>
      </w:r>
    </w:p>
    <w:p w14:paraId="38E2D7AA" w14:textId="77777777" w:rsidR="00026F14" w:rsidRPr="00026F14" w:rsidRDefault="00026F14" w:rsidP="00026F14">
      <w:pPr>
        <w:spacing w:after="0" w:line="240" w:lineRule="auto"/>
        <w:rPr>
          <w:rFonts w:ascii="Arial" w:eastAsia="Times New Roman" w:hAnsi="Arial" w:cs="Arial"/>
          <w:sz w:val="24"/>
          <w:szCs w:val="24"/>
          <w:lang w:val="en-GB" w:eastAsia="en-GB"/>
        </w:rPr>
      </w:pPr>
    </w:p>
    <w:p w14:paraId="71785DCF" w14:textId="77777777" w:rsidR="00026F14" w:rsidRPr="00026F14" w:rsidRDefault="00026F14" w:rsidP="00026F14">
      <w:pPr>
        <w:spacing w:after="0" w:line="240" w:lineRule="auto"/>
        <w:rPr>
          <w:rFonts w:ascii="Arial" w:eastAsia="Times New Roman" w:hAnsi="Arial" w:cs="Arial"/>
          <w:sz w:val="24"/>
          <w:szCs w:val="24"/>
          <w:lang w:val="en-GB" w:eastAsia="en-GB"/>
        </w:rPr>
      </w:pPr>
      <w:r w:rsidRPr="00026F14">
        <w:rPr>
          <w:rFonts w:ascii="Arial" w:eastAsia="Times New Roman" w:hAnsi="Arial" w:cs="Arial"/>
          <w:sz w:val="24"/>
          <w:szCs w:val="24"/>
          <w:lang w:val="en-GB" w:eastAsia="en-GB"/>
        </w:rPr>
        <w:t xml:space="preserve">Maternity leave can commence at any time after the 11th week before the expected week of </w:t>
      </w:r>
      <w:proofErr w:type="gramStart"/>
      <w:r w:rsidRPr="00026F14">
        <w:rPr>
          <w:rFonts w:ascii="Arial" w:eastAsia="Times New Roman" w:hAnsi="Arial" w:cs="Arial"/>
          <w:sz w:val="24"/>
          <w:szCs w:val="24"/>
          <w:lang w:val="en-GB" w:eastAsia="en-GB"/>
        </w:rPr>
        <w:t>childbirth, and</w:t>
      </w:r>
      <w:proofErr w:type="gramEnd"/>
      <w:r w:rsidRPr="00026F14">
        <w:rPr>
          <w:rFonts w:ascii="Arial" w:eastAsia="Times New Roman" w:hAnsi="Arial" w:cs="Arial"/>
          <w:sz w:val="24"/>
          <w:szCs w:val="24"/>
          <w:lang w:val="en-GB" w:eastAsia="en-GB"/>
        </w:rPr>
        <w:t xml:space="preserve"> may commence as late as the day after the birth of your baby. </w:t>
      </w:r>
      <w:proofErr w:type="gramStart"/>
      <w:r w:rsidRPr="00026F14">
        <w:rPr>
          <w:rFonts w:ascii="Arial" w:eastAsia="Times New Roman" w:hAnsi="Arial" w:cs="Arial"/>
          <w:sz w:val="24"/>
          <w:szCs w:val="24"/>
          <w:lang w:val="en-GB" w:eastAsia="en-GB"/>
        </w:rPr>
        <w:t>In order to</w:t>
      </w:r>
      <w:proofErr w:type="gramEnd"/>
      <w:r w:rsidRPr="00026F14">
        <w:rPr>
          <w:rFonts w:ascii="Arial" w:eastAsia="Times New Roman" w:hAnsi="Arial" w:cs="Arial"/>
          <w:sz w:val="24"/>
          <w:szCs w:val="24"/>
          <w:lang w:val="en-GB" w:eastAsia="en-GB"/>
        </w:rPr>
        <w:t xml:space="preserve"> take advantage of the right to maternity leave you must give us the proper notifications. These are outlined below under the heading ‘Notice Requirements’.</w:t>
      </w:r>
    </w:p>
    <w:p w14:paraId="37B89F06" w14:textId="4F0DC011" w:rsidR="005B19A9" w:rsidRPr="00EF27C0" w:rsidRDefault="005B19A9" w:rsidP="00493C5E">
      <w:pPr>
        <w:spacing w:after="0" w:line="240" w:lineRule="auto"/>
        <w:rPr>
          <w:rFonts w:ascii="Arial" w:eastAsia="Times New Roman" w:hAnsi="Arial" w:cs="Arial"/>
          <w:sz w:val="24"/>
          <w:szCs w:val="24"/>
          <w:lang w:val="en-GB" w:eastAsia="en-GB"/>
        </w:rPr>
      </w:pPr>
    </w:p>
    <w:p w14:paraId="594E2B2D" w14:textId="77777777" w:rsidR="00B260D1" w:rsidRPr="00EF27C0" w:rsidRDefault="00B260D1"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2694802B" w14:textId="77777777" w:rsidTr="00B07A1C">
        <w:trPr>
          <w:trHeight w:val="370"/>
        </w:trPr>
        <w:tc>
          <w:tcPr>
            <w:tcW w:w="1083" w:type="dxa"/>
            <w:shd w:val="clear" w:color="auto" w:fill="8DB3E2" w:themeFill="text2" w:themeFillTint="66"/>
          </w:tcPr>
          <w:p w14:paraId="26DB3D55"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8</w:t>
            </w:r>
          </w:p>
        </w:tc>
        <w:tc>
          <w:tcPr>
            <w:tcW w:w="7422" w:type="dxa"/>
          </w:tcPr>
          <w:p w14:paraId="43CCB381" w14:textId="0D5E2355" w:rsidR="00F7330F" w:rsidRPr="00EF7F8C" w:rsidRDefault="00ED01DB" w:rsidP="00B07A1C">
            <w:pPr>
              <w:rPr>
                <w:rFonts w:ascii="Arial" w:hAnsi="Arial" w:cs="Arial"/>
                <w:sz w:val="24"/>
                <w:szCs w:val="24"/>
              </w:rPr>
            </w:pPr>
            <w:r>
              <w:rPr>
                <w:rFonts w:ascii="Arial" w:hAnsi="Arial" w:cs="Arial"/>
                <w:sz w:val="24"/>
                <w:szCs w:val="24"/>
              </w:rPr>
              <w:t>Not</w:t>
            </w:r>
            <w:r w:rsidR="007E5876">
              <w:rPr>
                <w:rFonts w:ascii="Arial" w:hAnsi="Arial" w:cs="Arial"/>
                <w:sz w:val="24"/>
                <w:szCs w:val="24"/>
              </w:rPr>
              <w:t>ification Requirements</w:t>
            </w:r>
          </w:p>
        </w:tc>
        <w:tc>
          <w:tcPr>
            <w:tcW w:w="993" w:type="dxa"/>
            <w:shd w:val="clear" w:color="auto" w:fill="8DB3E2" w:themeFill="text2" w:themeFillTint="66"/>
          </w:tcPr>
          <w:p w14:paraId="1F0F3C99" w14:textId="77777777" w:rsidR="00F7330F" w:rsidRPr="00EF7F8C" w:rsidRDefault="00F7330F" w:rsidP="00B07A1C">
            <w:pPr>
              <w:jc w:val="center"/>
              <w:rPr>
                <w:rFonts w:ascii="Arial" w:hAnsi="Arial" w:cs="Arial"/>
                <w:sz w:val="24"/>
                <w:szCs w:val="24"/>
              </w:rPr>
            </w:pPr>
          </w:p>
        </w:tc>
      </w:tr>
    </w:tbl>
    <w:p w14:paraId="2A05A925"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78860395" w14:textId="77777777" w:rsidR="00A37869" w:rsidRPr="00A37869" w:rsidRDefault="00A37869" w:rsidP="00A37869">
      <w:pPr>
        <w:spacing w:after="0" w:line="240" w:lineRule="auto"/>
        <w:rPr>
          <w:rFonts w:ascii="Arial" w:eastAsia="Times New Roman" w:hAnsi="Arial" w:cs="Arial"/>
          <w:sz w:val="24"/>
          <w:szCs w:val="24"/>
          <w:lang w:val="en-GB" w:eastAsia="en-GB"/>
        </w:rPr>
      </w:pPr>
      <w:r w:rsidRPr="00A37869">
        <w:rPr>
          <w:rFonts w:ascii="Arial" w:eastAsia="Times New Roman" w:hAnsi="Arial" w:cs="Arial"/>
          <w:sz w:val="24"/>
          <w:szCs w:val="24"/>
          <w:lang w:val="en-GB" w:eastAsia="en-GB"/>
        </w:rPr>
        <w:t>We would urge you to notify us as soon as possible of your pregnancy to enable us to ensure that, where appropriate, any reasonable steps are taken to ensure the safety of yourself and your unborn child and that you are not subject to any unnecessary risks.</w:t>
      </w:r>
    </w:p>
    <w:p w14:paraId="48445886" w14:textId="77777777" w:rsidR="00A37869" w:rsidRPr="00A37869" w:rsidRDefault="00A37869" w:rsidP="00A37869">
      <w:pPr>
        <w:spacing w:after="0" w:line="240" w:lineRule="auto"/>
        <w:rPr>
          <w:rFonts w:ascii="Arial" w:eastAsia="Times New Roman" w:hAnsi="Arial" w:cs="Arial"/>
          <w:sz w:val="24"/>
          <w:szCs w:val="24"/>
          <w:lang w:val="en-GB" w:eastAsia="en-GB"/>
        </w:rPr>
      </w:pPr>
    </w:p>
    <w:p w14:paraId="0104EE04" w14:textId="77777777" w:rsidR="00A37869" w:rsidRPr="00A37869" w:rsidRDefault="00A37869" w:rsidP="00A37869">
      <w:pPr>
        <w:spacing w:after="0" w:line="240" w:lineRule="auto"/>
        <w:rPr>
          <w:rFonts w:ascii="Arial" w:eastAsia="Times New Roman" w:hAnsi="Arial" w:cs="Arial"/>
          <w:sz w:val="24"/>
          <w:szCs w:val="24"/>
          <w:lang w:val="en-GB" w:eastAsia="en-GB"/>
        </w:rPr>
      </w:pPr>
      <w:r w:rsidRPr="00A37869">
        <w:rPr>
          <w:rFonts w:ascii="Arial" w:eastAsia="Times New Roman" w:hAnsi="Arial" w:cs="Arial"/>
          <w:sz w:val="24"/>
          <w:szCs w:val="24"/>
          <w:lang w:val="en-GB" w:eastAsia="en-GB"/>
        </w:rPr>
        <w:t>To qualify for maternity leave you must, no later than the end of the 15th week before the expected date of childbirth or, if that is not reasonably practicable, as soon as is reasonably practicable notify us, in writing of the following:</w:t>
      </w:r>
    </w:p>
    <w:p w14:paraId="352BC10F" w14:textId="77777777" w:rsidR="00A37869" w:rsidRPr="00A37869" w:rsidRDefault="00A37869" w:rsidP="00A37869">
      <w:pPr>
        <w:spacing w:after="0" w:line="240" w:lineRule="auto"/>
        <w:rPr>
          <w:rFonts w:ascii="Arial" w:eastAsia="Times New Roman" w:hAnsi="Arial" w:cs="Arial"/>
          <w:sz w:val="24"/>
          <w:szCs w:val="24"/>
          <w:lang w:val="en-GB" w:eastAsia="en-GB"/>
        </w:rPr>
      </w:pPr>
    </w:p>
    <w:p w14:paraId="6A9A195D" w14:textId="70A8CB41" w:rsidR="00A37869" w:rsidRPr="00A37869" w:rsidRDefault="00A37869" w:rsidP="00C72497">
      <w:pPr>
        <w:spacing w:after="0" w:line="240" w:lineRule="auto"/>
        <w:ind w:left="720"/>
        <w:rPr>
          <w:rFonts w:ascii="Arial" w:eastAsia="Times New Roman" w:hAnsi="Arial" w:cs="Arial"/>
          <w:sz w:val="24"/>
          <w:szCs w:val="24"/>
          <w:lang w:val="en-GB" w:eastAsia="en-GB"/>
        </w:rPr>
      </w:pPr>
      <w:r w:rsidRPr="00A37869">
        <w:rPr>
          <w:rFonts w:ascii="Arial" w:eastAsia="Times New Roman" w:hAnsi="Arial" w:cs="Arial"/>
          <w:sz w:val="24"/>
          <w:szCs w:val="24"/>
          <w:lang w:val="en-GB" w:eastAsia="en-GB"/>
        </w:rPr>
        <w:t>1.</w:t>
      </w:r>
      <w:r w:rsidRPr="00A37869">
        <w:rPr>
          <w:rFonts w:ascii="Arial" w:eastAsia="Times New Roman" w:hAnsi="Arial" w:cs="Arial"/>
          <w:sz w:val="24"/>
          <w:szCs w:val="24"/>
          <w:lang w:val="en-GB" w:eastAsia="en-GB"/>
        </w:rPr>
        <w:tab/>
      </w:r>
      <w:r w:rsidR="00B17BD4">
        <w:rPr>
          <w:rFonts w:ascii="Arial" w:eastAsia="Times New Roman" w:hAnsi="Arial" w:cs="Arial"/>
          <w:sz w:val="24"/>
          <w:szCs w:val="24"/>
          <w:lang w:val="en-GB" w:eastAsia="en-GB"/>
        </w:rPr>
        <w:t>Y</w:t>
      </w:r>
      <w:r w:rsidRPr="00A37869">
        <w:rPr>
          <w:rFonts w:ascii="Arial" w:eastAsia="Times New Roman" w:hAnsi="Arial" w:cs="Arial"/>
          <w:sz w:val="24"/>
          <w:szCs w:val="24"/>
          <w:lang w:val="en-GB" w:eastAsia="en-GB"/>
        </w:rPr>
        <w:t>our pregnancy</w:t>
      </w:r>
    </w:p>
    <w:p w14:paraId="34CC03FA" w14:textId="77777777" w:rsidR="00A37869" w:rsidRPr="00A37869" w:rsidRDefault="00A37869" w:rsidP="00A37869">
      <w:pPr>
        <w:spacing w:after="0" w:line="240" w:lineRule="auto"/>
        <w:rPr>
          <w:rFonts w:ascii="Arial" w:eastAsia="Times New Roman" w:hAnsi="Arial" w:cs="Arial"/>
          <w:sz w:val="24"/>
          <w:szCs w:val="24"/>
          <w:lang w:val="en-GB" w:eastAsia="en-GB"/>
        </w:rPr>
      </w:pPr>
    </w:p>
    <w:p w14:paraId="11C1614B" w14:textId="5A20BF71" w:rsidR="00A37869" w:rsidRPr="00A37869" w:rsidRDefault="00A37869" w:rsidP="008954F9">
      <w:pPr>
        <w:spacing w:after="0" w:line="240" w:lineRule="auto"/>
        <w:ind w:left="720"/>
        <w:rPr>
          <w:rFonts w:ascii="Arial" w:eastAsia="Times New Roman" w:hAnsi="Arial" w:cs="Arial"/>
          <w:sz w:val="24"/>
          <w:szCs w:val="24"/>
          <w:lang w:val="en-GB" w:eastAsia="en-GB"/>
        </w:rPr>
      </w:pPr>
      <w:r w:rsidRPr="00A37869">
        <w:rPr>
          <w:rFonts w:ascii="Arial" w:eastAsia="Times New Roman" w:hAnsi="Arial" w:cs="Arial"/>
          <w:sz w:val="24"/>
          <w:szCs w:val="24"/>
          <w:lang w:val="en-GB" w:eastAsia="en-GB"/>
        </w:rPr>
        <w:t>2.</w:t>
      </w:r>
      <w:r w:rsidRPr="00A37869">
        <w:rPr>
          <w:rFonts w:ascii="Arial" w:eastAsia="Times New Roman" w:hAnsi="Arial" w:cs="Arial"/>
          <w:sz w:val="24"/>
          <w:szCs w:val="24"/>
          <w:lang w:val="en-GB" w:eastAsia="en-GB"/>
        </w:rPr>
        <w:tab/>
      </w:r>
      <w:r w:rsidR="00B17BD4">
        <w:rPr>
          <w:rFonts w:ascii="Arial" w:eastAsia="Times New Roman" w:hAnsi="Arial" w:cs="Arial"/>
          <w:sz w:val="24"/>
          <w:szCs w:val="24"/>
          <w:lang w:val="en-GB" w:eastAsia="en-GB"/>
        </w:rPr>
        <w:t>E</w:t>
      </w:r>
      <w:r w:rsidRPr="00A37869">
        <w:rPr>
          <w:rFonts w:ascii="Arial" w:eastAsia="Times New Roman" w:hAnsi="Arial" w:cs="Arial"/>
          <w:sz w:val="24"/>
          <w:szCs w:val="24"/>
          <w:lang w:val="en-GB" w:eastAsia="en-GB"/>
        </w:rPr>
        <w:t>xpected week of childbirth</w:t>
      </w:r>
      <w:r w:rsidR="00CF4BE6">
        <w:rPr>
          <w:rFonts w:ascii="Arial" w:eastAsia="Times New Roman" w:hAnsi="Arial" w:cs="Arial"/>
          <w:sz w:val="24"/>
          <w:szCs w:val="24"/>
          <w:lang w:val="en-GB" w:eastAsia="en-GB"/>
        </w:rPr>
        <w:t xml:space="preserve"> (EWC)</w:t>
      </w:r>
    </w:p>
    <w:p w14:paraId="42BE3B0F" w14:textId="77777777" w:rsidR="00A37869" w:rsidRPr="00A37869" w:rsidRDefault="00A37869" w:rsidP="00A37869">
      <w:pPr>
        <w:spacing w:after="0" w:line="240" w:lineRule="auto"/>
        <w:rPr>
          <w:rFonts w:ascii="Arial" w:eastAsia="Times New Roman" w:hAnsi="Arial" w:cs="Arial"/>
          <w:sz w:val="24"/>
          <w:szCs w:val="24"/>
          <w:lang w:val="en-GB" w:eastAsia="en-GB"/>
        </w:rPr>
      </w:pPr>
    </w:p>
    <w:p w14:paraId="16EC8CDD" w14:textId="7241F9BB" w:rsidR="00A37869" w:rsidRPr="00A37869" w:rsidRDefault="00A37869" w:rsidP="008954F9">
      <w:pPr>
        <w:spacing w:after="0" w:line="240" w:lineRule="auto"/>
        <w:ind w:left="1440" w:hanging="720"/>
        <w:rPr>
          <w:rFonts w:ascii="Arial" w:eastAsia="Times New Roman" w:hAnsi="Arial" w:cs="Arial"/>
          <w:sz w:val="24"/>
          <w:szCs w:val="24"/>
          <w:lang w:val="en-GB" w:eastAsia="en-GB"/>
        </w:rPr>
      </w:pPr>
      <w:r w:rsidRPr="00A37869">
        <w:rPr>
          <w:rFonts w:ascii="Arial" w:eastAsia="Times New Roman" w:hAnsi="Arial" w:cs="Arial"/>
          <w:sz w:val="24"/>
          <w:szCs w:val="24"/>
          <w:lang w:val="en-GB" w:eastAsia="en-GB"/>
        </w:rPr>
        <w:t>3.</w:t>
      </w:r>
      <w:r w:rsidR="008954F9">
        <w:rPr>
          <w:rFonts w:ascii="Arial" w:eastAsia="Times New Roman" w:hAnsi="Arial" w:cs="Arial"/>
          <w:sz w:val="24"/>
          <w:szCs w:val="24"/>
          <w:lang w:val="en-GB" w:eastAsia="en-GB"/>
        </w:rPr>
        <w:tab/>
      </w:r>
      <w:r w:rsidR="00B17BD4">
        <w:rPr>
          <w:rFonts w:ascii="Arial" w:eastAsia="Times New Roman" w:hAnsi="Arial" w:cs="Arial"/>
          <w:sz w:val="24"/>
          <w:szCs w:val="24"/>
          <w:lang w:val="en-GB" w:eastAsia="en-GB"/>
        </w:rPr>
        <w:t>T</w:t>
      </w:r>
      <w:r w:rsidRPr="00A37869">
        <w:rPr>
          <w:rFonts w:ascii="Arial" w:eastAsia="Times New Roman" w:hAnsi="Arial" w:cs="Arial"/>
          <w:sz w:val="24"/>
          <w:szCs w:val="24"/>
          <w:lang w:val="en-GB" w:eastAsia="en-GB"/>
        </w:rPr>
        <w:t>he date on which you intend your ordinary maternity leave period to start.</w:t>
      </w:r>
    </w:p>
    <w:p w14:paraId="14C56343" w14:textId="77777777" w:rsidR="00BD77C2" w:rsidRDefault="00BD77C2" w:rsidP="00B260D1">
      <w:pPr>
        <w:spacing w:after="0" w:line="240" w:lineRule="auto"/>
        <w:rPr>
          <w:rFonts w:ascii="Arial" w:eastAsia="Times New Roman" w:hAnsi="Arial" w:cs="Arial"/>
          <w:sz w:val="24"/>
          <w:szCs w:val="24"/>
          <w:lang w:val="en-GB" w:eastAsia="en-GB"/>
        </w:rPr>
      </w:pPr>
    </w:p>
    <w:p w14:paraId="46800600" w14:textId="77777777" w:rsidR="00F02D62" w:rsidRPr="00F02D62" w:rsidRDefault="00F02D62" w:rsidP="00F02D62">
      <w:pPr>
        <w:spacing w:after="0" w:line="240" w:lineRule="auto"/>
        <w:rPr>
          <w:rFonts w:ascii="Arial" w:eastAsia="Times New Roman" w:hAnsi="Arial" w:cs="Arial"/>
          <w:sz w:val="24"/>
          <w:szCs w:val="24"/>
          <w:lang w:val="en-GB" w:eastAsia="en-GB"/>
        </w:rPr>
      </w:pPr>
      <w:r w:rsidRPr="00F02D62">
        <w:rPr>
          <w:rFonts w:ascii="Arial" w:eastAsia="Times New Roman" w:hAnsi="Arial" w:cs="Arial"/>
          <w:sz w:val="24"/>
          <w:szCs w:val="24"/>
          <w:lang w:val="en-GB" w:eastAsia="en-GB"/>
        </w:rPr>
        <w:t>In addition, you must supply us with a copy of your MATB1 form from a registered medical practitioner or registered midwife stating the EWC.</w:t>
      </w:r>
    </w:p>
    <w:p w14:paraId="38731122" w14:textId="77777777" w:rsidR="00F02D62" w:rsidRPr="00F02D62" w:rsidRDefault="00F02D62" w:rsidP="00F02D62">
      <w:pPr>
        <w:spacing w:after="0" w:line="240" w:lineRule="auto"/>
        <w:rPr>
          <w:rFonts w:ascii="Arial" w:eastAsia="Times New Roman" w:hAnsi="Arial" w:cs="Arial"/>
          <w:sz w:val="24"/>
          <w:szCs w:val="24"/>
          <w:lang w:val="en-GB" w:eastAsia="en-GB"/>
        </w:rPr>
      </w:pPr>
    </w:p>
    <w:p w14:paraId="602637CA" w14:textId="466FDA68" w:rsidR="00F02D62" w:rsidRDefault="00F02D62" w:rsidP="00F02D62">
      <w:pPr>
        <w:spacing w:after="0" w:line="240" w:lineRule="auto"/>
        <w:rPr>
          <w:rFonts w:ascii="Arial" w:eastAsia="Times New Roman" w:hAnsi="Arial" w:cs="Arial"/>
          <w:sz w:val="24"/>
          <w:szCs w:val="24"/>
          <w:lang w:val="en-GB" w:eastAsia="en-GB"/>
        </w:rPr>
      </w:pPr>
      <w:r w:rsidRPr="00F02D62">
        <w:rPr>
          <w:rFonts w:ascii="Arial" w:eastAsia="Times New Roman" w:hAnsi="Arial" w:cs="Arial"/>
          <w:sz w:val="24"/>
          <w:szCs w:val="24"/>
          <w:lang w:val="en-GB" w:eastAsia="en-GB"/>
        </w:rPr>
        <w:t xml:space="preserve">If you wish to vary the date on which you intend your </w:t>
      </w:r>
      <w:r w:rsidR="00FB28BD">
        <w:rPr>
          <w:rFonts w:ascii="Arial" w:eastAsia="Times New Roman" w:hAnsi="Arial" w:cs="Arial"/>
          <w:sz w:val="24"/>
          <w:szCs w:val="24"/>
          <w:lang w:val="en-GB" w:eastAsia="en-GB"/>
        </w:rPr>
        <w:t>ordinary maternity leave</w:t>
      </w:r>
      <w:r w:rsidRPr="00F02D62">
        <w:rPr>
          <w:rFonts w:ascii="Arial" w:eastAsia="Times New Roman" w:hAnsi="Arial" w:cs="Arial"/>
          <w:sz w:val="24"/>
          <w:szCs w:val="24"/>
          <w:lang w:val="en-GB" w:eastAsia="en-GB"/>
        </w:rPr>
        <w:t xml:space="preserve"> to start, you must notify us of the new date at least 28 </w:t>
      </w:r>
      <w:proofErr w:type="gramStart"/>
      <w:r w:rsidRPr="00F02D62">
        <w:rPr>
          <w:rFonts w:ascii="Arial" w:eastAsia="Times New Roman" w:hAnsi="Arial" w:cs="Arial"/>
          <w:sz w:val="24"/>
          <w:szCs w:val="24"/>
          <w:lang w:val="en-GB" w:eastAsia="en-GB"/>
        </w:rPr>
        <w:t>days’</w:t>
      </w:r>
      <w:proofErr w:type="gramEnd"/>
      <w:r w:rsidRPr="00F02D62">
        <w:rPr>
          <w:rFonts w:ascii="Arial" w:eastAsia="Times New Roman" w:hAnsi="Arial" w:cs="Arial"/>
          <w:sz w:val="24"/>
          <w:szCs w:val="24"/>
          <w:lang w:val="en-GB" w:eastAsia="en-GB"/>
        </w:rPr>
        <w:t xml:space="preserve"> before the new date or, if that is not reasonably practicable, as soon as is reasonably practicable.</w:t>
      </w:r>
    </w:p>
    <w:p w14:paraId="0523804C" w14:textId="77777777" w:rsidR="007E5876" w:rsidRDefault="007E5876" w:rsidP="00B260D1">
      <w:pPr>
        <w:spacing w:after="0" w:line="240" w:lineRule="auto"/>
        <w:rPr>
          <w:rFonts w:ascii="Arial" w:eastAsia="Times New Roman" w:hAnsi="Arial" w:cs="Arial"/>
          <w:color w:val="FF0000"/>
          <w:sz w:val="24"/>
          <w:szCs w:val="24"/>
          <w:lang w:val="en-GB" w:eastAsia="en-GB"/>
        </w:rPr>
      </w:pPr>
    </w:p>
    <w:p w14:paraId="47011CFD" w14:textId="77777777" w:rsidR="007E5876" w:rsidRPr="00EF27C0" w:rsidRDefault="007E5876" w:rsidP="00B260D1">
      <w:pPr>
        <w:spacing w:after="0" w:line="240" w:lineRule="auto"/>
        <w:rPr>
          <w:rFonts w:ascii="Arial" w:eastAsia="Times New Roman" w:hAnsi="Arial" w:cs="Arial"/>
          <w:color w:val="FF0000"/>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616EEACF" w14:textId="77777777" w:rsidTr="00B07A1C">
        <w:trPr>
          <w:trHeight w:val="370"/>
        </w:trPr>
        <w:tc>
          <w:tcPr>
            <w:tcW w:w="1083" w:type="dxa"/>
            <w:shd w:val="clear" w:color="auto" w:fill="8DB3E2" w:themeFill="text2" w:themeFillTint="66"/>
          </w:tcPr>
          <w:p w14:paraId="02F8E80B"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9</w:t>
            </w:r>
          </w:p>
        </w:tc>
        <w:tc>
          <w:tcPr>
            <w:tcW w:w="7422" w:type="dxa"/>
          </w:tcPr>
          <w:p w14:paraId="21EA9530" w14:textId="46346BDC" w:rsidR="00F7330F" w:rsidRPr="00EF7F8C" w:rsidRDefault="00C47506" w:rsidP="00B07A1C">
            <w:pPr>
              <w:rPr>
                <w:rFonts w:ascii="Arial" w:hAnsi="Arial" w:cs="Arial"/>
                <w:sz w:val="24"/>
                <w:szCs w:val="24"/>
              </w:rPr>
            </w:pPr>
            <w:r>
              <w:rPr>
                <w:rFonts w:ascii="Arial" w:hAnsi="Arial" w:cs="Arial"/>
                <w:sz w:val="24"/>
                <w:szCs w:val="24"/>
              </w:rPr>
              <w:t>Commencement of Leave</w:t>
            </w:r>
          </w:p>
        </w:tc>
        <w:tc>
          <w:tcPr>
            <w:tcW w:w="993" w:type="dxa"/>
            <w:shd w:val="clear" w:color="auto" w:fill="8DB3E2" w:themeFill="text2" w:themeFillTint="66"/>
          </w:tcPr>
          <w:p w14:paraId="3F6A05D7" w14:textId="77777777" w:rsidR="00F7330F" w:rsidRPr="00EF7F8C" w:rsidRDefault="00F7330F" w:rsidP="00B07A1C">
            <w:pPr>
              <w:jc w:val="center"/>
              <w:rPr>
                <w:rFonts w:ascii="Arial" w:hAnsi="Arial" w:cs="Arial"/>
                <w:sz w:val="24"/>
                <w:szCs w:val="24"/>
              </w:rPr>
            </w:pPr>
          </w:p>
        </w:tc>
      </w:tr>
    </w:tbl>
    <w:p w14:paraId="4EA8D071" w14:textId="77777777" w:rsidR="00FD2781" w:rsidRDefault="00FD2781" w:rsidP="00FD2781">
      <w:pPr>
        <w:shd w:val="clear" w:color="auto" w:fill="FFFFFF"/>
        <w:spacing w:after="163" w:line="240" w:lineRule="auto"/>
        <w:rPr>
          <w:rFonts w:ascii="Arial" w:eastAsia="Times New Roman" w:hAnsi="Arial" w:cs="Arial"/>
          <w:sz w:val="24"/>
          <w:szCs w:val="24"/>
          <w:lang w:val="en-GB" w:eastAsia="en-GB"/>
        </w:rPr>
      </w:pPr>
    </w:p>
    <w:p w14:paraId="192A8F8F" w14:textId="31243D04" w:rsidR="00217A58" w:rsidRPr="00217A58" w:rsidRDefault="00217A58" w:rsidP="00AD2899">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The earliest date that you can start maternity leave is the beginning of the 11th week before the EWC.</w:t>
      </w:r>
      <w:r w:rsidR="00B21AB4">
        <w:rPr>
          <w:rFonts w:ascii="Arial" w:eastAsia="Times New Roman" w:hAnsi="Arial" w:cs="Arial"/>
          <w:sz w:val="24"/>
          <w:szCs w:val="24"/>
          <w:lang w:val="en-GB" w:eastAsia="en-GB"/>
        </w:rPr>
        <w:t xml:space="preserve"> </w:t>
      </w:r>
      <w:r w:rsidRPr="00217A58">
        <w:rPr>
          <w:rFonts w:ascii="Arial" w:eastAsia="Times New Roman" w:hAnsi="Arial" w:cs="Arial"/>
          <w:sz w:val="24"/>
          <w:szCs w:val="24"/>
          <w:lang w:val="en-GB" w:eastAsia="en-GB"/>
        </w:rPr>
        <w:t>The latest date that you may work up to is the birth of your child unless your leave is triggered by pregnancy related absence (see below).</w:t>
      </w:r>
    </w:p>
    <w:p w14:paraId="6AE157AB" w14:textId="0BDC2B1D" w:rsidR="00217A58" w:rsidRPr="00217A58" w:rsidRDefault="00217A58" w:rsidP="00B21AB4">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lastRenderedPageBreak/>
        <w:t xml:space="preserve">Compulsory maternity leave commences on the day after the childbirth occurs. Its purpose is to ensure that you have at least 2 weeks leave after the birth of your baby. </w:t>
      </w:r>
    </w:p>
    <w:p w14:paraId="6004CAA2" w14:textId="77777777" w:rsidR="00217A58" w:rsidRPr="00217A58" w:rsidRDefault="00217A58" w:rsidP="00C72497">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There are two incidences in which the maternity leave period is triggered automatically:</w:t>
      </w:r>
    </w:p>
    <w:p w14:paraId="1D513196" w14:textId="77777777" w:rsidR="00217A58" w:rsidRPr="00217A58" w:rsidRDefault="00217A58" w:rsidP="00C72497">
      <w:pPr>
        <w:shd w:val="clear" w:color="auto" w:fill="FFFFFF"/>
        <w:spacing w:after="163" w:line="240" w:lineRule="auto"/>
        <w:ind w:left="720"/>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1.</w:t>
      </w:r>
      <w:r w:rsidRPr="00217A58">
        <w:rPr>
          <w:rFonts w:ascii="Arial" w:eastAsia="Times New Roman" w:hAnsi="Arial" w:cs="Arial"/>
          <w:sz w:val="24"/>
          <w:szCs w:val="24"/>
          <w:lang w:val="en-GB" w:eastAsia="en-GB"/>
        </w:rPr>
        <w:tab/>
        <w:t>Where childbirth occurs before the maternity leave period would otherwise commence.</w:t>
      </w:r>
    </w:p>
    <w:p w14:paraId="50F0DBFE" w14:textId="68ECF90D" w:rsidR="00217A58" w:rsidRDefault="00217A58" w:rsidP="00B0399E">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 xml:space="preserve">In the event of premature </w:t>
      </w:r>
      <w:proofErr w:type="gramStart"/>
      <w:r w:rsidRPr="00217A58">
        <w:rPr>
          <w:rFonts w:ascii="Arial" w:eastAsia="Times New Roman" w:hAnsi="Arial" w:cs="Arial"/>
          <w:sz w:val="24"/>
          <w:szCs w:val="24"/>
          <w:lang w:val="en-GB" w:eastAsia="en-GB"/>
        </w:rPr>
        <w:t>birth</w:t>
      </w:r>
      <w:proofErr w:type="gramEnd"/>
      <w:r w:rsidRPr="00217A58">
        <w:rPr>
          <w:rFonts w:ascii="Arial" w:eastAsia="Times New Roman" w:hAnsi="Arial" w:cs="Arial"/>
          <w:sz w:val="24"/>
          <w:szCs w:val="24"/>
          <w:lang w:val="en-GB" w:eastAsia="en-GB"/>
        </w:rPr>
        <w:t xml:space="preserve"> you are not required to notify us of the date on which you intend to take your leave, but must inform us as soon as is reasonably practicable after the birth, of the date on which you gave birth. Your maternity leave period will begin automatically on the day following the date of the birth.</w:t>
      </w:r>
    </w:p>
    <w:p w14:paraId="537B4BEA" w14:textId="77777777" w:rsidR="00E2320D" w:rsidRPr="00217A58" w:rsidRDefault="00E2320D" w:rsidP="00B0399E">
      <w:pPr>
        <w:shd w:val="clear" w:color="auto" w:fill="FFFFFF"/>
        <w:spacing w:after="163" w:line="240" w:lineRule="auto"/>
        <w:rPr>
          <w:rFonts w:ascii="Arial" w:eastAsia="Times New Roman" w:hAnsi="Arial" w:cs="Arial"/>
          <w:sz w:val="24"/>
          <w:szCs w:val="24"/>
          <w:lang w:val="en-GB" w:eastAsia="en-GB"/>
        </w:rPr>
      </w:pPr>
    </w:p>
    <w:p w14:paraId="43348BB2" w14:textId="77777777" w:rsidR="00217A58" w:rsidRPr="00217A58" w:rsidRDefault="00217A58" w:rsidP="00217A58">
      <w:pPr>
        <w:shd w:val="clear" w:color="auto" w:fill="FFFFFF"/>
        <w:spacing w:after="163" w:line="240" w:lineRule="auto"/>
        <w:ind w:left="720"/>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2.</w:t>
      </w:r>
      <w:r w:rsidRPr="00217A58">
        <w:rPr>
          <w:rFonts w:ascii="Arial" w:eastAsia="Times New Roman" w:hAnsi="Arial" w:cs="Arial"/>
          <w:sz w:val="24"/>
          <w:szCs w:val="24"/>
          <w:lang w:val="en-GB" w:eastAsia="en-GB"/>
        </w:rPr>
        <w:tab/>
        <w:t>If you are absent from work, wholly or partly due to your pregnancy, after the beginning of the fourth week before the EWC.</w:t>
      </w:r>
    </w:p>
    <w:p w14:paraId="194BA288" w14:textId="77777777" w:rsidR="00217A58" w:rsidRPr="00217A58" w:rsidRDefault="00217A58" w:rsidP="00E2320D">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If you are absent from work after the beginning of the fourth week before the EWC, wholly or partly due to your pregnancy, then again you must notify us as soon as reasonably practicable that you are absent for that reason and the date on which your absence began. Your maternity leave period will begin automatically on the day following the first day of such absence.</w:t>
      </w:r>
    </w:p>
    <w:p w14:paraId="34C27938" w14:textId="70D67DE2" w:rsidR="00124792" w:rsidRDefault="00217A58" w:rsidP="009C2F7D">
      <w:pPr>
        <w:shd w:val="clear" w:color="auto" w:fill="FFFFFF"/>
        <w:spacing w:after="163" w:line="240" w:lineRule="auto"/>
        <w:rPr>
          <w:rFonts w:ascii="Arial" w:eastAsia="Times New Roman" w:hAnsi="Arial" w:cs="Arial"/>
          <w:sz w:val="24"/>
          <w:szCs w:val="24"/>
          <w:lang w:val="en-GB" w:eastAsia="en-GB"/>
        </w:rPr>
      </w:pPr>
      <w:r w:rsidRPr="00217A58">
        <w:rPr>
          <w:rFonts w:ascii="Arial" w:eastAsia="Times New Roman" w:hAnsi="Arial" w:cs="Arial"/>
          <w:sz w:val="24"/>
          <w:szCs w:val="24"/>
          <w:lang w:val="en-GB" w:eastAsia="en-GB"/>
        </w:rPr>
        <w:t>Once you notify us of the date on which you intend to commence your maternity (or have commenced) we will write to you within 28 days’, notifying you of the date on which you are due to return to work after the end of your additional maternity leave.</w:t>
      </w:r>
    </w:p>
    <w:p w14:paraId="0B74CA65" w14:textId="3B92A7FE" w:rsidR="00F836CB" w:rsidRPr="00C47506" w:rsidRDefault="00F836CB" w:rsidP="00C47506">
      <w:pPr>
        <w:shd w:val="clear" w:color="auto" w:fill="FFFFFF"/>
        <w:spacing w:before="100" w:beforeAutospacing="1" w:after="163"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6040E4" w:rsidRPr="00EF7F8C" w14:paraId="59BB0FF3" w14:textId="77777777" w:rsidTr="00B07A1C">
        <w:trPr>
          <w:trHeight w:val="370"/>
        </w:trPr>
        <w:tc>
          <w:tcPr>
            <w:tcW w:w="1083" w:type="dxa"/>
            <w:shd w:val="clear" w:color="auto" w:fill="8DB3E2" w:themeFill="text2" w:themeFillTint="66"/>
          </w:tcPr>
          <w:p w14:paraId="34BBE586" w14:textId="77777777" w:rsidR="006040E4" w:rsidRPr="00EF7F8C" w:rsidRDefault="006040E4" w:rsidP="00B07A1C">
            <w:pPr>
              <w:jc w:val="center"/>
              <w:rPr>
                <w:rFonts w:ascii="Arial" w:hAnsi="Arial" w:cs="Arial"/>
                <w:sz w:val="24"/>
                <w:szCs w:val="24"/>
              </w:rPr>
            </w:pPr>
            <w:r w:rsidRPr="00EF7F8C">
              <w:rPr>
                <w:rFonts w:ascii="Arial" w:hAnsi="Arial" w:cs="Arial"/>
                <w:sz w:val="24"/>
                <w:szCs w:val="24"/>
              </w:rPr>
              <w:t>10</w:t>
            </w:r>
          </w:p>
        </w:tc>
        <w:tc>
          <w:tcPr>
            <w:tcW w:w="7422" w:type="dxa"/>
          </w:tcPr>
          <w:p w14:paraId="2761157B" w14:textId="52BB7E51" w:rsidR="006040E4" w:rsidRPr="00EF7F8C" w:rsidRDefault="009C2F7D" w:rsidP="00B07A1C">
            <w:pPr>
              <w:rPr>
                <w:rFonts w:ascii="Arial" w:hAnsi="Arial" w:cs="Arial"/>
                <w:sz w:val="24"/>
                <w:szCs w:val="24"/>
              </w:rPr>
            </w:pPr>
            <w:r>
              <w:rPr>
                <w:rFonts w:ascii="Arial" w:hAnsi="Arial" w:cs="Arial"/>
                <w:sz w:val="24"/>
                <w:szCs w:val="24"/>
              </w:rPr>
              <w:t xml:space="preserve">Changing </w:t>
            </w:r>
            <w:r w:rsidR="009A46CF">
              <w:rPr>
                <w:rFonts w:ascii="Arial" w:hAnsi="Arial" w:cs="Arial"/>
                <w:sz w:val="24"/>
                <w:szCs w:val="24"/>
              </w:rPr>
              <w:t xml:space="preserve">Your </w:t>
            </w:r>
            <w:proofErr w:type="gramStart"/>
            <w:r w:rsidR="009A46CF">
              <w:rPr>
                <w:rFonts w:ascii="Arial" w:hAnsi="Arial" w:cs="Arial"/>
                <w:sz w:val="24"/>
                <w:szCs w:val="24"/>
              </w:rPr>
              <w:t xml:space="preserve">Return </w:t>
            </w:r>
            <w:r w:rsidR="005148E6">
              <w:rPr>
                <w:rFonts w:ascii="Arial" w:hAnsi="Arial" w:cs="Arial"/>
                <w:sz w:val="24"/>
                <w:szCs w:val="24"/>
              </w:rPr>
              <w:t>to</w:t>
            </w:r>
            <w:r w:rsidR="009A46CF">
              <w:rPr>
                <w:rFonts w:ascii="Arial" w:hAnsi="Arial" w:cs="Arial"/>
                <w:sz w:val="24"/>
                <w:szCs w:val="24"/>
              </w:rPr>
              <w:t xml:space="preserve"> Work</w:t>
            </w:r>
            <w:proofErr w:type="gramEnd"/>
            <w:r w:rsidR="009A46CF">
              <w:rPr>
                <w:rFonts w:ascii="Arial" w:hAnsi="Arial" w:cs="Arial"/>
                <w:sz w:val="24"/>
                <w:szCs w:val="24"/>
              </w:rPr>
              <w:t xml:space="preserve"> Date</w:t>
            </w:r>
          </w:p>
        </w:tc>
        <w:tc>
          <w:tcPr>
            <w:tcW w:w="993" w:type="dxa"/>
            <w:shd w:val="clear" w:color="auto" w:fill="8DB3E2" w:themeFill="text2" w:themeFillTint="66"/>
          </w:tcPr>
          <w:p w14:paraId="5281D451" w14:textId="77777777" w:rsidR="006040E4" w:rsidRPr="00EF7F8C" w:rsidRDefault="006040E4" w:rsidP="00B07A1C">
            <w:pPr>
              <w:jc w:val="center"/>
              <w:rPr>
                <w:rFonts w:ascii="Arial" w:hAnsi="Arial" w:cs="Arial"/>
                <w:sz w:val="24"/>
                <w:szCs w:val="24"/>
              </w:rPr>
            </w:pPr>
          </w:p>
        </w:tc>
      </w:tr>
    </w:tbl>
    <w:p w14:paraId="06EA149C" w14:textId="57872B7D" w:rsidR="00D30E75" w:rsidRDefault="005148E6" w:rsidP="00052BDE">
      <w:pPr>
        <w:shd w:val="clear" w:color="auto" w:fill="FFFFFF"/>
        <w:spacing w:before="100" w:beforeAutospacing="1" w:after="163" w:line="240" w:lineRule="auto"/>
        <w:rPr>
          <w:rFonts w:ascii="Arial" w:eastAsia="Times New Roman" w:hAnsi="Arial" w:cs="Arial"/>
          <w:sz w:val="24"/>
          <w:szCs w:val="24"/>
          <w:lang w:val="en-GB" w:eastAsia="en-GB"/>
        </w:rPr>
      </w:pPr>
      <w:r w:rsidRPr="005148E6">
        <w:rPr>
          <w:rFonts w:ascii="Arial" w:eastAsia="Times New Roman" w:hAnsi="Arial" w:cs="Arial"/>
          <w:sz w:val="24"/>
          <w:szCs w:val="24"/>
          <w:lang w:val="en-GB" w:eastAsia="en-GB"/>
        </w:rPr>
        <w:t xml:space="preserve">If you decide to return to work before the end of the date notified for additional maternity leave you must give us at least 8 weeks' notice of the new date on which you intend to return. For example, if you only wish to take the 26 weeks’ ordinary maternity leave or the 39 </w:t>
      </w:r>
      <w:proofErr w:type="gramStart"/>
      <w:r w:rsidRPr="005148E6">
        <w:rPr>
          <w:rFonts w:ascii="Arial" w:eastAsia="Times New Roman" w:hAnsi="Arial" w:cs="Arial"/>
          <w:sz w:val="24"/>
          <w:szCs w:val="24"/>
          <w:lang w:val="en-GB" w:eastAsia="en-GB"/>
        </w:rPr>
        <w:t>weeks’</w:t>
      </w:r>
      <w:proofErr w:type="gramEnd"/>
      <w:r w:rsidRPr="005148E6">
        <w:rPr>
          <w:rFonts w:ascii="Arial" w:eastAsia="Times New Roman" w:hAnsi="Arial" w:cs="Arial"/>
          <w:sz w:val="24"/>
          <w:szCs w:val="24"/>
          <w:lang w:val="en-GB" w:eastAsia="en-GB"/>
        </w:rPr>
        <w:t xml:space="preserve"> paid maternity leave, you must give us 8 weeks' notice of your intended return date. If you attempt to return to work without giving the required </w:t>
      </w:r>
      <w:proofErr w:type="gramStart"/>
      <w:r w:rsidRPr="005148E6">
        <w:rPr>
          <w:rFonts w:ascii="Arial" w:eastAsia="Times New Roman" w:hAnsi="Arial" w:cs="Arial"/>
          <w:sz w:val="24"/>
          <w:szCs w:val="24"/>
          <w:lang w:val="en-GB" w:eastAsia="en-GB"/>
        </w:rPr>
        <w:t>notice</w:t>
      </w:r>
      <w:proofErr w:type="gramEnd"/>
      <w:r w:rsidRPr="005148E6">
        <w:rPr>
          <w:rFonts w:ascii="Arial" w:eastAsia="Times New Roman" w:hAnsi="Arial" w:cs="Arial"/>
          <w:sz w:val="24"/>
          <w:szCs w:val="24"/>
          <w:lang w:val="en-GB" w:eastAsia="en-GB"/>
        </w:rPr>
        <w:t xml:space="preserve"> we will postpone your return to a date that will ensure that there has been 8 weeks' notice of that return, or the original date of return, whichever is the lesser period of time.</w:t>
      </w:r>
    </w:p>
    <w:p w14:paraId="551A7935" w14:textId="77777777" w:rsidR="000A16B9" w:rsidRDefault="000A16B9" w:rsidP="00052BDE">
      <w:pPr>
        <w:shd w:val="clear" w:color="auto" w:fill="FFFFFF"/>
        <w:spacing w:before="100" w:beforeAutospacing="1" w:after="163" w:line="240" w:lineRule="auto"/>
        <w:rPr>
          <w:rFonts w:ascii="Arial" w:eastAsia="Times New Roman" w:hAnsi="Arial" w:cs="Arial"/>
          <w:sz w:val="24"/>
          <w:szCs w:val="24"/>
          <w:lang w:val="en-GB" w:eastAsia="en-GB"/>
        </w:rPr>
      </w:pPr>
    </w:p>
    <w:p w14:paraId="1EAB7F01" w14:textId="77777777" w:rsidR="00A54943" w:rsidRPr="00EF27C0" w:rsidRDefault="00A54943" w:rsidP="00052BDE">
      <w:pPr>
        <w:shd w:val="clear" w:color="auto" w:fill="FFFFFF"/>
        <w:spacing w:before="100" w:beforeAutospacing="1" w:after="163"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6040E4" w:rsidRPr="00EF7F8C" w14:paraId="492BD9EE" w14:textId="77777777" w:rsidTr="00B07A1C">
        <w:trPr>
          <w:trHeight w:val="370"/>
        </w:trPr>
        <w:tc>
          <w:tcPr>
            <w:tcW w:w="1083" w:type="dxa"/>
            <w:shd w:val="clear" w:color="auto" w:fill="8DB3E2" w:themeFill="text2" w:themeFillTint="66"/>
          </w:tcPr>
          <w:p w14:paraId="78B3D202" w14:textId="77777777" w:rsidR="006040E4" w:rsidRPr="00EF7F8C" w:rsidRDefault="006040E4" w:rsidP="00B07A1C">
            <w:pPr>
              <w:jc w:val="center"/>
              <w:rPr>
                <w:rFonts w:ascii="Arial" w:hAnsi="Arial" w:cs="Arial"/>
                <w:sz w:val="24"/>
                <w:szCs w:val="24"/>
              </w:rPr>
            </w:pPr>
            <w:r w:rsidRPr="00EF7F8C">
              <w:rPr>
                <w:rFonts w:ascii="Arial" w:hAnsi="Arial" w:cs="Arial"/>
                <w:sz w:val="24"/>
                <w:szCs w:val="24"/>
              </w:rPr>
              <w:lastRenderedPageBreak/>
              <w:t>11</w:t>
            </w:r>
          </w:p>
        </w:tc>
        <w:tc>
          <w:tcPr>
            <w:tcW w:w="7422" w:type="dxa"/>
          </w:tcPr>
          <w:p w14:paraId="258C7E21" w14:textId="18D8DDBB" w:rsidR="006040E4" w:rsidRPr="00EF7F8C" w:rsidRDefault="00D30E75" w:rsidP="00B07A1C">
            <w:pPr>
              <w:rPr>
                <w:rFonts w:ascii="Arial" w:hAnsi="Arial" w:cs="Arial"/>
                <w:sz w:val="24"/>
                <w:szCs w:val="24"/>
              </w:rPr>
            </w:pPr>
            <w:r>
              <w:rPr>
                <w:rFonts w:ascii="Arial" w:hAnsi="Arial" w:cs="Arial"/>
                <w:sz w:val="24"/>
                <w:szCs w:val="24"/>
              </w:rPr>
              <w:t>Returning to Work</w:t>
            </w:r>
          </w:p>
        </w:tc>
        <w:tc>
          <w:tcPr>
            <w:tcW w:w="993" w:type="dxa"/>
            <w:shd w:val="clear" w:color="auto" w:fill="8DB3E2" w:themeFill="text2" w:themeFillTint="66"/>
          </w:tcPr>
          <w:p w14:paraId="19CF84F1" w14:textId="77777777" w:rsidR="006040E4" w:rsidRPr="00EF7F8C" w:rsidRDefault="006040E4" w:rsidP="00B07A1C">
            <w:pPr>
              <w:jc w:val="center"/>
              <w:rPr>
                <w:rFonts w:ascii="Arial" w:hAnsi="Arial" w:cs="Arial"/>
                <w:sz w:val="24"/>
                <w:szCs w:val="24"/>
              </w:rPr>
            </w:pPr>
          </w:p>
        </w:tc>
      </w:tr>
    </w:tbl>
    <w:p w14:paraId="5BF75782" w14:textId="77777777" w:rsidR="007957D9" w:rsidRDefault="007957D9" w:rsidP="007957D9">
      <w:pPr>
        <w:shd w:val="clear" w:color="auto" w:fill="FFFFFF"/>
        <w:spacing w:after="0" w:line="240" w:lineRule="auto"/>
        <w:rPr>
          <w:rFonts w:ascii="Arial" w:eastAsia="Times New Roman" w:hAnsi="Arial" w:cs="Arial"/>
          <w:sz w:val="24"/>
          <w:szCs w:val="24"/>
          <w:lang w:val="en-GB" w:eastAsia="en-GB"/>
        </w:rPr>
      </w:pPr>
    </w:p>
    <w:p w14:paraId="5DAB9210" w14:textId="77777777" w:rsidR="00B3424A" w:rsidRPr="00B3424A" w:rsidRDefault="00B3424A" w:rsidP="00B3424A">
      <w:pPr>
        <w:shd w:val="clear" w:color="auto" w:fill="FFFFFF"/>
        <w:spacing w:after="0" w:line="240" w:lineRule="auto"/>
        <w:rPr>
          <w:rFonts w:ascii="Arial" w:eastAsia="Times New Roman" w:hAnsi="Arial" w:cs="Arial"/>
          <w:sz w:val="24"/>
          <w:szCs w:val="24"/>
          <w:lang w:val="en-GB" w:eastAsia="en-GB"/>
        </w:rPr>
      </w:pPr>
      <w:r w:rsidRPr="00B3424A">
        <w:rPr>
          <w:rFonts w:ascii="Arial" w:eastAsia="Times New Roman" w:hAnsi="Arial" w:cs="Arial"/>
          <w:sz w:val="24"/>
          <w:szCs w:val="24"/>
          <w:lang w:val="en-GB" w:eastAsia="en-GB"/>
        </w:rPr>
        <w:t>If you are returning to work at the end of additional maternity leave, you simply present yourself for work at the end of that period.</w:t>
      </w:r>
    </w:p>
    <w:p w14:paraId="1A0F5857" w14:textId="77777777" w:rsidR="00B3424A" w:rsidRPr="00B3424A" w:rsidRDefault="00B3424A" w:rsidP="00B3424A">
      <w:pPr>
        <w:shd w:val="clear" w:color="auto" w:fill="FFFFFF"/>
        <w:spacing w:after="0" w:line="240" w:lineRule="auto"/>
        <w:rPr>
          <w:rFonts w:ascii="Arial" w:eastAsia="Times New Roman" w:hAnsi="Arial" w:cs="Arial"/>
          <w:sz w:val="24"/>
          <w:szCs w:val="24"/>
          <w:lang w:val="en-GB" w:eastAsia="en-GB"/>
        </w:rPr>
      </w:pPr>
    </w:p>
    <w:p w14:paraId="59BCC3FE" w14:textId="77777777" w:rsidR="00B3424A" w:rsidRPr="00B3424A" w:rsidRDefault="00B3424A" w:rsidP="00B3424A">
      <w:pPr>
        <w:shd w:val="clear" w:color="auto" w:fill="FFFFFF"/>
        <w:spacing w:after="0" w:line="240" w:lineRule="auto"/>
        <w:rPr>
          <w:rFonts w:ascii="Arial" w:eastAsia="Times New Roman" w:hAnsi="Arial" w:cs="Arial"/>
          <w:sz w:val="24"/>
          <w:szCs w:val="24"/>
          <w:lang w:val="en-GB" w:eastAsia="en-GB"/>
        </w:rPr>
      </w:pPr>
      <w:r w:rsidRPr="00B3424A">
        <w:rPr>
          <w:rFonts w:ascii="Arial" w:eastAsia="Times New Roman" w:hAnsi="Arial" w:cs="Arial"/>
          <w:sz w:val="24"/>
          <w:szCs w:val="24"/>
          <w:lang w:val="en-GB" w:eastAsia="en-GB"/>
        </w:rPr>
        <w:t>If you return to work at the end of your ordinary maternity leave you are entitled to return to the same job, with the same terms and conditions, in which you were employed before your absence.</w:t>
      </w:r>
    </w:p>
    <w:p w14:paraId="39B7BE91" w14:textId="77777777" w:rsidR="00B3424A" w:rsidRPr="00B3424A" w:rsidRDefault="00B3424A" w:rsidP="00B3424A">
      <w:pPr>
        <w:shd w:val="clear" w:color="auto" w:fill="FFFFFF"/>
        <w:spacing w:after="0" w:line="240" w:lineRule="auto"/>
        <w:rPr>
          <w:rFonts w:ascii="Arial" w:eastAsia="Times New Roman" w:hAnsi="Arial" w:cs="Arial"/>
          <w:sz w:val="24"/>
          <w:szCs w:val="24"/>
          <w:lang w:val="en-GB" w:eastAsia="en-GB"/>
        </w:rPr>
      </w:pPr>
    </w:p>
    <w:p w14:paraId="7BBBE1C5" w14:textId="24B63486" w:rsidR="00D30E75" w:rsidRDefault="00B3424A" w:rsidP="007957D9">
      <w:pPr>
        <w:shd w:val="clear" w:color="auto" w:fill="FFFFFF"/>
        <w:spacing w:after="0" w:line="240" w:lineRule="auto"/>
        <w:rPr>
          <w:rFonts w:ascii="Arial" w:eastAsia="Times New Roman" w:hAnsi="Arial" w:cs="Arial"/>
          <w:sz w:val="24"/>
          <w:szCs w:val="24"/>
          <w:lang w:val="en-GB" w:eastAsia="en-GB"/>
        </w:rPr>
      </w:pPr>
      <w:r w:rsidRPr="00B3424A">
        <w:rPr>
          <w:rFonts w:ascii="Arial" w:eastAsia="Times New Roman" w:hAnsi="Arial" w:cs="Arial"/>
          <w:sz w:val="24"/>
          <w:szCs w:val="24"/>
          <w:lang w:val="en-GB" w:eastAsia="en-GB"/>
        </w:rPr>
        <w:t xml:space="preserve">If you return to work after a period of additional maternity leave, you are entitled to return to the same job in which you were employed before your absence or, if that is not reasonably practicable, to another job which is both suitable and appropriate for you in the circumstances on terms no less favourable. </w:t>
      </w:r>
    </w:p>
    <w:p w14:paraId="03DBB2AA" w14:textId="77777777" w:rsidR="00D30E75" w:rsidRPr="00EF27C0" w:rsidRDefault="00D30E75" w:rsidP="007957D9">
      <w:pPr>
        <w:shd w:val="clear" w:color="auto" w:fill="FFFFFF"/>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345821" w:rsidRPr="00EF7F8C" w14:paraId="29AAB293" w14:textId="77777777" w:rsidTr="00B07A1C">
        <w:trPr>
          <w:trHeight w:val="370"/>
        </w:trPr>
        <w:tc>
          <w:tcPr>
            <w:tcW w:w="1083" w:type="dxa"/>
            <w:shd w:val="clear" w:color="auto" w:fill="8DB3E2" w:themeFill="text2" w:themeFillTint="66"/>
          </w:tcPr>
          <w:p w14:paraId="58CA4B40" w14:textId="77777777" w:rsidR="00345821" w:rsidRPr="00EF7F8C" w:rsidRDefault="00345821" w:rsidP="00B07A1C">
            <w:pPr>
              <w:jc w:val="center"/>
              <w:rPr>
                <w:rFonts w:ascii="Arial" w:hAnsi="Arial" w:cs="Arial"/>
                <w:sz w:val="24"/>
                <w:szCs w:val="24"/>
              </w:rPr>
            </w:pPr>
            <w:r w:rsidRPr="00EF7F8C">
              <w:rPr>
                <w:rFonts w:ascii="Arial" w:hAnsi="Arial" w:cs="Arial"/>
                <w:sz w:val="24"/>
                <w:szCs w:val="24"/>
              </w:rPr>
              <w:t>12</w:t>
            </w:r>
          </w:p>
        </w:tc>
        <w:tc>
          <w:tcPr>
            <w:tcW w:w="7422" w:type="dxa"/>
          </w:tcPr>
          <w:p w14:paraId="63B5CB10" w14:textId="584976AC" w:rsidR="00345821" w:rsidRPr="00EF7F8C" w:rsidRDefault="008F5E7F" w:rsidP="00B07A1C">
            <w:pPr>
              <w:rPr>
                <w:rFonts w:ascii="Arial" w:hAnsi="Arial" w:cs="Arial"/>
                <w:sz w:val="24"/>
                <w:szCs w:val="24"/>
              </w:rPr>
            </w:pPr>
            <w:r>
              <w:rPr>
                <w:rFonts w:ascii="Arial" w:hAnsi="Arial" w:cs="Arial"/>
                <w:sz w:val="24"/>
                <w:szCs w:val="24"/>
              </w:rPr>
              <w:t xml:space="preserve">Keeping </w:t>
            </w:r>
            <w:r w:rsidR="00214032">
              <w:rPr>
                <w:rFonts w:ascii="Arial" w:hAnsi="Arial" w:cs="Arial"/>
                <w:sz w:val="24"/>
                <w:szCs w:val="24"/>
              </w:rPr>
              <w:t>in Touch Days</w:t>
            </w:r>
          </w:p>
        </w:tc>
        <w:tc>
          <w:tcPr>
            <w:tcW w:w="993" w:type="dxa"/>
            <w:shd w:val="clear" w:color="auto" w:fill="8DB3E2" w:themeFill="text2" w:themeFillTint="66"/>
          </w:tcPr>
          <w:p w14:paraId="503C0578" w14:textId="77777777" w:rsidR="00345821" w:rsidRPr="00EF7F8C" w:rsidRDefault="00345821" w:rsidP="00B07A1C">
            <w:pPr>
              <w:jc w:val="center"/>
              <w:rPr>
                <w:rFonts w:ascii="Arial" w:hAnsi="Arial" w:cs="Arial"/>
                <w:sz w:val="24"/>
                <w:szCs w:val="24"/>
              </w:rPr>
            </w:pPr>
          </w:p>
        </w:tc>
      </w:tr>
    </w:tbl>
    <w:p w14:paraId="421CE0DA" w14:textId="0740C22C" w:rsidR="00794921" w:rsidRPr="00794921" w:rsidRDefault="00794921" w:rsidP="00794921">
      <w:pPr>
        <w:shd w:val="clear" w:color="auto" w:fill="FFFFFF"/>
        <w:spacing w:before="100" w:beforeAutospacing="1" w:after="163" w:line="240" w:lineRule="auto"/>
        <w:rPr>
          <w:rFonts w:ascii="Arial" w:eastAsia="Times New Roman" w:hAnsi="Arial" w:cs="Arial"/>
          <w:sz w:val="24"/>
          <w:szCs w:val="24"/>
          <w:lang w:val="en-GB" w:eastAsia="en-GB"/>
        </w:rPr>
      </w:pPr>
      <w:r w:rsidRPr="00794921">
        <w:rPr>
          <w:rFonts w:ascii="Arial" w:eastAsia="Times New Roman" w:hAnsi="Arial" w:cs="Arial"/>
          <w:sz w:val="24"/>
          <w:szCs w:val="24"/>
          <w:lang w:val="en-GB" w:eastAsia="en-GB"/>
        </w:rPr>
        <w:t xml:space="preserve">You may by mutual agreement, work for up to 10 days’ during your maternity leave period (but not during the compulsory maternity leave period) without losing statutory payments for that </w:t>
      </w:r>
      <w:proofErr w:type="gramStart"/>
      <w:r w:rsidRPr="00794921">
        <w:rPr>
          <w:rFonts w:ascii="Arial" w:eastAsia="Times New Roman" w:hAnsi="Arial" w:cs="Arial"/>
          <w:sz w:val="24"/>
          <w:szCs w:val="24"/>
          <w:lang w:val="en-GB" w:eastAsia="en-GB"/>
        </w:rPr>
        <w:t>week, or</w:t>
      </w:r>
      <w:proofErr w:type="gramEnd"/>
      <w:r w:rsidRPr="00794921">
        <w:rPr>
          <w:rFonts w:ascii="Arial" w:eastAsia="Times New Roman" w:hAnsi="Arial" w:cs="Arial"/>
          <w:sz w:val="24"/>
          <w:szCs w:val="24"/>
          <w:lang w:val="en-GB" w:eastAsia="en-GB"/>
        </w:rPr>
        <w:t xml:space="preserve"> ending your entitlement to leave.</w:t>
      </w:r>
    </w:p>
    <w:p w14:paraId="17B48CAF" w14:textId="7F623754" w:rsidR="00794921" w:rsidRPr="00794921" w:rsidRDefault="00794921" w:rsidP="00794921">
      <w:pPr>
        <w:shd w:val="clear" w:color="auto" w:fill="FFFFFF"/>
        <w:spacing w:before="100" w:beforeAutospacing="1" w:after="163" w:line="240" w:lineRule="auto"/>
        <w:rPr>
          <w:rFonts w:ascii="Arial" w:eastAsia="Times New Roman" w:hAnsi="Arial" w:cs="Arial"/>
          <w:sz w:val="24"/>
          <w:szCs w:val="24"/>
          <w:lang w:val="en-GB" w:eastAsia="en-GB"/>
        </w:rPr>
      </w:pPr>
      <w:r w:rsidRPr="00794921">
        <w:rPr>
          <w:rFonts w:ascii="Arial" w:eastAsia="Times New Roman" w:hAnsi="Arial" w:cs="Arial"/>
          <w:sz w:val="24"/>
          <w:szCs w:val="24"/>
          <w:lang w:val="en-GB" w:eastAsia="en-GB"/>
        </w:rPr>
        <w:t xml:space="preserve">For this </w:t>
      </w:r>
      <w:proofErr w:type="gramStart"/>
      <w:r w:rsidRPr="00794921">
        <w:rPr>
          <w:rFonts w:ascii="Arial" w:eastAsia="Times New Roman" w:hAnsi="Arial" w:cs="Arial"/>
          <w:sz w:val="24"/>
          <w:szCs w:val="24"/>
          <w:lang w:val="en-GB" w:eastAsia="en-GB"/>
        </w:rPr>
        <w:t>purpose</w:t>
      </w:r>
      <w:proofErr w:type="gramEnd"/>
      <w:r w:rsidRPr="00794921">
        <w:rPr>
          <w:rFonts w:ascii="Arial" w:eastAsia="Times New Roman" w:hAnsi="Arial" w:cs="Arial"/>
          <w:sz w:val="24"/>
          <w:szCs w:val="24"/>
          <w:lang w:val="en-GB" w:eastAsia="en-GB"/>
        </w:rPr>
        <w:t xml:space="preserve"> any work carried out on any day, even just an hour's work, is deemed to constitute "a day's work". Any days' work done under this provision will not have the effect of extending the total duration of the maternity leave period.</w:t>
      </w:r>
    </w:p>
    <w:p w14:paraId="4EB3BF54" w14:textId="5FB3076F" w:rsidR="000A16B9" w:rsidRDefault="00794921" w:rsidP="00794921">
      <w:pPr>
        <w:shd w:val="clear" w:color="auto" w:fill="FFFFFF"/>
        <w:spacing w:before="100" w:beforeAutospacing="1" w:after="163" w:line="240" w:lineRule="auto"/>
        <w:rPr>
          <w:rFonts w:ascii="Arial" w:eastAsia="Times New Roman" w:hAnsi="Arial" w:cs="Arial"/>
          <w:sz w:val="24"/>
          <w:szCs w:val="24"/>
          <w:lang w:val="en-GB" w:eastAsia="en-GB"/>
        </w:rPr>
      </w:pPr>
      <w:r w:rsidRPr="00794921">
        <w:rPr>
          <w:rFonts w:ascii="Arial" w:eastAsia="Times New Roman" w:hAnsi="Arial" w:cs="Arial"/>
          <w:sz w:val="24"/>
          <w:szCs w:val="24"/>
          <w:lang w:val="en-GB" w:eastAsia="en-GB"/>
        </w:rPr>
        <w:t>Payment in respect of these 'keeping in touch' days will be agreed beforehand.</w:t>
      </w:r>
    </w:p>
    <w:p w14:paraId="389AED10" w14:textId="77777777" w:rsidR="000A16B9" w:rsidRPr="00EF27C0" w:rsidRDefault="000A16B9" w:rsidP="00794921">
      <w:pPr>
        <w:shd w:val="clear" w:color="auto" w:fill="FFFFFF"/>
        <w:spacing w:before="100" w:beforeAutospacing="1" w:after="163"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C90F05" w14:paraId="3386F20E" w14:textId="77777777" w:rsidTr="00B07A1C">
        <w:trPr>
          <w:trHeight w:val="370"/>
        </w:trPr>
        <w:tc>
          <w:tcPr>
            <w:tcW w:w="1083" w:type="dxa"/>
            <w:shd w:val="clear" w:color="auto" w:fill="8DB3E2" w:themeFill="text2" w:themeFillTint="66"/>
          </w:tcPr>
          <w:p w14:paraId="7050F49D" w14:textId="77777777" w:rsidR="00C90F05" w:rsidRPr="00EF7F8C" w:rsidRDefault="00C90F05" w:rsidP="00B07A1C">
            <w:pPr>
              <w:jc w:val="center"/>
              <w:rPr>
                <w:rFonts w:ascii="Arial" w:hAnsi="Arial" w:cs="Arial"/>
                <w:sz w:val="24"/>
                <w:szCs w:val="24"/>
              </w:rPr>
            </w:pPr>
            <w:r>
              <w:rPr>
                <w:rFonts w:ascii="Arial" w:hAnsi="Arial" w:cs="Arial"/>
                <w:sz w:val="24"/>
                <w:szCs w:val="24"/>
              </w:rPr>
              <w:t>13</w:t>
            </w:r>
          </w:p>
        </w:tc>
        <w:tc>
          <w:tcPr>
            <w:tcW w:w="7422" w:type="dxa"/>
          </w:tcPr>
          <w:p w14:paraId="6CC52218" w14:textId="57D6F2C7" w:rsidR="00C90F05" w:rsidRPr="00EF7F8C" w:rsidRDefault="009B6F74" w:rsidP="00B07A1C">
            <w:pPr>
              <w:rPr>
                <w:rFonts w:ascii="Arial" w:hAnsi="Arial" w:cs="Arial"/>
                <w:sz w:val="24"/>
                <w:szCs w:val="24"/>
              </w:rPr>
            </w:pPr>
            <w:r>
              <w:rPr>
                <w:rFonts w:ascii="Arial" w:hAnsi="Arial" w:cs="Arial"/>
                <w:sz w:val="24"/>
                <w:szCs w:val="24"/>
              </w:rPr>
              <w:t>Maternity Pay</w:t>
            </w:r>
          </w:p>
        </w:tc>
        <w:tc>
          <w:tcPr>
            <w:tcW w:w="993" w:type="dxa"/>
            <w:shd w:val="clear" w:color="auto" w:fill="8DB3E2" w:themeFill="text2" w:themeFillTint="66"/>
          </w:tcPr>
          <w:p w14:paraId="61B9E4AF" w14:textId="77777777" w:rsidR="00C90F05" w:rsidRDefault="00C90F05" w:rsidP="00B07A1C">
            <w:pPr>
              <w:jc w:val="center"/>
              <w:rPr>
                <w:rFonts w:ascii="Arial" w:hAnsi="Arial" w:cs="Arial"/>
                <w:sz w:val="24"/>
                <w:szCs w:val="24"/>
              </w:rPr>
            </w:pPr>
          </w:p>
        </w:tc>
      </w:tr>
    </w:tbl>
    <w:p w14:paraId="14E42992" w14:textId="77777777" w:rsidR="00052BDE" w:rsidRDefault="00052BDE" w:rsidP="003D4BC7">
      <w:pPr>
        <w:spacing w:after="0" w:line="240" w:lineRule="auto"/>
        <w:rPr>
          <w:rFonts w:ascii="Arial" w:eastAsia="Times New Roman" w:hAnsi="Arial" w:cs="Arial"/>
          <w:sz w:val="24"/>
          <w:szCs w:val="24"/>
          <w:lang w:val="en-GB" w:eastAsia="en-GB"/>
        </w:rPr>
      </w:pPr>
    </w:p>
    <w:p w14:paraId="3ED0F723" w14:textId="62995B36" w:rsidR="00624C6D" w:rsidRDefault="00C4798B" w:rsidP="003D4BC7">
      <w:pPr>
        <w:spacing w:after="0" w:line="240" w:lineRule="auto"/>
        <w:rPr>
          <w:rFonts w:ascii="Arial" w:eastAsia="Times New Roman" w:hAnsi="Arial" w:cs="Arial"/>
          <w:sz w:val="24"/>
          <w:szCs w:val="24"/>
          <w:lang w:val="en-GB" w:eastAsia="en-GB"/>
        </w:rPr>
      </w:pPr>
      <w:r w:rsidRPr="00C4798B">
        <w:rPr>
          <w:rFonts w:ascii="Arial" w:eastAsia="Times New Roman" w:hAnsi="Arial" w:cs="Arial"/>
          <w:sz w:val="24"/>
          <w:szCs w:val="24"/>
          <w:lang w:val="en-GB" w:eastAsia="en-GB"/>
        </w:rPr>
        <w:t>Dependent upon your length of service, you may be entitled to Statutory Maternity Pay.  If you do not qualify for such a payment, you may, dependent upon your circumstances, be eligible to receive allowances from the appropriate government departments.</w:t>
      </w:r>
    </w:p>
    <w:p w14:paraId="06011C17" w14:textId="77777777" w:rsidR="00F202BC" w:rsidRDefault="00F202BC" w:rsidP="003D4BC7">
      <w:pPr>
        <w:spacing w:after="0" w:line="240" w:lineRule="auto"/>
        <w:rPr>
          <w:rFonts w:ascii="Arial" w:eastAsia="Times New Roman" w:hAnsi="Arial" w:cs="Arial"/>
          <w:sz w:val="24"/>
          <w:szCs w:val="24"/>
          <w:lang w:val="en-GB" w:eastAsia="en-GB"/>
        </w:rPr>
      </w:pPr>
    </w:p>
    <w:p w14:paraId="009A7379" w14:textId="77777777" w:rsidR="009D2EF9" w:rsidRPr="00D937D7" w:rsidRDefault="009D2EF9" w:rsidP="009D2EF9">
      <w:pPr>
        <w:spacing w:after="0" w:line="240" w:lineRule="auto"/>
        <w:rPr>
          <w:rFonts w:ascii="Arial" w:eastAsia="Times New Roman" w:hAnsi="Arial" w:cs="Arial"/>
          <w:b/>
          <w:bCs/>
          <w:sz w:val="24"/>
          <w:szCs w:val="24"/>
          <w:lang w:val="en-GB" w:eastAsia="en-GB"/>
        </w:rPr>
      </w:pPr>
      <w:r w:rsidRPr="00D937D7">
        <w:rPr>
          <w:rFonts w:ascii="Arial" w:eastAsia="Times New Roman" w:hAnsi="Arial" w:cs="Arial"/>
          <w:b/>
          <w:bCs/>
          <w:sz w:val="24"/>
          <w:szCs w:val="24"/>
          <w:lang w:val="en-GB" w:eastAsia="en-GB"/>
        </w:rPr>
        <w:t>Eligibility</w:t>
      </w:r>
    </w:p>
    <w:p w14:paraId="119C3A74" w14:textId="77777777" w:rsidR="00D937D7" w:rsidRDefault="00D937D7" w:rsidP="009D2EF9">
      <w:pPr>
        <w:spacing w:after="0" w:line="240" w:lineRule="auto"/>
        <w:rPr>
          <w:rFonts w:ascii="Arial" w:eastAsia="Times New Roman" w:hAnsi="Arial" w:cs="Arial"/>
          <w:sz w:val="24"/>
          <w:szCs w:val="24"/>
          <w:lang w:val="en-GB" w:eastAsia="en-GB"/>
        </w:rPr>
      </w:pPr>
    </w:p>
    <w:p w14:paraId="404CA533" w14:textId="020B9693"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You will qualify for Statutory Maternity Pay (SMP) if you meet the following criteria:</w:t>
      </w:r>
    </w:p>
    <w:p w14:paraId="576A70DD"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2978C3B3" w14:textId="6021193D" w:rsidR="009D2EF9" w:rsidRPr="009D2EF9" w:rsidRDefault="009D2EF9" w:rsidP="005C7921">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a)</w:t>
      </w:r>
      <w:r w:rsidRPr="009D2EF9">
        <w:rPr>
          <w:rFonts w:ascii="Arial" w:eastAsia="Times New Roman" w:hAnsi="Arial" w:cs="Arial"/>
          <w:sz w:val="24"/>
          <w:szCs w:val="24"/>
          <w:lang w:val="en-GB" w:eastAsia="en-GB"/>
        </w:rPr>
        <w:tab/>
      </w:r>
      <w:r w:rsidR="00D937D7">
        <w:rPr>
          <w:rFonts w:ascii="Arial" w:eastAsia="Times New Roman" w:hAnsi="Arial" w:cs="Arial"/>
          <w:sz w:val="24"/>
          <w:szCs w:val="24"/>
          <w:lang w:val="en-GB" w:eastAsia="en-GB"/>
        </w:rPr>
        <w:t>Y</w:t>
      </w:r>
      <w:r w:rsidRPr="009D2EF9">
        <w:rPr>
          <w:rFonts w:ascii="Arial" w:eastAsia="Times New Roman" w:hAnsi="Arial" w:cs="Arial"/>
          <w:sz w:val="24"/>
          <w:szCs w:val="24"/>
          <w:lang w:val="en-GB" w:eastAsia="en-GB"/>
        </w:rPr>
        <w:t xml:space="preserve">ou have been continuously employed with us for at least 26 weeks’ continuing into the 15th week before the week the baby is due. </w:t>
      </w:r>
    </w:p>
    <w:p w14:paraId="18F875B5"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0EC865C4" w14:textId="4A03EC92" w:rsidR="009D2EF9" w:rsidRPr="009D2EF9" w:rsidRDefault="009D2EF9" w:rsidP="005C7921">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lastRenderedPageBreak/>
        <w:t>b)</w:t>
      </w:r>
      <w:r w:rsidRPr="009D2EF9">
        <w:rPr>
          <w:rFonts w:ascii="Arial" w:eastAsia="Times New Roman" w:hAnsi="Arial" w:cs="Arial"/>
          <w:sz w:val="24"/>
          <w:szCs w:val="24"/>
          <w:lang w:val="en-GB" w:eastAsia="en-GB"/>
        </w:rPr>
        <w:tab/>
      </w:r>
      <w:r w:rsidR="00D937D7">
        <w:rPr>
          <w:rFonts w:ascii="Arial" w:eastAsia="Times New Roman" w:hAnsi="Arial" w:cs="Arial"/>
          <w:sz w:val="24"/>
          <w:szCs w:val="24"/>
          <w:lang w:val="en-GB" w:eastAsia="en-GB"/>
        </w:rPr>
        <w:t>Y</w:t>
      </w:r>
      <w:r w:rsidRPr="009D2EF9">
        <w:rPr>
          <w:rFonts w:ascii="Arial" w:eastAsia="Times New Roman" w:hAnsi="Arial" w:cs="Arial"/>
          <w:sz w:val="24"/>
          <w:szCs w:val="24"/>
          <w:lang w:val="en-GB" w:eastAsia="en-GB"/>
        </w:rPr>
        <w:t xml:space="preserve">our average weekly earnings are not less than the lower earnings limit relevant for National Insurance purposes. </w:t>
      </w:r>
    </w:p>
    <w:p w14:paraId="38F4CED8"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22B0089E" w14:textId="53CD3BA1" w:rsidR="009D2EF9" w:rsidRPr="009D2EF9" w:rsidRDefault="009D2EF9" w:rsidP="005C7921">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c)</w:t>
      </w:r>
      <w:r w:rsidRPr="009D2EF9">
        <w:rPr>
          <w:rFonts w:ascii="Arial" w:eastAsia="Times New Roman" w:hAnsi="Arial" w:cs="Arial"/>
          <w:sz w:val="24"/>
          <w:szCs w:val="24"/>
          <w:lang w:val="en-GB" w:eastAsia="en-GB"/>
        </w:rPr>
        <w:tab/>
      </w:r>
      <w:r w:rsidR="005C7921">
        <w:rPr>
          <w:rFonts w:ascii="Arial" w:eastAsia="Times New Roman" w:hAnsi="Arial" w:cs="Arial"/>
          <w:sz w:val="24"/>
          <w:szCs w:val="24"/>
          <w:lang w:val="en-GB" w:eastAsia="en-GB"/>
        </w:rPr>
        <w:t>Y</w:t>
      </w:r>
      <w:r w:rsidRPr="009D2EF9">
        <w:rPr>
          <w:rFonts w:ascii="Arial" w:eastAsia="Times New Roman" w:hAnsi="Arial" w:cs="Arial"/>
          <w:sz w:val="24"/>
          <w:szCs w:val="24"/>
          <w:lang w:val="en-GB" w:eastAsia="en-GB"/>
        </w:rPr>
        <w:t xml:space="preserve">ou are still pregnant at the 11th week before the EWC or have given birth by that time. </w:t>
      </w:r>
    </w:p>
    <w:p w14:paraId="56474833"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07A9AC37" w14:textId="5A02F3D5" w:rsidR="009D2EF9" w:rsidRPr="009D2EF9" w:rsidRDefault="009D2EF9" w:rsidP="002849AA">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d)</w:t>
      </w:r>
      <w:r w:rsidRPr="009D2EF9">
        <w:rPr>
          <w:rFonts w:ascii="Arial" w:eastAsia="Times New Roman" w:hAnsi="Arial" w:cs="Arial"/>
          <w:sz w:val="24"/>
          <w:szCs w:val="24"/>
          <w:lang w:val="en-GB" w:eastAsia="en-GB"/>
        </w:rPr>
        <w:tab/>
      </w:r>
      <w:r w:rsidR="002849AA">
        <w:rPr>
          <w:rFonts w:ascii="Arial" w:eastAsia="Times New Roman" w:hAnsi="Arial" w:cs="Arial"/>
          <w:sz w:val="24"/>
          <w:szCs w:val="24"/>
          <w:lang w:val="en-GB" w:eastAsia="en-GB"/>
        </w:rPr>
        <w:t>Y</w:t>
      </w:r>
      <w:r w:rsidRPr="009D2EF9">
        <w:rPr>
          <w:rFonts w:ascii="Arial" w:eastAsia="Times New Roman" w:hAnsi="Arial" w:cs="Arial"/>
          <w:sz w:val="24"/>
          <w:szCs w:val="24"/>
          <w:lang w:val="en-GB" w:eastAsia="en-GB"/>
        </w:rPr>
        <w:t>ou have complied with the relevant notification requirements, as detailed above.</w:t>
      </w:r>
    </w:p>
    <w:p w14:paraId="13406BBC"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2971D627" w14:textId="77777777" w:rsidR="009D2EF9" w:rsidRDefault="009D2EF9" w:rsidP="009D2EF9">
      <w:pPr>
        <w:spacing w:after="0" w:line="240" w:lineRule="auto"/>
        <w:rPr>
          <w:rFonts w:ascii="Arial" w:eastAsia="Times New Roman" w:hAnsi="Arial" w:cs="Arial"/>
          <w:b/>
          <w:bCs/>
          <w:sz w:val="24"/>
          <w:szCs w:val="24"/>
          <w:lang w:val="en-GB" w:eastAsia="en-GB"/>
        </w:rPr>
      </w:pPr>
      <w:r w:rsidRPr="002849AA">
        <w:rPr>
          <w:rFonts w:ascii="Arial" w:eastAsia="Times New Roman" w:hAnsi="Arial" w:cs="Arial"/>
          <w:b/>
          <w:bCs/>
          <w:sz w:val="24"/>
          <w:szCs w:val="24"/>
          <w:lang w:val="en-GB" w:eastAsia="en-GB"/>
        </w:rPr>
        <w:t>Length of Pay Period</w:t>
      </w:r>
    </w:p>
    <w:p w14:paraId="480EFDD7" w14:textId="77777777" w:rsidR="002849AA" w:rsidRPr="002849AA" w:rsidRDefault="002849AA" w:rsidP="009D2EF9">
      <w:pPr>
        <w:spacing w:after="0" w:line="240" w:lineRule="auto"/>
        <w:rPr>
          <w:rFonts w:ascii="Arial" w:eastAsia="Times New Roman" w:hAnsi="Arial" w:cs="Arial"/>
          <w:b/>
          <w:bCs/>
          <w:sz w:val="24"/>
          <w:szCs w:val="24"/>
          <w:lang w:val="en-GB" w:eastAsia="en-GB"/>
        </w:rPr>
      </w:pPr>
    </w:p>
    <w:p w14:paraId="0F315B41"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The period for which SMP may be paid is called the maternity pay period. The maternity pay period may start at any time from the start of the 11th week before the EWC and can continue for up to 39 weeks’, even if you do not intend to return to work.</w:t>
      </w:r>
    </w:p>
    <w:p w14:paraId="73869238"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0CA464BC"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The starting date of the maternity pay period will usually be agreed between the employer and the employee however the final decision is yours. The maternity pay period and SMP can start on any day of the week. However:</w:t>
      </w:r>
    </w:p>
    <w:p w14:paraId="19B9337A"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70F8851E" w14:textId="5C7EC7B0" w:rsidR="009D2EF9" w:rsidRPr="009D2EF9" w:rsidRDefault="009D2EF9" w:rsidP="00BC2A0B">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a)</w:t>
      </w:r>
      <w:r w:rsidRPr="009D2EF9">
        <w:rPr>
          <w:rFonts w:ascii="Arial" w:eastAsia="Times New Roman" w:hAnsi="Arial" w:cs="Arial"/>
          <w:sz w:val="24"/>
          <w:szCs w:val="24"/>
          <w:lang w:val="en-GB" w:eastAsia="en-GB"/>
        </w:rPr>
        <w:tab/>
      </w:r>
      <w:r w:rsidR="00BC2A0B">
        <w:rPr>
          <w:rFonts w:ascii="Arial" w:eastAsia="Times New Roman" w:hAnsi="Arial" w:cs="Arial"/>
          <w:sz w:val="24"/>
          <w:szCs w:val="24"/>
          <w:lang w:val="en-GB" w:eastAsia="en-GB"/>
        </w:rPr>
        <w:t>I</w:t>
      </w:r>
      <w:r w:rsidRPr="009D2EF9">
        <w:rPr>
          <w:rFonts w:ascii="Arial" w:eastAsia="Times New Roman" w:hAnsi="Arial" w:cs="Arial"/>
          <w:sz w:val="24"/>
          <w:szCs w:val="24"/>
          <w:lang w:val="en-GB" w:eastAsia="en-GB"/>
        </w:rPr>
        <w:t>f you work up to the birth, the maternity pay period and SMP will start from the day following the date of the birth</w:t>
      </w:r>
      <w:r w:rsidR="00BA4684">
        <w:rPr>
          <w:rFonts w:ascii="Arial" w:eastAsia="Times New Roman" w:hAnsi="Arial" w:cs="Arial"/>
          <w:sz w:val="24"/>
          <w:szCs w:val="24"/>
          <w:lang w:val="en-GB" w:eastAsia="en-GB"/>
        </w:rPr>
        <w:t>.</w:t>
      </w:r>
    </w:p>
    <w:p w14:paraId="0917B9C7"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6E3EADBB" w14:textId="3D026EA9" w:rsidR="009D2EF9" w:rsidRPr="009D2EF9" w:rsidRDefault="009D2EF9" w:rsidP="00BA4684">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b)</w:t>
      </w:r>
      <w:r w:rsidRPr="009D2EF9">
        <w:rPr>
          <w:rFonts w:ascii="Arial" w:eastAsia="Times New Roman" w:hAnsi="Arial" w:cs="Arial"/>
          <w:sz w:val="24"/>
          <w:szCs w:val="24"/>
          <w:lang w:val="en-GB" w:eastAsia="en-GB"/>
        </w:rPr>
        <w:tab/>
      </w:r>
      <w:r w:rsidR="00BC2A0B">
        <w:rPr>
          <w:rFonts w:ascii="Arial" w:eastAsia="Times New Roman" w:hAnsi="Arial" w:cs="Arial"/>
          <w:sz w:val="24"/>
          <w:szCs w:val="24"/>
          <w:lang w:val="en-GB" w:eastAsia="en-GB"/>
        </w:rPr>
        <w:t>I</w:t>
      </w:r>
      <w:r w:rsidRPr="009D2EF9">
        <w:rPr>
          <w:rFonts w:ascii="Arial" w:eastAsia="Times New Roman" w:hAnsi="Arial" w:cs="Arial"/>
          <w:sz w:val="24"/>
          <w:szCs w:val="24"/>
          <w:lang w:val="en-GB" w:eastAsia="en-GB"/>
        </w:rPr>
        <w:t>f you are absent from work because of a pregnancy related reason on, or after, the start of the fourth week before the EWC, the maternity pay period will start on the day following the first day you are off work for that reason</w:t>
      </w:r>
      <w:r w:rsidR="00BA4684">
        <w:rPr>
          <w:rFonts w:ascii="Arial" w:eastAsia="Times New Roman" w:hAnsi="Arial" w:cs="Arial"/>
          <w:sz w:val="24"/>
          <w:szCs w:val="24"/>
          <w:lang w:val="en-GB" w:eastAsia="en-GB"/>
        </w:rPr>
        <w:t>.</w:t>
      </w:r>
    </w:p>
    <w:p w14:paraId="759BBFBD"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7317A992" w14:textId="65873490" w:rsidR="009D2EF9" w:rsidRPr="009D2EF9" w:rsidRDefault="009D2EF9" w:rsidP="00BA4684">
      <w:pPr>
        <w:spacing w:after="0" w:line="240" w:lineRule="auto"/>
        <w:ind w:left="1440" w:hanging="720"/>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c)</w:t>
      </w:r>
      <w:r w:rsidRPr="009D2EF9">
        <w:rPr>
          <w:rFonts w:ascii="Arial" w:eastAsia="Times New Roman" w:hAnsi="Arial" w:cs="Arial"/>
          <w:sz w:val="24"/>
          <w:szCs w:val="24"/>
          <w:lang w:val="en-GB" w:eastAsia="en-GB"/>
        </w:rPr>
        <w:tab/>
      </w:r>
      <w:r w:rsidR="00BA4684">
        <w:rPr>
          <w:rFonts w:ascii="Arial" w:eastAsia="Times New Roman" w:hAnsi="Arial" w:cs="Arial"/>
          <w:sz w:val="24"/>
          <w:szCs w:val="24"/>
          <w:lang w:val="en-GB" w:eastAsia="en-GB"/>
        </w:rPr>
        <w:t>I</w:t>
      </w:r>
      <w:r w:rsidRPr="009D2EF9">
        <w:rPr>
          <w:rFonts w:ascii="Arial" w:eastAsia="Times New Roman" w:hAnsi="Arial" w:cs="Arial"/>
          <w:sz w:val="24"/>
          <w:szCs w:val="24"/>
          <w:lang w:val="en-GB" w:eastAsia="en-GB"/>
        </w:rPr>
        <w:t>f you are absent on sick leave with an illness which is not pregnancy related, the maternity pay period will start as notified or from the date following the date of birth whichever is the earlier.</w:t>
      </w:r>
    </w:p>
    <w:p w14:paraId="6DD1463D"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10808A46" w14:textId="77777777" w:rsidR="009D2EF9" w:rsidRDefault="009D2EF9" w:rsidP="009D2EF9">
      <w:pPr>
        <w:spacing w:after="0" w:line="240" w:lineRule="auto"/>
        <w:rPr>
          <w:rFonts w:ascii="Arial" w:eastAsia="Times New Roman" w:hAnsi="Arial" w:cs="Arial"/>
          <w:b/>
          <w:bCs/>
          <w:sz w:val="24"/>
          <w:szCs w:val="24"/>
          <w:lang w:val="en-GB" w:eastAsia="en-GB"/>
        </w:rPr>
      </w:pPr>
      <w:r w:rsidRPr="002270A4">
        <w:rPr>
          <w:rFonts w:ascii="Arial" w:eastAsia="Times New Roman" w:hAnsi="Arial" w:cs="Arial"/>
          <w:b/>
          <w:bCs/>
          <w:sz w:val="24"/>
          <w:szCs w:val="24"/>
          <w:lang w:val="en-GB" w:eastAsia="en-GB"/>
        </w:rPr>
        <w:t>Amount of Payment</w:t>
      </w:r>
    </w:p>
    <w:p w14:paraId="15DE3D8C" w14:textId="77777777" w:rsidR="002270A4" w:rsidRPr="002270A4" w:rsidRDefault="002270A4" w:rsidP="009D2EF9">
      <w:pPr>
        <w:spacing w:after="0" w:line="240" w:lineRule="auto"/>
        <w:rPr>
          <w:rFonts w:ascii="Arial" w:eastAsia="Times New Roman" w:hAnsi="Arial" w:cs="Arial"/>
          <w:b/>
          <w:bCs/>
          <w:sz w:val="24"/>
          <w:szCs w:val="24"/>
          <w:lang w:val="en-GB" w:eastAsia="en-GB"/>
        </w:rPr>
      </w:pPr>
    </w:p>
    <w:p w14:paraId="2E455980"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 xml:space="preserve">Payment will be made at the rate of 90% of your normal salary (or standard rate SMP whichever is the greater) for the first 6 </w:t>
      </w:r>
      <w:proofErr w:type="gramStart"/>
      <w:r w:rsidRPr="009D2EF9">
        <w:rPr>
          <w:rFonts w:ascii="Arial" w:eastAsia="Times New Roman" w:hAnsi="Arial" w:cs="Arial"/>
          <w:sz w:val="24"/>
          <w:szCs w:val="24"/>
          <w:lang w:val="en-GB" w:eastAsia="en-GB"/>
        </w:rPr>
        <w:t>weeks’</w:t>
      </w:r>
      <w:proofErr w:type="gramEnd"/>
      <w:r w:rsidRPr="009D2EF9">
        <w:rPr>
          <w:rFonts w:ascii="Arial" w:eastAsia="Times New Roman" w:hAnsi="Arial" w:cs="Arial"/>
          <w:sz w:val="24"/>
          <w:szCs w:val="24"/>
          <w:lang w:val="en-GB" w:eastAsia="en-GB"/>
        </w:rPr>
        <w:t xml:space="preserve"> of leave and then up to 33 weeks’ at the Standard Rate SMP.</w:t>
      </w:r>
    </w:p>
    <w:p w14:paraId="35875493"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23C45369" w14:textId="77777777" w:rsidR="009D2EF9" w:rsidRDefault="009D2EF9" w:rsidP="009D2EF9">
      <w:pPr>
        <w:spacing w:after="0" w:line="240" w:lineRule="auto"/>
        <w:rPr>
          <w:rFonts w:ascii="Arial" w:eastAsia="Times New Roman" w:hAnsi="Arial" w:cs="Arial"/>
          <w:b/>
          <w:bCs/>
          <w:sz w:val="24"/>
          <w:szCs w:val="24"/>
          <w:lang w:val="en-GB" w:eastAsia="en-GB"/>
        </w:rPr>
      </w:pPr>
      <w:r w:rsidRPr="002270A4">
        <w:rPr>
          <w:rFonts w:ascii="Arial" w:eastAsia="Times New Roman" w:hAnsi="Arial" w:cs="Arial"/>
          <w:b/>
          <w:bCs/>
          <w:sz w:val="24"/>
          <w:szCs w:val="24"/>
          <w:lang w:val="en-GB" w:eastAsia="en-GB"/>
        </w:rPr>
        <w:t>The baby is born early or late</w:t>
      </w:r>
    </w:p>
    <w:p w14:paraId="38C7A35F" w14:textId="77777777" w:rsidR="002270A4" w:rsidRPr="002270A4" w:rsidRDefault="002270A4" w:rsidP="009D2EF9">
      <w:pPr>
        <w:spacing w:after="0" w:line="240" w:lineRule="auto"/>
        <w:rPr>
          <w:rFonts w:ascii="Arial" w:eastAsia="Times New Roman" w:hAnsi="Arial" w:cs="Arial"/>
          <w:b/>
          <w:bCs/>
          <w:sz w:val="24"/>
          <w:szCs w:val="24"/>
          <w:lang w:val="en-GB" w:eastAsia="en-GB"/>
        </w:rPr>
      </w:pPr>
    </w:p>
    <w:p w14:paraId="3DC0ABFA"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If your baby is born before the maternity pay period is due to start, the pay period will begin from the day following the date of birth.</w:t>
      </w:r>
    </w:p>
    <w:p w14:paraId="23925E94"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4143158E"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lastRenderedPageBreak/>
        <w:t>If your baby is born before you have given us a maternity certificate, you must, if reasonably practicable, provide us with medical evidence of the date the baby was born within 28 days’.</w:t>
      </w:r>
    </w:p>
    <w:p w14:paraId="459EAE7E"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739903AB"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If your baby was born early and the maternity pay period has started, SMP will be paid in the normal way until the liability ends as if the baby had been born in the EWC.</w:t>
      </w:r>
    </w:p>
    <w:p w14:paraId="502EA68A"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28B7D9DF"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If the baby is born after the EWC, the maternity pay period is not affected.</w:t>
      </w:r>
    </w:p>
    <w:p w14:paraId="302DFC68"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6F38E4B1" w14:textId="77777777" w:rsidR="009D2EF9" w:rsidRDefault="009D2EF9" w:rsidP="009D2EF9">
      <w:pPr>
        <w:spacing w:after="0" w:line="240" w:lineRule="auto"/>
        <w:rPr>
          <w:rFonts w:ascii="Arial" w:eastAsia="Times New Roman" w:hAnsi="Arial" w:cs="Arial"/>
          <w:b/>
          <w:bCs/>
          <w:sz w:val="24"/>
          <w:szCs w:val="24"/>
          <w:lang w:val="en-GB" w:eastAsia="en-GB"/>
        </w:rPr>
      </w:pPr>
      <w:r w:rsidRPr="00465F87">
        <w:rPr>
          <w:rFonts w:ascii="Arial" w:eastAsia="Times New Roman" w:hAnsi="Arial" w:cs="Arial"/>
          <w:b/>
          <w:bCs/>
          <w:sz w:val="24"/>
          <w:szCs w:val="24"/>
          <w:lang w:val="en-GB" w:eastAsia="en-GB"/>
        </w:rPr>
        <w:t>The baby is stillborn</w:t>
      </w:r>
    </w:p>
    <w:p w14:paraId="08B072A7" w14:textId="77777777" w:rsidR="00465F87" w:rsidRPr="00465F87" w:rsidRDefault="00465F87" w:rsidP="009D2EF9">
      <w:pPr>
        <w:spacing w:after="0" w:line="240" w:lineRule="auto"/>
        <w:rPr>
          <w:rFonts w:ascii="Arial" w:eastAsia="Times New Roman" w:hAnsi="Arial" w:cs="Arial"/>
          <w:b/>
          <w:bCs/>
          <w:sz w:val="24"/>
          <w:szCs w:val="24"/>
          <w:lang w:val="en-GB" w:eastAsia="en-GB"/>
        </w:rPr>
      </w:pPr>
    </w:p>
    <w:p w14:paraId="74AA3C01" w14:textId="77777777" w:rsidR="009D2EF9" w:rsidRPr="009D2EF9" w:rsidRDefault="009D2EF9" w:rsidP="009D2EF9">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 xml:space="preserve">In the unfortunate event that a baby is stillborn before the 25th week of the pregnancy, i.e. earlier than the 16th week before the EWC, SMP is not payable. </w:t>
      </w:r>
    </w:p>
    <w:p w14:paraId="41CCED2C" w14:textId="77777777" w:rsidR="009D2EF9" w:rsidRPr="009D2EF9" w:rsidRDefault="009D2EF9" w:rsidP="009D2EF9">
      <w:pPr>
        <w:spacing w:after="0" w:line="240" w:lineRule="auto"/>
        <w:rPr>
          <w:rFonts w:ascii="Arial" w:eastAsia="Times New Roman" w:hAnsi="Arial" w:cs="Arial"/>
          <w:sz w:val="24"/>
          <w:szCs w:val="24"/>
          <w:lang w:val="en-GB" w:eastAsia="en-GB"/>
        </w:rPr>
      </w:pPr>
    </w:p>
    <w:p w14:paraId="30375CDB" w14:textId="63291C58" w:rsidR="006B523F" w:rsidRPr="00EF27C0" w:rsidRDefault="009D2EF9" w:rsidP="0050239C">
      <w:pPr>
        <w:spacing w:after="0" w:line="240" w:lineRule="auto"/>
        <w:rPr>
          <w:rFonts w:ascii="Arial" w:eastAsia="Times New Roman" w:hAnsi="Arial" w:cs="Arial"/>
          <w:sz w:val="24"/>
          <w:szCs w:val="24"/>
          <w:lang w:val="en-GB" w:eastAsia="en-GB"/>
        </w:rPr>
      </w:pPr>
      <w:r w:rsidRPr="009D2EF9">
        <w:rPr>
          <w:rFonts w:ascii="Arial" w:eastAsia="Times New Roman" w:hAnsi="Arial" w:cs="Arial"/>
          <w:sz w:val="24"/>
          <w:szCs w:val="24"/>
          <w:lang w:val="en-GB" w:eastAsia="en-GB"/>
        </w:rPr>
        <w:t>If a baby is stillborn after the start of the 16th week before the EWC, SMP will be paid as it would for a live birth.</w:t>
      </w:r>
    </w:p>
    <w:p w14:paraId="73DDF84E" w14:textId="77777777" w:rsidR="0050239C" w:rsidRDefault="0050239C" w:rsidP="0050239C">
      <w:pPr>
        <w:spacing w:after="0"/>
        <w:jc w:val="both"/>
        <w:rPr>
          <w:rFonts w:ascii="Arial" w:eastAsia="Times New Roman" w:hAnsi="Arial" w:cs="Arial"/>
          <w:sz w:val="24"/>
          <w:szCs w:val="24"/>
          <w:lang w:val="en-GB" w:eastAsia="en-GB"/>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E15E91" w:rsidRPr="000E1731" w14:paraId="72494AC0" w14:textId="77777777" w:rsidTr="00EC1D7E">
        <w:trPr>
          <w:trHeight w:val="389"/>
        </w:trPr>
        <w:tc>
          <w:tcPr>
            <w:tcW w:w="2144" w:type="dxa"/>
            <w:shd w:val="clear" w:color="auto" w:fill="BFBFBF" w:themeFill="background1" w:themeFillShade="BF"/>
          </w:tcPr>
          <w:p w14:paraId="70B2EA2F" w14:textId="77777777" w:rsidR="00E15E91" w:rsidRPr="000E1731" w:rsidRDefault="00E15E91" w:rsidP="00EC1D7E">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1ACEF9A6" w14:textId="77777777" w:rsidR="00E15E91" w:rsidRPr="000E1731" w:rsidRDefault="00E15E91" w:rsidP="00EC1D7E">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114C106D" w14:textId="77777777" w:rsidR="00E15E91" w:rsidRPr="000E1731" w:rsidRDefault="00E15E91" w:rsidP="00EC1D7E">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2E1EE523" w14:textId="77777777" w:rsidR="00E15E91" w:rsidRPr="000E1731" w:rsidRDefault="00E15E91" w:rsidP="00EC1D7E">
            <w:pPr>
              <w:pStyle w:val="NoSpacing"/>
              <w:spacing w:line="276" w:lineRule="auto"/>
              <w:rPr>
                <w:rFonts w:ascii="Arial" w:hAnsi="Arial" w:cs="Arial"/>
              </w:rPr>
            </w:pPr>
            <w:r w:rsidRPr="000E1731">
              <w:rPr>
                <w:rFonts w:ascii="Arial" w:hAnsi="Arial" w:cs="Arial"/>
              </w:rPr>
              <w:t>Date</w:t>
            </w:r>
          </w:p>
        </w:tc>
      </w:tr>
      <w:tr w:rsidR="00E15E91" w:rsidRPr="000E1731" w14:paraId="35CB4AC6" w14:textId="77777777" w:rsidTr="00EC1D7E">
        <w:trPr>
          <w:trHeight w:val="773"/>
        </w:trPr>
        <w:tc>
          <w:tcPr>
            <w:tcW w:w="2144" w:type="dxa"/>
            <w:shd w:val="clear" w:color="auto" w:fill="auto"/>
          </w:tcPr>
          <w:p w14:paraId="00C59C31" w14:textId="77777777" w:rsidR="00E15E91" w:rsidRDefault="00E15E91" w:rsidP="00EC1D7E">
            <w:pPr>
              <w:pStyle w:val="NoSpacing"/>
              <w:spacing w:line="276" w:lineRule="auto"/>
              <w:rPr>
                <w:rFonts w:ascii="Arial" w:hAnsi="Arial" w:cs="Arial"/>
              </w:rPr>
            </w:pPr>
            <w:r w:rsidRPr="000E1731">
              <w:rPr>
                <w:rFonts w:ascii="Arial" w:hAnsi="Arial" w:cs="Arial"/>
              </w:rPr>
              <w:t>1</w:t>
            </w:r>
          </w:p>
          <w:p w14:paraId="3805C1C4" w14:textId="77777777" w:rsidR="00E15E91" w:rsidRDefault="00E15E91" w:rsidP="00EC1D7E">
            <w:pPr>
              <w:pStyle w:val="NoSpacing"/>
              <w:spacing w:line="276" w:lineRule="auto"/>
              <w:rPr>
                <w:rFonts w:ascii="Arial" w:hAnsi="Arial" w:cs="Arial"/>
              </w:rPr>
            </w:pPr>
            <w:r>
              <w:rPr>
                <w:rFonts w:ascii="Arial" w:hAnsi="Arial" w:cs="Arial"/>
              </w:rPr>
              <w:t>1.1</w:t>
            </w:r>
          </w:p>
          <w:p w14:paraId="4FE75E5C" w14:textId="77777777" w:rsidR="00E15E91" w:rsidRPr="000E1731" w:rsidRDefault="00E15E91" w:rsidP="00EC1D7E">
            <w:pPr>
              <w:pStyle w:val="NoSpacing"/>
              <w:spacing w:line="276" w:lineRule="auto"/>
              <w:rPr>
                <w:rFonts w:ascii="Arial" w:hAnsi="Arial" w:cs="Arial"/>
              </w:rPr>
            </w:pPr>
          </w:p>
        </w:tc>
        <w:tc>
          <w:tcPr>
            <w:tcW w:w="4293" w:type="dxa"/>
            <w:shd w:val="clear" w:color="auto" w:fill="auto"/>
          </w:tcPr>
          <w:p w14:paraId="7A1BD2C6" w14:textId="77777777" w:rsidR="00E15E91" w:rsidRDefault="00E15E91" w:rsidP="00EC1D7E">
            <w:pPr>
              <w:pStyle w:val="NoSpacing"/>
              <w:spacing w:line="276" w:lineRule="auto"/>
              <w:rPr>
                <w:rFonts w:ascii="Arial" w:hAnsi="Arial" w:cs="Arial"/>
              </w:rPr>
            </w:pPr>
            <w:r w:rsidRPr="000E1731">
              <w:rPr>
                <w:rFonts w:ascii="Arial" w:hAnsi="Arial" w:cs="Arial"/>
              </w:rPr>
              <w:t>New Form</w:t>
            </w:r>
          </w:p>
          <w:p w14:paraId="1871F097" w14:textId="77777777" w:rsidR="00E15E91" w:rsidRPr="000E1731" w:rsidRDefault="00E15E91" w:rsidP="00EC1D7E">
            <w:pPr>
              <w:pStyle w:val="NoSpacing"/>
              <w:spacing w:line="276" w:lineRule="auto"/>
              <w:rPr>
                <w:rFonts w:ascii="Arial" w:hAnsi="Arial" w:cs="Arial"/>
              </w:rPr>
            </w:pPr>
            <w:r>
              <w:rPr>
                <w:rFonts w:ascii="Arial" w:hAnsi="Arial" w:cs="Arial"/>
              </w:rPr>
              <w:t>Logo update</w:t>
            </w:r>
          </w:p>
        </w:tc>
        <w:tc>
          <w:tcPr>
            <w:tcW w:w="1719" w:type="dxa"/>
            <w:shd w:val="clear" w:color="auto" w:fill="auto"/>
          </w:tcPr>
          <w:p w14:paraId="662791AB" w14:textId="77777777" w:rsidR="00E15E91" w:rsidRDefault="00E15E91" w:rsidP="00EC1D7E">
            <w:pPr>
              <w:pStyle w:val="NoSpacing"/>
              <w:spacing w:line="276" w:lineRule="auto"/>
              <w:rPr>
                <w:rFonts w:ascii="Arial" w:hAnsi="Arial" w:cs="Arial"/>
              </w:rPr>
            </w:pPr>
            <w:r>
              <w:rPr>
                <w:rFonts w:ascii="Arial" w:hAnsi="Arial" w:cs="Arial"/>
              </w:rPr>
              <w:t>Elaine Pearce</w:t>
            </w:r>
          </w:p>
          <w:p w14:paraId="170C2B89" w14:textId="77777777" w:rsidR="00E15E91" w:rsidRPr="00C819F3" w:rsidRDefault="00E15E91" w:rsidP="00EC1D7E">
            <w:pPr>
              <w:pStyle w:val="NoSpacing"/>
              <w:spacing w:line="276" w:lineRule="auto"/>
              <w:rPr>
                <w:rFonts w:ascii="Arial" w:hAnsi="Arial" w:cs="Arial"/>
              </w:rPr>
            </w:pPr>
            <w:r>
              <w:rPr>
                <w:rFonts w:ascii="Arial" w:hAnsi="Arial" w:cs="Arial"/>
              </w:rPr>
              <w:t>Elaine Pearce</w:t>
            </w:r>
          </w:p>
        </w:tc>
        <w:tc>
          <w:tcPr>
            <w:tcW w:w="1861" w:type="dxa"/>
            <w:shd w:val="clear" w:color="auto" w:fill="auto"/>
          </w:tcPr>
          <w:p w14:paraId="48EED526" w14:textId="0CFBED59" w:rsidR="00E15E91" w:rsidRDefault="00E15E91" w:rsidP="00EC1D7E">
            <w:pPr>
              <w:pStyle w:val="NoSpacing"/>
              <w:spacing w:line="276" w:lineRule="auto"/>
              <w:rPr>
                <w:rFonts w:ascii="Arial" w:hAnsi="Arial" w:cs="Arial"/>
              </w:rPr>
            </w:pPr>
            <w:r>
              <w:rPr>
                <w:rFonts w:ascii="Arial" w:hAnsi="Arial" w:cs="Arial"/>
              </w:rPr>
              <w:t>02.0</w:t>
            </w:r>
            <w:r>
              <w:rPr>
                <w:rFonts w:ascii="Arial" w:hAnsi="Arial" w:cs="Arial"/>
              </w:rPr>
              <w:t>6</w:t>
            </w:r>
            <w:r>
              <w:rPr>
                <w:rFonts w:ascii="Arial" w:hAnsi="Arial" w:cs="Arial"/>
              </w:rPr>
              <w:t>.2024</w:t>
            </w:r>
          </w:p>
          <w:p w14:paraId="0D73FD5B" w14:textId="77777777" w:rsidR="00E15E91" w:rsidRPr="000E1731" w:rsidRDefault="00E15E91" w:rsidP="00EC1D7E">
            <w:pPr>
              <w:pStyle w:val="NoSpacing"/>
              <w:spacing w:line="276" w:lineRule="auto"/>
              <w:rPr>
                <w:rFonts w:ascii="Arial" w:hAnsi="Arial" w:cs="Arial"/>
              </w:rPr>
            </w:pPr>
            <w:r>
              <w:rPr>
                <w:rFonts w:ascii="Arial" w:hAnsi="Arial" w:cs="Arial"/>
              </w:rPr>
              <w:t>01.10.2024</w:t>
            </w:r>
          </w:p>
        </w:tc>
      </w:tr>
    </w:tbl>
    <w:p w14:paraId="1DC7E06A" w14:textId="77777777" w:rsidR="0050239C" w:rsidRDefault="0050239C" w:rsidP="0050239C">
      <w:pPr>
        <w:spacing w:after="0"/>
        <w:jc w:val="both"/>
        <w:rPr>
          <w:rFonts w:ascii="Arial" w:eastAsia="Times New Roman" w:hAnsi="Arial" w:cs="Arial"/>
          <w:sz w:val="24"/>
          <w:szCs w:val="24"/>
          <w:lang w:val="en-GB" w:eastAsia="en-GB"/>
        </w:rPr>
      </w:pPr>
    </w:p>
    <w:p w14:paraId="69CA0F3B" w14:textId="1AD41133" w:rsidR="0050239C" w:rsidRDefault="006B523F" w:rsidP="0050239C">
      <w:pPr>
        <w:spacing w:after="0"/>
        <w:jc w:val="both"/>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Approval </w:t>
      </w:r>
      <w:r w:rsidR="0050239C">
        <w:rPr>
          <w:rFonts w:ascii="Arial" w:eastAsia="Times New Roman" w:hAnsi="Arial" w:cs="Arial"/>
          <w:sz w:val="24"/>
          <w:szCs w:val="24"/>
          <w:lang w:val="en-GB" w:eastAsia="en-GB"/>
        </w:rPr>
        <w:t>Date</w:t>
      </w:r>
      <w:r w:rsidR="00A54943">
        <w:rPr>
          <w:rFonts w:ascii="Arial" w:eastAsia="Times New Roman" w:hAnsi="Arial" w:cs="Arial"/>
          <w:sz w:val="24"/>
          <w:szCs w:val="24"/>
          <w:lang w:val="en-GB" w:eastAsia="en-GB"/>
        </w:rPr>
        <w:t xml:space="preserve">: </w:t>
      </w:r>
      <w:r w:rsidR="005E2733">
        <w:rPr>
          <w:rFonts w:ascii="Arial" w:eastAsia="Times New Roman" w:hAnsi="Arial" w:cs="Arial"/>
          <w:sz w:val="24"/>
          <w:szCs w:val="24"/>
          <w:lang w:val="en-GB" w:eastAsia="en-GB"/>
        </w:rPr>
        <w:t>01/10/2024</w:t>
      </w:r>
      <w:r w:rsidRPr="00EF27C0">
        <w:rPr>
          <w:rFonts w:ascii="Arial" w:eastAsia="Times New Roman" w:hAnsi="Arial" w:cs="Arial"/>
          <w:sz w:val="24"/>
          <w:szCs w:val="24"/>
          <w:lang w:val="en-GB" w:eastAsia="en-GB"/>
        </w:rPr>
        <w:t xml:space="preserve"> </w:t>
      </w:r>
    </w:p>
    <w:p w14:paraId="01FE7310" w14:textId="57BEDD24" w:rsidR="006B523F" w:rsidRPr="00EF27C0" w:rsidRDefault="006B523F" w:rsidP="0050239C">
      <w:pPr>
        <w:spacing w:after="0"/>
        <w:jc w:val="both"/>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Approval Name:</w:t>
      </w:r>
      <w:r w:rsidR="005E2733">
        <w:rPr>
          <w:rFonts w:ascii="Arial" w:eastAsia="Times New Roman" w:hAnsi="Arial" w:cs="Arial"/>
          <w:sz w:val="24"/>
          <w:szCs w:val="24"/>
          <w:lang w:val="en-GB" w:eastAsia="en-GB"/>
        </w:rPr>
        <w:t xml:space="preserve"> Elaine Pearce</w:t>
      </w:r>
    </w:p>
    <w:p w14:paraId="63756586" w14:textId="03D14A0C" w:rsidR="009C6594" w:rsidRPr="0050239C" w:rsidRDefault="006B523F" w:rsidP="0050239C">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Position:</w:t>
      </w:r>
      <w:r w:rsidR="00872A62">
        <w:rPr>
          <w:rFonts w:ascii="Arial" w:eastAsia="Times New Roman" w:hAnsi="Arial" w:cs="Arial"/>
          <w:sz w:val="24"/>
          <w:szCs w:val="24"/>
          <w:lang w:val="en-GB" w:eastAsia="en-GB"/>
        </w:rPr>
        <w:t xml:space="preserve"> </w:t>
      </w:r>
      <w:r w:rsidR="005E2733">
        <w:rPr>
          <w:rFonts w:ascii="Arial" w:eastAsia="Times New Roman" w:hAnsi="Arial" w:cs="Arial"/>
          <w:sz w:val="24"/>
          <w:szCs w:val="24"/>
          <w:lang w:val="en-GB" w:eastAsia="en-GB"/>
        </w:rPr>
        <w:t>Project Manager</w:t>
      </w:r>
    </w:p>
    <w:sectPr w:rsidR="009C6594" w:rsidRPr="0050239C" w:rsidSect="0019562F">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88C94" w14:textId="77777777" w:rsidR="008A31B4" w:rsidRDefault="008A31B4" w:rsidP="003E2FC4">
      <w:pPr>
        <w:spacing w:after="0" w:line="240" w:lineRule="auto"/>
      </w:pPr>
      <w:r>
        <w:separator/>
      </w:r>
    </w:p>
  </w:endnote>
  <w:endnote w:type="continuationSeparator" w:id="0">
    <w:p w14:paraId="18D0CE91" w14:textId="77777777" w:rsidR="008A31B4" w:rsidRDefault="008A31B4"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0100B2E2" w14:textId="77777777" w:rsidR="001C1D1B" w:rsidRDefault="001C1D1B" w:rsidP="0019562F">
            <w:pPr>
              <w:pStyle w:val="Footer"/>
            </w:pPr>
            <w:r>
              <w:rPr>
                <w:noProof/>
                <w:lang w:val="en-GB" w:eastAsia="en-GB"/>
              </w:rPr>
              <mc:AlternateContent>
                <mc:Choice Requires="wps">
                  <w:drawing>
                    <wp:anchor distT="0" distB="0" distL="114300" distR="114300" simplePos="0" relativeHeight="251661312" behindDoc="0" locked="0" layoutInCell="1" allowOverlap="1" wp14:anchorId="302D5948" wp14:editId="56C6DB66">
                      <wp:simplePos x="0" y="0"/>
                      <wp:positionH relativeFrom="column">
                        <wp:posOffset>0</wp:posOffset>
                      </wp:positionH>
                      <wp:positionV relativeFrom="paragraph">
                        <wp:posOffset>96520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BBB8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6pt" to="45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" strokecolor="black [3040]"/>
                  </w:pict>
                </mc:Fallback>
              </mc:AlternateContent>
            </w:r>
          </w:p>
          <w:p w14:paraId="12DB3E21" w14:textId="2E563461"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FA5AC3">
              <w:rPr>
                <w:rFonts w:ascii="Arial" w:hAnsi="Arial" w:cs="Arial"/>
              </w:rPr>
              <w:t>PODS</w:t>
            </w:r>
            <w:r w:rsidR="0075224B">
              <w:rPr>
                <w:rFonts w:ascii="Arial" w:hAnsi="Arial" w:cs="Arial"/>
              </w:rPr>
              <w:t>-C</w:t>
            </w:r>
            <w:r w:rsidR="00CD0854">
              <w:rPr>
                <w:rFonts w:ascii="Arial" w:hAnsi="Arial" w:cs="Arial"/>
              </w:rPr>
              <w:t>P-</w:t>
            </w:r>
            <w:r w:rsidR="00F36383">
              <w:rPr>
                <w:rFonts w:ascii="Arial" w:hAnsi="Arial" w:cs="Arial"/>
              </w:rPr>
              <w:t xml:space="preserve"> </w:t>
            </w:r>
            <w:r w:rsidR="00301DF3">
              <w:rPr>
                <w:rFonts w:ascii="Arial" w:hAnsi="Arial" w:cs="Arial"/>
              </w:rPr>
              <w:t>26</w:t>
            </w:r>
            <w:r>
              <w:rPr>
                <w:rFonts w:ascii="Arial" w:hAnsi="Arial" w:cs="Arial"/>
              </w:rPr>
              <w:t xml:space="preserve">                             </w:t>
            </w:r>
            <w:r w:rsidR="00301DF3">
              <w:rPr>
                <w:rFonts w:ascii="Arial" w:hAnsi="Arial" w:cs="Arial"/>
              </w:rPr>
              <w:tab/>
            </w:r>
            <w:r>
              <w:rPr>
                <w:rFonts w:ascii="Arial" w:hAnsi="Arial" w:cs="Arial"/>
              </w:rPr>
              <w:t xml:space="preserve"> </w:t>
            </w:r>
            <w:r w:rsidRPr="00AD6768">
              <w:rPr>
                <w:rFonts w:ascii="Arial" w:hAnsi="Arial" w:cs="Arial"/>
                <w:b/>
              </w:rPr>
              <w:t>Revision:</w:t>
            </w:r>
            <w:r w:rsidR="00D15698">
              <w:rPr>
                <w:rFonts w:ascii="Arial" w:hAnsi="Arial" w:cs="Arial"/>
              </w:rPr>
              <w:t xml:space="preserve"> </w:t>
            </w:r>
            <w:r w:rsidR="000040D9">
              <w:rPr>
                <w:rFonts w:ascii="Arial" w:hAnsi="Arial" w:cs="Arial"/>
              </w:rPr>
              <w:t>1.</w:t>
            </w:r>
            <w:r w:rsidR="006478C3">
              <w:rPr>
                <w:rFonts w:ascii="Arial" w:hAnsi="Arial" w:cs="Arial"/>
              </w:rPr>
              <w:t>1</w:t>
            </w:r>
          </w:p>
          <w:p w14:paraId="7FEB2A0A" w14:textId="77777777" w:rsidR="0019562F" w:rsidRDefault="0019562F" w:rsidP="0019562F">
            <w:pPr>
              <w:pStyle w:val="Footer"/>
              <w:rPr>
                <w:rFonts w:ascii="Arial" w:hAnsi="Arial" w:cs="Arial"/>
              </w:rPr>
            </w:pPr>
          </w:p>
          <w:p w14:paraId="7BB8B3DC" w14:textId="55BC07AA" w:rsidR="0019562F" w:rsidRPr="0019562F" w:rsidRDefault="0019562F" w:rsidP="0019562F">
            <w:pPr>
              <w:pStyle w:val="Footer"/>
              <w:rPr>
                <w:rFonts w:ascii="Arial" w:hAnsi="Arial" w:cs="Arial"/>
              </w:rPr>
            </w:pPr>
            <w:r w:rsidRPr="00AD6768">
              <w:rPr>
                <w:rFonts w:ascii="Arial" w:hAnsi="Arial" w:cs="Arial"/>
                <w:b/>
              </w:rPr>
              <w:t>Date of Issue:</w:t>
            </w:r>
            <w:r>
              <w:rPr>
                <w:rFonts w:ascii="Arial" w:hAnsi="Arial" w:cs="Arial"/>
                <w:b/>
              </w:rPr>
              <w:t xml:space="preserve">  </w:t>
            </w:r>
            <w:r w:rsidR="006478C3">
              <w:rPr>
                <w:rFonts w:ascii="Arial" w:hAnsi="Arial" w:cs="Arial"/>
              </w:rPr>
              <w:t>01</w:t>
            </w:r>
            <w:r w:rsidR="00C3162E">
              <w:rPr>
                <w:rFonts w:ascii="Arial" w:hAnsi="Arial" w:cs="Arial"/>
              </w:rPr>
              <w:t>/</w:t>
            </w:r>
            <w:r w:rsidR="006478C3">
              <w:rPr>
                <w:rFonts w:ascii="Arial" w:hAnsi="Arial" w:cs="Arial"/>
              </w:rPr>
              <w:t>10</w:t>
            </w:r>
            <w:r w:rsidR="00C3162E">
              <w:rPr>
                <w:rFonts w:ascii="Arial" w:hAnsi="Arial" w:cs="Arial"/>
              </w:rPr>
              <w:t>/202</w:t>
            </w:r>
            <w:r w:rsidR="00301DF3">
              <w:rPr>
                <w:rFonts w:ascii="Arial" w:hAnsi="Arial" w:cs="Arial"/>
              </w:rPr>
              <w:t>4</w:t>
            </w:r>
            <w:r w:rsidR="00D15698">
              <w:rPr>
                <w:rFonts w:ascii="Arial" w:hAnsi="Arial" w:cs="Arial"/>
              </w:rPr>
              <w:t xml:space="preserve">  </w:t>
            </w:r>
            <w:r>
              <w:rPr>
                <w:rFonts w:ascii="Arial" w:hAnsi="Arial" w:cs="Arial"/>
              </w:rPr>
              <w:t xml:space="preserve">                               </w:t>
            </w:r>
            <w:proofErr w:type="gramStart"/>
            <w:r w:rsidR="00301DF3">
              <w:rPr>
                <w:rFonts w:ascii="Arial" w:hAnsi="Arial" w:cs="Arial"/>
              </w:rPr>
              <w:tab/>
            </w:r>
            <w:r>
              <w:rPr>
                <w:rFonts w:ascii="Arial" w:hAnsi="Arial" w:cs="Arial"/>
              </w:rPr>
              <w:t xml:space="preserve">  </w:t>
            </w:r>
            <w:r w:rsidRPr="0019562F">
              <w:rPr>
                <w:rFonts w:ascii="Arial" w:hAnsi="Arial" w:cs="Arial"/>
                <w:b/>
              </w:rPr>
              <w:t>Page</w:t>
            </w:r>
            <w:proofErr w:type="gramEnd"/>
            <w:r>
              <w:t xml:space="preserve">: </w:t>
            </w:r>
            <w:r w:rsidRPr="0019562F">
              <w:rPr>
                <w:rFonts w:ascii="Arial" w:hAnsi="Arial" w:cs="Arial"/>
                <w:b/>
                <w:bCs/>
              </w:rPr>
              <w:fldChar w:fldCharType="begin"/>
            </w:r>
            <w:r w:rsidRPr="0019562F">
              <w:rPr>
                <w:rFonts w:ascii="Arial" w:hAnsi="Arial" w:cs="Arial"/>
                <w:b/>
                <w:bCs/>
              </w:rPr>
              <w:instrText xml:space="preserve"> PAGE </w:instrText>
            </w:r>
            <w:r w:rsidRPr="0019562F">
              <w:rPr>
                <w:rFonts w:ascii="Arial" w:hAnsi="Arial" w:cs="Arial"/>
                <w:b/>
                <w:bCs/>
              </w:rPr>
              <w:fldChar w:fldCharType="separate"/>
            </w:r>
            <w:r w:rsidR="00AD1A32">
              <w:rPr>
                <w:rFonts w:ascii="Arial" w:hAnsi="Arial" w:cs="Arial"/>
                <w:b/>
                <w:bCs/>
                <w:noProof/>
              </w:rPr>
              <w:t>8</w:t>
            </w:r>
            <w:r w:rsidRPr="0019562F">
              <w:rPr>
                <w:rFonts w:ascii="Arial" w:hAnsi="Arial" w:cs="Arial"/>
                <w:b/>
                <w:bCs/>
              </w:rPr>
              <w:fldChar w:fldCharType="end"/>
            </w:r>
            <w:r w:rsidRPr="0019562F">
              <w:rPr>
                <w:rFonts w:ascii="Arial" w:hAnsi="Arial" w:cs="Arial"/>
              </w:rPr>
              <w:t xml:space="preserve"> of </w:t>
            </w:r>
            <w:r w:rsidRPr="0019562F">
              <w:rPr>
                <w:rFonts w:ascii="Arial" w:hAnsi="Arial" w:cs="Arial"/>
                <w:b/>
                <w:bCs/>
              </w:rPr>
              <w:fldChar w:fldCharType="begin"/>
            </w:r>
            <w:r w:rsidRPr="0019562F">
              <w:rPr>
                <w:rFonts w:ascii="Arial" w:hAnsi="Arial" w:cs="Arial"/>
                <w:b/>
                <w:bCs/>
              </w:rPr>
              <w:instrText xml:space="preserve"> NUMPAGES  </w:instrText>
            </w:r>
            <w:r w:rsidRPr="0019562F">
              <w:rPr>
                <w:rFonts w:ascii="Arial" w:hAnsi="Arial" w:cs="Arial"/>
                <w:b/>
                <w:bCs/>
              </w:rPr>
              <w:fldChar w:fldCharType="separate"/>
            </w:r>
            <w:r w:rsidR="00AD1A32">
              <w:rPr>
                <w:rFonts w:ascii="Arial" w:hAnsi="Arial" w:cs="Arial"/>
                <w:b/>
                <w:bCs/>
                <w:noProof/>
              </w:rPr>
              <w:t>8</w:t>
            </w:r>
            <w:r w:rsidRPr="0019562F">
              <w:rPr>
                <w:rFonts w:ascii="Arial" w:hAnsi="Arial" w:cs="Arial"/>
                <w:b/>
                <w:bCs/>
              </w:rPr>
              <w:fldChar w:fldCharType="end"/>
            </w:r>
          </w:p>
          <w:p w14:paraId="61EE45BE" w14:textId="77777777" w:rsidR="0019562F" w:rsidRDefault="00000000" w:rsidP="005C492C">
            <w:pPr>
              <w:pStyle w:val="Footer"/>
            </w:pPr>
          </w:p>
        </w:sdtContent>
      </w:sdt>
    </w:sdtContent>
  </w:sdt>
  <w:p w14:paraId="5729F902" w14:textId="77777777" w:rsidR="001A50B9" w:rsidRDefault="001A50B9" w:rsidP="001A50B9">
    <w:pPr>
      <w:pStyle w:val="Footer"/>
      <w:jc w:val="center"/>
      <w:rPr>
        <w:rFonts w:ascii="Arial" w:hAnsi="Arial" w:cs="Arial"/>
      </w:rPr>
    </w:pPr>
    <w:r>
      <w:rPr>
        <w:rFonts w:ascii="Arial" w:hAnsi="Arial" w:cs="Arial"/>
        <w:i/>
      </w:rPr>
      <w:t>Registered Charity Number 1150871</w:t>
    </w:r>
  </w:p>
  <w:p w14:paraId="0CF68429" w14:textId="77777777" w:rsidR="00AE6800" w:rsidRPr="00AE6800" w:rsidRDefault="00AE68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A0CF7" w14:textId="77777777" w:rsidR="008A31B4" w:rsidRDefault="008A31B4" w:rsidP="003E2FC4">
      <w:pPr>
        <w:spacing w:after="0" w:line="240" w:lineRule="auto"/>
      </w:pPr>
      <w:r>
        <w:separator/>
      </w:r>
    </w:p>
  </w:footnote>
  <w:footnote w:type="continuationSeparator" w:id="0">
    <w:p w14:paraId="566F3A05" w14:textId="77777777" w:rsidR="008A31B4" w:rsidRDefault="008A31B4"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8B1D" w14:textId="63A15D4D" w:rsidR="00E51624" w:rsidRDefault="00A73963" w:rsidP="00867E12">
    <w:pPr>
      <w:pStyle w:val="Header"/>
      <w:jc w:val="center"/>
      <w:rPr>
        <w:rFonts w:ascii="Arial" w:hAnsi="Arial" w:cs="Arial"/>
        <w:sz w:val="36"/>
        <w:szCs w:val="36"/>
      </w:rPr>
    </w:pPr>
    <w:r>
      <w:rPr>
        <w:noProof/>
      </w:rPr>
      <w:drawing>
        <wp:anchor distT="0" distB="0" distL="114300" distR="114300" simplePos="0" relativeHeight="251662336" behindDoc="0" locked="0" layoutInCell="1" allowOverlap="1" wp14:anchorId="6EB3E052" wp14:editId="672F29C3">
          <wp:simplePos x="0" y="0"/>
          <wp:positionH relativeFrom="margin">
            <wp:align>center</wp:align>
          </wp:positionH>
          <wp:positionV relativeFrom="paragraph">
            <wp:posOffset>-191135</wp:posOffset>
          </wp:positionV>
          <wp:extent cx="4031453" cy="655320"/>
          <wp:effectExtent l="0" t="0" r="7620" b="0"/>
          <wp:wrapNone/>
          <wp:docPr id="306928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1453" cy="655320"/>
                  </a:xfrm>
                  <a:prstGeom prst="rect">
                    <a:avLst/>
                  </a:prstGeom>
                  <a:noFill/>
                </pic:spPr>
              </pic:pic>
            </a:graphicData>
          </a:graphic>
          <wp14:sizeRelH relativeFrom="margin">
            <wp14:pctWidth>0</wp14:pctWidth>
          </wp14:sizeRelH>
          <wp14:sizeRelV relativeFrom="margin">
            <wp14:pctHeight>0</wp14:pctHeight>
          </wp14:sizeRelV>
        </wp:anchor>
      </w:drawing>
    </w:r>
  </w:p>
  <w:p w14:paraId="6C9B8434" w14:textId="77777777" w:rsidR="006478C3" w:rsidRDefault="00E51624" w:rsidP="00AE6800">
    <w:pPr>
      <w:pStyle w:val="Header"/>
      <w:rPr>
        <w:rFonts w:ascii="Arial" w:hAnsi="Arial" w:cs="Arial"/>
        <w:sz w:val="36"/>
        <w:szCs w:val="36"/>
      </w:rPr>
    </w:pPr>
    <w:r>
      <w:rPr>
        <w:rFonts w:ascii="Arial" w:hAnsi="Arial" w:cs="Arial"/>
        <w:sz w:val="36"/>
        <w:szCs w:val="36"/>
      </w:rPr>
      <w:t xml:space="preserve">   </w:t>
    </w:r>
    <w:r w:rsidR="003338A4">
      <w:rPr>
        <w:rFonts w:ascii="Arial" w:hAnsi="Arial" w:cs="Arial"/>
        <w:sz w:val="36"/>
        <w:szCs w:val="36"/>
      </w:rPr>
      <w:t xml:space="preserve">                              </w:t>
    </w:r>
    <w:r w:rsidR="00E25FD1">
      <w:rPr>
        <w:rFonts w:ascii="Arial" w:hAnsi="Arial" w:cs="Arial"/>
        <w:sz w:val="36"/>
        <w:szCs w:val="36"/>
      </w:rPr>
      <w:t xml:space="preserve">                   </w:t>
    </w:r>
    <w:r w:rsidR="003338A4">
      <w:rPr>
        <w:rFonts w:ascii="Arial" w:hAnsi="Arial" w:cs="Arial"/>
        <w:sz w:val="36"/>
        <w:szCs w:val="36"/>
      </w:rPr>
      <w:t xml:space="preserve"> </w:t>
    </w:r>
  </w:p>
  <w:p w14:paraId="6DDC8251" w14:textId="21344082" w:rsidR="00484FB0" w:rsidRPr="00484FB0" w:rsidRDefault="00CE2F48" w:rsidP="006478C3">
    <w:pPr>
      <w:pStyle w:val="Header"/>
      <w:jc w:val="right"/>
      <w:rPr>
        <w:rFonts w:ascii="Arial" w:hAnsi="Arial" w:cs="Arial"/>
        <w:sz w:val="36"/>
        <w:szCs w:val="36"/>
      </w:rPr>
    </w:pPr>
    <w:r>
      <w:rPr>
        <w:rFonts w:ascii="Arial" w:hAnsi="Arial" w:cs="Arial"/>
        <w:sz w:val="36"/>
        <w:szCs w:val="36"/>
      </w:rPr>
      <w:t>Ma</w:t>
    </w:r>
    <w:r w:rsidR="003A4D85">
      <w:rPr>
        <w:rFonts w:ascii="Arial" w:hAnsi="Arial" w:cs="Arial"/>
        <w:sz w:val="36"/>
        <w:szCs w:val="36"/>
      </w:rPr>
      <w:t>ternity</w:t>
    </w:r>
    <w:r w:rsidR="003217A6">
      <w:rPr>
        <w:rFonts w:ascii="Arial" w:hAnsi="Arial" w:cs="Arial"/>
        <w:sz w:val="36"/>
        <w:szCs w:val="36"/>
      </w:rPr>
      <w:t xml:space="preserve"> Policy</w:t>
    </w:r>
    <w:r w:rsidR="00AE6800">
      <w:rPr>
        <w:rFonts w:ascii="Arial" w:hAnsi="Arial" w:cs="Arial"/>
        <w:sz w:val="36"/>
        <w:szCs w:val="36"/>
      </w:rPr>
      <w:t xml:space="preserve">                            </w:t>
    </w:r>
  </w:p>
  <w:p w14:paraId="3F8052C4" w14:textId="3A0B6EAB" w:rsidR="003E2FC4" w:rsidRDefault="00AE6800">
    <w:pPr>
      <w:pStyle w:val="Header"/>
    </w:pPr>
    <w:r>
      <w:rPr>
        <w:noProof/>
        <w:lang w:val="en-GB" w:eastAsia="en-GB"/>
      </w:rPr>
      <mc:AlternateContent>
        <mc:Choice Requires="wps">
          <w:drawing>
            <wp:anchor distT="0" distB="0" distL="114300" distR="114300" simplePos="0" relativeHeight="251659264" behindDoc="0" locked="0" layoutInCell="1" allowOverlap="1" wp14:anchorId="4DA3DE4F" wp14:editId="7377B157">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98B6E3"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Yf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615119D"/>
    <w:multiLevelType w:val="multilevel"/>
    <w:tmpl w:val="020A8F9C"/>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8334519"/>
    <w:multiLevelType w:val="multilevel"/>
    <w:tmpl w:val="42C00ABA"/>
    <w:lvl w:ilvl="0">
      <w:start w:val="3"/>
      <w:numFmt w:val="decimal"/>
      <w:lvlText w:val="%1."/>
      <w:lvlJc w:val="left"/>
      <w:pPr>
        <w:tabs>
          <w:tab w:val="num" w:pos="360"/>
        </w:tabs>
        <w:ind w:left="360" w:hanging="360"/>
      </w:pPr>
      <w:rPr>
        <w:rFonts w:hint="default"/>
      </w:rPr>
    </w:lvl>
    <w:lvl w:ilvl="1">
      <w:start w:val="7"/>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0D6C0D89"/>
    <w:multiLevelType w:val="multilevel"/>
    <w:tmpl w:val="3D8EECEE"/>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7716DAB"/>
    <w:multiLevelType w:val="hybridMultilevel"/>
    <w:tmpl w:val="134238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8F828DD"/>
    <w:multiLevelType w:val="hybridMultilevel"/>
    <w:tmpl w:val="A46E93D6"/>
    <w:lvl w:ilvl="0" w:tplc="08090005">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8045A8A"/>
    <w:multiLevelType w:val="hybridMultilevel"/>
    <w:tmpl w:val="7ED2B7F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B5D4C0E"/>
    <w:multiLevelType w:val="multilevel"/>
    <w:tmpl w:val="F9723B38"/>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FAA4195"/>
    <w:multiLevelType w:val="hybridMultilevel"/>
    <w:tmpl w:val="6BC85C36"/>
    <w:lvl w:ilvl="0" w:tplc="022461B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8B8343F"/>
    <w:multiLevelType w:val="hybridMultilevel"/>
    <w:tmpl w:val="0BC60B96"/>
    <w:lvl w:ilvl="0" w:tplc="08090001">
      <w:start w:val="1"/>
      <w:numFmt w:val="bullet"/>
      <w:lvlText w:val=""/>
      <w:lvlJc w:val="left"/>
      <w:pPr>
        <w:ind w:left="792" w:hanging="360"/>
      </w:pPr>
      <w:rPr>
        <w:rFonts w:ascii="Symbol" w:hAnsi="Symbol" w:cs="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cs="Wingdings" w:hint="default"/>
      </w:rPr>
    </w:lvl>
    <w:lvl w:ilvl="3" w:tplc="08090001" w:tentative="1">
      <w:start w:val="1"/>
      <w:numFmt w:val="bullet"/>
      <w:lvlText w:val=""/>
      <w:lvlJc w:val="left"/>
      <w:pPr>
        <w:ind w:left="2952" w:hanging="360"/>
      </w:pPr>
      <w:rPr>
        <w:rFonts w:ascii="Symbol" w:hAnsi="Symbol" w:cs="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cs="Wingdings" w:hint="default"/>
      </w:rPr>
    </w:lvl>
    <w:lvl w:ilvl="6" w:tplc="08090001" w:tentative="1">
      <w:start w:val="1"/>
      <w:numFmt w:val="bullet"/>
      <w:lvlText w:val=""/>
      <w:lvlJc w:val="left"/>
      <w:pPr>
        <w:ind w:left="5112" w:hanging="360"/>
      </w:pPr>
      <w:rPr>
        <w:rFonts w:ascii="Symbol" w:hAnsi="Symbol" w:cs="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cs="Wingdings" w:hint="default"/>
      </w:rPr>
    </w:lvl>
  </w:abstractNum>
  <w:abstractNum w:abstractNumId="27" w15:restartNumberingAfterBreak="0">
    <w:nsid w:val="3CEF5821"/>
    <w:multiLevelType w:val="hybridMultilevel"/>
    <w:tmpl w:val="BF829582"/>
    <w:lvl w:ilvl="0" w:tplc="08090005">
      <w:start w:val="1"/>
      <w:numFmt w:val="bullet"/>
      <w:lvlText w:val=""/>
      <w:lvlJc w:val="left"/>
      <w:pPr>
        <w:ind w:left="1152" w:hanging="360"/>
      </w:pPr>
      <w:rPr>
        <w:rFonts w:ascii="Wingdings" w:hAnsi="Wingdings" w:cs="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15:restartNumberingAfterBreak="0">
    <w:nsid w:val="41617556"/>
    <w:multiLevelType w:val="hybridMultilevel"/>
    <w:tmpl w:val="7C5A0B4A"/>
    <w:lvl w:ilvl="0" w:tplc="08090005">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2046617"/>
    <w:multiLevelType w:val="multilevel"/>
    <w:tmpl w:val="ACBE7B6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4A0F61C0"/>
    <w:multiLevelType w:val="hybridMultilevel"/>
    <w:tmpl w:val="9C2CE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5A12C9"/>
    <w:multiLevelType w:val="multilevel"/>
    <w:tmpl w:val="C6BA4E00"/>
    <w:lvl w:ilvl="0">
      <w:start w:val="1"/>
      <w:numFmt w:val="decimal"/>
      <w:lvlText w:val="%1."/>
      <w:lvlJc w:val="left"/>
      <w:pPr>
        <w:ind w:left="504" w:hanging="360"/>
      </w:pPr>
      <w:rPr>
        <w:rFonts w:hint="default"/>
      </w:rPr>
    </w:lvl>
    <w:lvl w:ilvl="1">
      <w:start w:val="1"/>
      <w:numFmt w:val="decimal"/>
      <w:isLgl/>
      <w:lvlText w:val="%1.%2"/>
      <w:lvlJc w:val="left"/>
      <w:pPr>
        <w:ind w:left="712" w:hanging="570"/>
      </w:pPr>
      <w:rPr>
        <w:rFonts w:hint="default"/>
        <w:b w:val="0"/>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1944" w:hanging="1800"/>
      </w:pPr>
      <w:rPr>
        <w:rFonts w:hint="default"/>
      </w:rPr>
    </w:lvl>
  </w:abstractNum>
  <w:abstractNum w:abstractNumId="32"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EC6DB4"/>
    <w:multiLevelType w:val="hybridMultilevel"/>
    <w:tmpl w:val="01EE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57A8D"/>
    <w:multiLevelType w:val="multilevel"/>
    <w:tmpl w:val="C46046DA"/>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9BC4864"/>
    <w:multiLevelType w:val="hybridMultilevel"/>
    <w:tmpl w:val="E182D19C"/>
    <w:lvl w:ilvl="0" w:tplc="08090005">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5205C49"/>
    <w:multiLevelType w:val="hybridMultilevel"/>
    <w:tmpl w:val="281866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7" w15:restartNumberingAfterBreak="0">
    <w:nsid w:val="685A1D89"/>
    <w:multiLevelType w:val="hybridMultilevel"/>
    <w:tmpl w:val="9EB86F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DB04CCD"/>
    <w:multiLevelType w:val="hybridMultilevel"/>
    <w:tmpl w:val="7B58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2980A03"/>
    <w:multiLevelType w:val="hybridMultilevel"/>
    <w:tmpl w:val="00F2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816888">
    <w:abstractNumId w:val="31"/>
  </w:num>
  <w:num w:numId="2" w16cid:durableId="858156475">
    <w:abstractNumId w:val="19"/>
  </w:num>
  <w:num w:numId="3" w16cid:durableId="154106304">
    <w:abstractNumId w:val="24"/>
  </w:num>
  <w:num w:numId="4" w16cid:durableId="102186617">
    <w:abstractNumId w:val="20"/>
  </w:num>
  <w:num w:numId="5" w16cid:durableId="1823278828">
    <w:abstractNumId w:val="36"/>
  </w:num>
  <w:num w:numId="6" w16cid:durableId="1312635734">
    <w:abstractNumId w:val="29"/>
  </w:num>
  <w:num w:numId="7" w16cid:durableId="1899247650">
    <w:abstractNumId w:val="37"/>
  </w:num>
  <w:num w:numId="8" w16cid:durableId="1656102231">
    <w:abstractNumId w:val="34"/>
  </w:num>
  <w:num w:numId="9" w16cid:durableId="1634822337">
    <w:abstractNumId w:val="18"/>
  </w:num>
  <w:num w:numId="10" w16cid:durableId="215089661">
    <w:abstractNumId w:val="21"/>
  </w:num>
  <w:num w:numId="11" w16cid:durableId="1622805869">
    <w:abstractNumId w:val="25"/>
  </w:num>
  <w:num w:numId="12" w16cid:durableId="1700618611">
    <w:abstractNumId w:val="32"/>
  </w:num>
  <w:num w:numId="13" w16cid:durableId="1901404396">
    <w:abstractNumId w:val="40"/>
  </w:num>
  <w:num w:numId="14" w16cid:durableId="457139674">
    <w:abstractNumId w:val="23"/>
  </w:num>
  <w:num w:numId="15" w16cid:durableId="1376588878">
    <w:abstractNumId w:val="26"/>
  </w:num>
  <w:num w:numId="16" w16cid:durableId="1356231309">
    <w:abstractNumId w:val="38"/>
  </w:num>
  <w:num w:numId="17" w16cid:durableId="1909148195">
    <w:abstractNumId w:val="28"/>
  </w:num>
  <w:num w:numId="18" w16cid:durableId="62875027">
    <w:abstractNumId w:val="33"/>
  </w:num>
  <w:num w:numId="19" w16cid:durableId="870072489">
    <w:abstractNumId w:val="22"/>
  </w:num>
  <w:num w:numId="20" w16cid:durableId="1837913678">
    <w:abstractNumId w:val="35"/>
  </w:num>
  <w:num w:numId="21" w16cid:durableId="2088262696">
    <w:abstractNumId w:val="30"/>
  </w:num>
  <w:num w:numId="22" w16cid:durableId="807628196">
    <w:abstractNumId w:val="27"/>
  </w:num>
  <w:num w:numId="23" w16cid:durableId="1651670017">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7B"/>
    <w:rsid w:val="0000123C"/>
    <w:rsid w:val="00002BBA"/>
    <w:rsid w:val="000040D9"/>
    <w:rsid w:val="0000489B"/>
    <w:rsid w:val="00004FEA"/>
    <w:rsid w:val="00026F14"/>
    <w:rsid w:val="00027C3A"/>
    <w:rsid w:val="0003119E"/>
    <w:rsid w:val="00052BDE"/>
    <w:rsid w:val="00055B25"/>
    <w:rsid w:val="00062AAA"/>
    <w:rsid w:val="00070193"/>
    <w:rsid w:val="00071E82"/>
    <w:rsid w:val="000816A6"/>
    <w:rsid w:val="000831F6"/>
    <w:rsid w:val="0008582B"/>
    <w:rsid w:val="000914B3"/>
    <w:rsid w:val="000A16B9"/>
    <w:rsid w:val="000B6685"/>
    <w:rsid w:val="000B6FE2"/>
    <w:rsid w:val="000C2DBA"/>
    <w:rsid w:val="000C4964"/>
    <w:rsid w:val="000D516E"/>
    <w:rsid w:val="000F1939"/>
    <w:rsid w:val="00115E8A"/>
    <w:rsid w:val="00124792"/>
    <w:rsid w:val="00130EE5"/>
    <w:rsid w:val="00132A7F"/>
    <w:rsid w:val="00132AE4"/>
    <w:rsid w:val="00135E2A"/>
    <w:rsid w:val="00141A7E"/>
    <w:rsid w:val="0014525C"/>
    <w:rsid w:val="00161A9D"/>
    <w:rsid w:val="00161CD8"/>
    <w:rsid w:val="001640DF"/>
    <w:rsid w:val="00171EDC"/>
    <w:rsid w:val="001754C2"/>
    <w:rsid w:val="001809E1"/>
    <w:rsid w:val="00183E35"/>
    <w:rsid w:val="0019562F"/>
    <w:rsid w:val="001962BE"/>
    <w:rsid w:val="0019651C"/>
    <w:rsid w:val="001968EF"/>
    <w:rsid w:val="001A50B9"/>
    <w:rsid w:val="001A6CFE"/>
    <w:rsid w:val="001B5F65"/>
    <w:rsid w:val="001C1D1B"/>
    <w:rsid w:val="001D0B54"/>
    <w:rsid w:val="001D1B30"/>
    <w:rsid w:val="001D39B8"/>
    <w:rsid w:val="001E308E"/>
    <w:rsid w:val="001F00F0"/>
    <w:rsid w:val="001F24FB"/>
    <w:rsid w:val="001F2790"/>
    <w:rsid w:val="002029BF"/>
    <w:rsid w:val="00204F6A"/>
    <w:rsid w:val="0021372D"/>
    <w:rsid w:val="00214032"/>
    <w:rsid w:val="00217A58"/>
    <w:rsid w:val="00222DA0"/>
    <w:rsid w:val="002270A4"/>
    <w:rsid w:val="0023537D"/>
    <w:rsid w:val="00240D3F"/>
    <w:rsid w:val="002426DD"/>
    <w:rsid w:val="00252BAA"/>
    <w:rsid w:val="0026238F"/>
    <w:rsid w:val="0026554C"/>
    <w:rsid w:val="002714D9"/>
    <w:rsid w:val="002849AA"/>
    <w:rsid w:val="002927D5"/>
    <w:rsid w:val="002A7F33"/>
    <w:rsid w:val="002B3F32"/>
    <w:rsid w:val="002D1DE5"/>
    <w:rsid w:val="002D266A"/>
    <w:rsid w:val="002E1EDD"/>
    <w:rsid w:val="002E722D"/>
    <w:rsid w:val="002F05CC"/>
    <w:rsid w:val="002F6033"/>
    <w:rsid w:val="00301DF3"/>
    <w:rsid w:val="00304317"/>
    <w:rsid w:val="003048FE"/>
    <w:rsid w:val="00307E52"/>
    <w:rsid w:val="0031161F"/>
    <w:rsid w:val="00315638"/>
    <w:rsid w:val="003217A6"/>
    <w:rsid w:val="00330E37"/>
    <w:rsid w:val="00332001"/>
    <w:rsid w:val="003338A4"/>
    <w:rsid w:val="0033646C"/>
    <w:rsid w:val="00336942"/>
    <w:rsid w:val="003406E4"/>
    <w:rsid w:val="00342619"/>
    <w:rsid w:val="003445F3"/>
    <w:rsid w:val="00345821"/>
    <w:rsid w:val="00363640"/>
    <w:rsid w:val="00363995"/>
    <w:rsid w:val="00365A3A"/>
    <w:rsid w:val="00375CC4"/>
    <w:rsid w:val="0037675A"/>
    <w:rsid w:val="00392363"/>
    <w:rsid w:val="003955AE"/>
    <w:rsid w:val="00397866"/>
    <w:rsid w:val="003A4D85"/>
    <w:rsid w:val="003B3546"/>
    <w:rsid w:val="003B6F7B"/>
    <w:rsid w:val="003B70A8"/>
    <w:rsid w:val="003C3844"/>
    <w:rsid w:val="003C4CDC"/>
    <w:rsid w:val="003D4BC7"/>
    <w:rsid w:val="003D4BE3"/>
    <w:rsid w:val="003E2FC4"/>
    <w:rsid w:val="003E4408"/>
    <w:rsid w:val="003F498A"/>
    <w:rsid w:val="003F5118"/>
    <w:rsid w:val="003F5ED2"/>
    <w:rsid w:val="0040541D"/>
    <w:rsid w:val="00405FF7"/>
    <w:rsid w:val="00407646"/>
    <w:rsid w:val="004116CF"/>
    <w:rsid w:val="004245DD"/>
    <w:rsid w:val="004354DF"/>
    <w:rsid w:val="00443F32"/>
    <w:rsid w:val="00444B86"/>
    <w:rsid w:val="004523A6"/>
    <w:rsid w:val="004555F7"/>
    <w:rsid w:val="00465F87"/>
    <w:rsid w:val="0046651D"/>
    <w:rsid w:val="00470AD1"/>
    <w:rsid w:val="00475684"/>
    <w:rsid w:val="00484FB0"/>
    <w:rsid w:val="0048557C"/>
    <w:rsid w:val="0048775B"/>
    <w:rsid w:val="00493C5E"/>
    <w:rsid w:val="00495767"/>
    <w:rsid w:val="004A5CD2"/>
    <w:rsid w:val="004A7745"/>
    <w:rsid w:val="004C0E6A"/>
    <w:rsid w:val="004C36A8"/>
    <w:rsid w:val="004D301A"/>
    <w:rsid w:val="004E12F7"/>
    <w:rsid w:val="004E3A3B"/>
    <w:rsid w:val="004F252C"/>
    <w:rsid w:val="004F7575"/>
    <w:rsid w:val="00500417"/>
    <w:rsid w:val="005004BC"/>
    <w:rsid w:val="00501AF9"/>
    <w:rsid w:val="0050239C"/>
    <w:rsid w:val="00512D81"/>
    <w:rsid w:val="00514857"/>
    <w:rsid w:val="005148E6"/>
    <w:rsid w:val="005305E3"/>
    <w:rsid w:val="00531E89"/>
    <w:rsid w:val="005365ED"/>
    <w:rsid w:val="00544F42"/>
    <w:rsid w:val="00564AB2"/>
    <w:rsid w:val="00566A92"/>
    <w:rsid w:val="00566ADC"/>
    <w:rsid w:val="005673BA"/>
    <w:rsid w:val="0057341C"/>
    <w:rsid w:val="005833C8"/>
    <w:rsid w:val="00585377"/>
    <w:rsid w:val="00594DD1"/>
    <w:rsid w:val="005960D5"/>
    <w:rsid w:val="005A43E5"/>
    <w:rsid w:val="005B19A9"/>
    <w:rsid w:val="005B4B68"/>
    <w:rsid w:val="005B4F6C"/>
    <w:rsid w:val="005C492C"/>
    <w:rsid w:val="005C76E5"/>
    <w:rsid w:val="005C7921"/>
    <w:rsid w:val="005D0750"/>
    <w:rsid w:val="005D3738"/>
    <w:rsid w:val="005D6335"/>
    <w:rsid w:val="005E0575"/>
    <w:rsid w:val="005E2733"/>
    <w:rsid w:val="005E6D4B"/>
    <w:rsid w:val="005F343A"/>
    <w:rsid w:val="005F7F6E"/>
    <w:rsid w:val="006040E4"/>
    <w:rsid w:val="00617280"/>
    <w:rsid w:val="00622FF7"/>
    <w:rsid w:val="00623CA6"/>
    <w:rsid w:val="00623EA8"/>
    <w:rsid w:val="00624C6D"/>
    <w:rsid w:val="00631617"/>
    <w:rsid w:val="00633263"/>
    <w:rsid w:val="006478C3"/>
    <w:rsid w:val="006505C1"/>
    <w:rsid w:val="006555B6"/>
    <w:rsid w:val="00656D2A"/>
    <w:rsid w:val="0065783E"/>
    <w:rsid w:val="00662F1F"/>
    <w:rsid w:val="00666BAC"/>
    <w:rsid w:val="00670AC7"/>
    <w:rsid w:val="006810CA"/>
    <w:rsid w:val="006837CC"/>
    <w:rsid w:val="00687E17"/>
    <w:rsid w:val="006A467B"/>
    <w:rsid w:val="006A6359"/>
    <w:rsid w:val="006B523F"/>
    <w:rsid w:val="006C1025"/>
    <w:rsid w:val="006C3CDB"/>
    <w:rsid w:val="006D2926"/>
    <w:rsid w:val="006D4AA2"/>
    <w:rsid w:val="006D66A8"/>
    <w:rsid w:val="006D7C9A"/>
    <w:rsid w:val="006E1EC7"/>
    <w:rsid w:val="006E6CAE"/>
    <w:rsid w:val="0070259E"/>
    <w:rsid w:val="00712BA5"/>
    <w:rsid w:val="00731113"/>
    <w:rsid w:val="00735C80"/>
    <w:rsid w:val="00743762"/>
    <w:rsid w:val="007515DB"/>
    <w:rsid w:val="0075224B"/>
    <w:rsid w:val="007535D3"/>
    <w:rsid w:val="00755C82"/>
    <w:rsid w:val="007568DC"/>
    <w:rsid w:val="00770CD2"/>
    <w:rsid w:val="007809D4"/>
    <w:rsid w:val="0078569C"/>
    <w:rsid w:val="00785E4B"/>
    <w:rsid w:val="00794921"/>
    <w:rsid w:val="007957D9"/>
    <w:rsid w:val="007A5EE8"/>
    <w:rsid w:val="007E5876"/>
    <w:rsid w:val="007F045C"/>
    <w:rsid w:val="007F2F8B"/>
    <w:rsid w:val="007F5D94"/>
    <w:rsid w:val="007F6BB1"/>
    <w:rsid w:val="00800C87"/>
    <w:rsid w:val="00803833"/>
    <w:rsid w:val="00812CBA"/>
    <w:rsid w:val="008144A2"/>
    <w:rsid w:val="0082118A"/>
    <w:rsid w:val="008213A2"/>
    <w:rsid w:val="008255C9"/>
    <w:rsid w:val="00826338"/>
    <w:rsid w:val="00831127"/>
    <w:rsid w:val="00832AA9"/>
    <w:rsid w:val="00835345"/>
    <w:rsid w:val="0083636D"/>
    <w:rsid w:val="00847A20"/>
    <w:rsid w:val="008528ED"/>
    <w:rsid w:val="00855770"/>
    <w:rsid w:val="00855FD6"/>
    <w:rsid w:val="0086270E"/>
    <w:rsid w:val="00863E34"/>
    <w:rsid w:val="00867E12"/>
    <w:rsid w:val="00870A43"/>
    <w:rsid w:val="0087100F"/>
    <w:rsid w:val="00872A62"/>
    <w:rsid w:val="008817F3"/>
    <w:rsid w:val="008826C7"/>
    <w:rsid w:val="008924B6"/>
    <w:rsid w:val="00892F79"/>
    <w:rsid w:val="008954F9"/>
    <w:rsid w:val="00895576"/>
    <w:rsid w:val="00897DFA"/>
    <w:rsid w:val="008A31B4"/>
    <w:rsid w:val="008C0A26"/>
    <w:rsid w:val="008C6BD8"/>
    <w:rsid w:val="008C7F38"/>
    <w:rsid w:val="008E0AFF"/>
    <w:rsid w:val="008E407D"/>
    <w:rsid w:val="008E564A"/>
    <w:rsid w:val="008F5E7F"/>
    <w:rsid w:val="008F6475"/>
    <w:rsid w:val="008F6C2F"/>
    <w:rsid w:val="0090379D"/>
    <w:rsid w:val="00921494"/>
    <w:rsid w:val="00923502"/>
    <w:rsid w:val="00925CC2"/>
    <w:rsid w:val="00930406"/>
    <w:rsid w:val="00931BCD"/>
    <w:rsid w:val="00932408"/>
    <w:rsid w:val="00947CC8"/>
    <w:rsid w:val="0097049F"/>
    <w:rsid w:val="00971FB4"/>
    <w:rsid w:val="00973524"/>
    <w:rsid w:val="009743E6"/>
    <w:rsid w:val="00986B82"/>
    <w:rsid w:val="00990C10"/>
    <w:rsid w:val="00993FBD"/>
    <w:rsid w:val="009A20BE"/>
    <w:rsid w:val="009A401F"/>
    <w:rsid w:val="009A46CF"/>
    <w:rsid w:val="009A78DB"/>
    <w:rsid w:val="009B0A3E"/>
    <w:rsid w:val="009B6F74"/>
    <w:rsid w:val="009C2697"/>
    <w:rsid w:val="009C2F7D"/>
    <w:rsid w:val="009C4CB4"/>
    <w:rsid w:val="009C6594"/>
    <w:rsid w:val="009D2EF9"/>
    <w:rsid w:val="009D7CB2"/>
    <w:rsid w:val="009F1714"/>
    <w:rsid w:val="009F360C"/>
    <w:rsid w:val="00A009AE"/>
    <w:rsid w:val="00A076F9"/>
    <w:rsid w:val="00A12DB5"/>
    <w:rsid w:val="00A20321"/>
    <w:rsid w:val="00A232D6"/>
    <w:rsid w:val="00A32651"/>
    <w:rsid w:val="00A367E5"/>
    <w:rsid w:val="00A37869"/>
    <w:rsid w:val="00A54943"/>
    <w:rsid w:val="00A60030"/>
    <w:rsid w:val="00A62AEB"/>
    <w:rsid w:val="00A67B1A"/>
    <w:rsid w:val="00A700A2"/>
    <w:rsid w:val="00A73963"/>
    <w:rsid w:val="00A75875"/>
    <w:rsid w:val="00A8531D"/>
    <w:rsid w:val="00A93AA9"/>
    <w:rsid w:val="00AA0882"/>
    <w:rsid w:val="00AA2243"/>
    <w:rsid w:val="00AA2E0F"/>
    <w:rsid w:val="00AA6432"/>
    <w:rsid w:val="00AA659B"/>
    <w:rsid w:val="00AB05BE"/>
    <w:rsid w:val="00AC0CF9"/>
    <w:rsid w:val="00AC1630"/>
    <w:rsid w:val="00AC4471"/>
    <w:rsid w:val="00AC79B0"/>
    <w:rsid w:val="00AD00E1"/>
    <w:rsid w:val="00AD06AE"/>
    <w:rsid w:val="00AD16E4"/>
    <w:rsid w:val="00AD1A32"/>
    <w:rsid w:val="00AD2899"/>
    <w:rsid w:val="00AD6768"/>
    <w:rsid w:val="00AE0AEE"/>
    <w:rsid w:val="00AE1B83"/>
    <w:rsid w:val="00AE209E"/>
    <w:rsid w:val="00AE6800"/>
    <w:rsid w:val="00AE6A99"/>
    <w:rsid w:val="00AE7559"/>
    <w:rsid w:val="00B0399E"/>
    <w:rsid w:val="00B042D7"/>
    <w:rsid w:val="00B143E5"/>
    <w:rsid w:val="00B17B7A"/>
    <w:rsid w:val="00B17BD4"/>
    <w:rsid w:val="00B21AB4"/>
    <w:rsid w:val="00B260D1"/>
    <w:rsid w:val="00B30C9D"/>
    <w:rsid w:val="00B3424A"/>
    <w:rsid w:val="00B37B3B"/>
    <w:rsid w:val="00B40596"/>
    <w:rsid w:val="00B439D1"/>
    <w:rsid w:val="00B539BB"/>
    <w:rsid w:val="00B54A69"/>
    <w:rsid w:val="00B61782"/>
    <w:rsid w:val="00B61E07"/>
    <w:rsid w:val="00B648DF"/>
    <w:rsid w:val="00B67381"/>
    <w:rsid w:val="00B712B9"/>
    <w:rsid w:val="00B71353"/>
    <w:rsid w:val="00B75C5E"/>
    <w:rsid w:val="00B7682F"/>
    <w:rsid w:val="00B8546F"/>
    <w:rsid w:val="00B870DB"/>
    <w:rsid w:val="00B97C1E"/>
    <w:rsid w:val="00BA04B1"/>
    <w:rsid w:val="00BA1F87"/>
    <w:rsid w:val="00BA4648"/>
    <w:rsid w:val="00BA4684"/>
    <w:rsid w:val="00BA4E97"/>
    <w:rsid w:val="00BB108D"/>
    <w:rsid w:val="00BB18ED"/>
    <w:rsid w:val="00BB5C5F"/>
    <w:rsid w:val="00BB6BB0"/>
    <w:rsid w:val="00BB7570"/>
    <w:rsid w:val="00BC2A0B"/>
    <w:rsid w:val="00BC5805"/>
    <w:rsid w:val="00BC6196"/>
    <w:rsid w:val="00BC6935"/>
    <w:rsid w:val="00BD33FE"/>
    <w:rsid w:val="00BD3A11"/>
    <w:rsid w:val="00BD584F"/>
    <w:rsid w:val="00BD6B1F"/>
    <w:rsid w:val="00BD77C2"/>
    <w:rsid w:val="00C0073C"/>
    <w:rsid w:val="00C02204"/>
    <w:rsid w:val="00C05985"/>
    <w:rsid w:val="00C1059B"/>
    <w:rsid w:val="00C10CE5"/>
    <w:rsid w:val="00C145AB"/>
    <w:rsid w:val="00C25A10"/>
    <w:rsid w:val="00C3162E"/>
    <w:rsid w:val="00C32D7E"/>
    <w:rsid w:val="00C47506"/>
    <w:rsid w:val="00C47764"/>
    <w:rsid w:val="00C4798B"/>
    <w:rsid w:val="00C55E44"/>
    <w:rsid w:val="00C56D48"/>
    <w:rsid w:val="00C63B7C"/>
    <w:rsid w:val="00C63CDC"/>
    <w:rsid w:val="00C72497"/>
    <w:rsid w:val="00C73B68"/>
    <w:rsid w:val="00C90F05"/>
    <w:rsid w:val="00C95F34"/>
    <w:rsid w:val="00CB01E0"/>
    <w:rsid w:val="00CB3D12"/>
    <w:rsid w:val="00CB6AD0"/>
    <w:rsid w:val="00CB6FA9"/>
    <w:rsid w:val="00CB7E73"/>
    <w:rsid w:val="00CC4EC3"/>
    <w:rsid w:val="00CC51C3"/>
    <w:rsid w:val="00CD0854"/>
    <w:rsid w:val="00CD0D68"/>
    <w:rsid w:val="00CE05F6"/>
    <w:rsid w:val="00CE2F48"/>
    <w:rsid w:val="00CE7160"/>
    <w:rsid w:val="00CF4BE6"/>
    <w:rsid w:val="00D13199"/>
    <w:rsid w:val="00D13D45"/>
    <w:rsid w:val="00D15698"/>
    <w:rsid w:val="00D17C0D"/>
    <w:rsid w:val="00D30E75"/>
    <w:rsid w:val="00D3392D"/>
    <w:rsid w:val="00D46338"/>
    <w:rsid w:val="00D5237B"/>
    <w:rsid w:val="00D525A6"/>
    <w:rsid w:val="00D5607A"/>
    <w:rsid w:val="00D57346"/>
    <w:rsid w:val="00D6575E"/>
    <w:rsid w:val="00D66BCA"/>
    <w:rsid w:val="00D73784"/>
    <w:rsid w:val="00D77D14"/>
    <w:rsid w:val="00D85E08"/>
    <w:rsid w:val="00D8671F"/>
    <w:rsid w:val="00D876E1"/>
    <w:rsid w:val="00D915B5"/>
    <w:rsid w:val="00D937D7"/>
    <w:rsid w:val="00DA1509"/>
    <w:rsid w:val="00DB034E"/>
    <w:rsid w:val="00DB662F"/>
    <w:rsid w:val="00DF347D"/>
    <w:rsid w:val="00DF5A97"/>
    <w:rsid w:val="00E01A30"/>
    <w:rsid w:val="00E048BC"/>
    <w:rsid w:val="00E06CCB"/>
    <w:rsid w:val="00E07F4C"/>
    <w:rsid w:val="00E10018"/>
    <w:rsid w:val="00E11B02"/>
    <w:rsid w:val="00E15E91"/>
    <w:rsid w:val="00E21937"/>
    <w:rsid w:val="00E2320D"/>
    <w:rsid w:val="00E25FD1"/>
    <w:rsid w:val="00E368BB"/>
    <w:rsid w:val="00E371E3"/>
    <w:rsid w:val="00E51624"/>
    <w:rsid w:val="00E528AD"/>
    <w:rsid w:val="00E71B16"/>
    <w:rsid w:val="00E80483"/>
    <w:rsid w:val="00E86F84"/>
    <w:rsid w:val="00E87170"/>
    <w:rsid w:val="00E90B40"/>
    <w:rsid w:val="00E934B3"/>
    <w:rsid w:val="00E958C7"/>
    <w:rsid w:val="00E97E03"/>
    <w:rsid w:val="00EA4B71"/>
    <w:rsid w:val="00EB5A5F"/>
    <w:rsid w:val="00EB6F46"/>
    <w:rsid w:val="00EB72CD"/>
    <w:rsid w:val="00EC2819"/>
    <w:rsid w:val="00ED01DB"/>
    <w:rsid w:val="00ED245C"/>
    <w:rsid w:val="00EE53E8"/>
    <w:rsid w:val="00EF0F1A"/>
    <w:rsid w:val="00EF27C0"/>
    <w:rsid w:val="00EF4803"/>
    <w:rsid w:val="00F0170C"/>
    <w:rsid w:val="00F02D62"/>
    <w:rsid w:val="00F0779B"/>
    <w:rsid w:val="00F10D3D"/>
    <w:rsid w:val="00F202BC"/>
    <w:rsid w:val="00F20663"/>
    <w:rsid w:val="00F31BE2"/>
    <w:rsid w:val="00F32B01"/>
    <w:rsid w:val="00F36383"/>
    <w:rsid w:val="00F42DAF"/>
    <w:rsid w:val="00F43B25"/>
    <w:rsid w:val="00F445C7"/>
    <w:rsid w:val="00F47519"/>
    <w:rsid w:val="00F50560"/>
    <w:rsid w:val="00F5140C"/>
    <w:rsid w:val="00F521E1"/>
    <w:rsid w:val="00F62562"/>
    <w:rsid w:val="00F7330F"/>
    <w:rsid w:val="00F74ACE"/>
    <w:rsid w:val="00F77BAF"/>
    <w:rsid w:val="00F836CB"/>
    <w:rsid w:val="00FA00B8"/>
    <w:rsid w:val="00FA3EEF"/>
    <w:rsid w:val="00FA4EE5"/>
    <w:rsid w:val="00FA5AC3"/>
    <w:rsid w:val="00FB14DF"/>
    <w:rsid w:val="00FB1DBC"/>
    <w:rsid w:val="00FB28BD"/>
    <w:rsid w:val="00FB7EB2"/>
    <w:rsid w:val="00FC40BF"/>
    <w:rsid w:val="00FC6F95"/>
    <w:rsid w:val="00FC74DE"/>
    <w:rsid w:val="00FD2781"/>
    <w:rsid w:val="00FF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46"/>
  <w15:docId w15:val="{436F3F13-F200-439B-A269-6E0BEAA5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9"/>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
    <w:name w:val="TOC2"/>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 w:type="character" w:styleId="Hyperlink">
    <w:name w:val="Hyperlink"/>
    <w:basedOn w:val="DefaultParagraphFont"/>
    <w:uiPriority w:val="99"/>
    <w:unhideWhenUsed/>
    <w:rsid w:val="005833C8"/>
    <w:rPr>
      <w:color w:val="0000FF" w:themeColor="hyperlink"/>
      <w:u w:val="single"/>
    </w:rPr>
  </w:style>
  <w:style w:type="character" w:styleId="UnresolvedMention">
    <w:name w:val="Unresolved Mention"/>
    <w:basedOn w:val="DefaultParagraphFont"/>
    <w:uiPriority w:val="99"/>
    <w:semiHidden/>
    <w:unhideWhenUsed/>
    <w:rsid w:val="00583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56002">
      <w:bodyDiv w:val="1"/>
      <w:marLeft w:val="0"/>
      <w:marRight w:val="0"/>
      <w:marTop w:val="0"/>
      <w:marBottom w:val="0"/>
      <w:divBdr>
        <w:top w:val="none" w:sz="0" w:space="0" w:color="auto"/>
        <w:left w:val="none" w:sz="0" w:space="0" w:color="auto"/>
        <w:bottom w:val="none" w:sz="0" w:space="0" w:color="auto"/>
        <w:right w:val="none" w:sz="0" w:space="0" w:color="auto"/>
      </w:divBdr>
    </w:div>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199512433">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B995596F8BE43844EBB49E0EA6210" ma:contentTypeVersion="13" ma:contentTypeDescription="Create a new document." ma:contentTypeScope="" ma:versionID="2b9fbb0a25a96ea13bb5e759ecc9e081">
  <xsd:schema xmlns:xsd="http://www.w3.org/2001/XMLSchema" xmlns:xs="http://www.w3.org/2001/XMLSchema" xmlns:p="http://schemas.microsoft.com/office/2006/metadata/properties" xmlns:ns3="ee614fe8-93bb-497b-85b9-5074bf867340" xmlns:ns4="499e1bcb-a6a5-480d-8b2c-879cb17a6077" targetNamespace="http://schemas.microsoft.com/office/2006/metadata/properties" ma:root="true" ma:fieldsID="dd612d310e1febe6acacec3d4e3e5dfe" ns3:_="" ns4:_="">
    <xsd:import namespace="ee614fe8-93bb-497b-85b9-5074bf867340"/>
    <xsd:import namespace="499e1bcb-a6a5-480d-8b2c-879cb17a60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14fe8-93bb-497b-85b9-5074bf867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e1bcb-a6a5-480d-8b2c-879cb17a60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CCDF6-7D02-4867-A6C9-24B62444D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6945F-860B-4443-AD75-8BCADCCBF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14fe8-93bb-497b-85b9-5074bf867340"/>
    <ds:schemaRef ds:uri="499e1bcb-a6a5-480d-8b2c-879cb17a6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38145-94D0-464A-8593-512BDB8FE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Elaine Pearce</cp:lastModifiedBy>
  <cp:revision>77</cp:revision>
  <cp:lastPrinted>2016-08-26T13:43:00Z</cp:lastPrinted>
  <dcterms:created xsi:type="dcterms:W3CDTF">2024-08-11T10:38:00Z</dcterms:created>
  <dcterms:modified xsi:type="dcterms:W3CDTF">2024-10-04T18:50:00Z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0x0101001FBB995596F8BE43844EBB49E0EA6210</vt:lpwstr>
  </property>
</Properties>
</file>