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00AF" w14:textId="77777777" w:rsidR="002C0875" w:rsidRPr="004B6249" w:rsidRDefault="002C0875" w:rsidP="00056A8E">
      <w:pPr>
        <w:jc w:val="center"/>
        <w:rPr>
          <w:b/>
          <w:bCs/>
          <w:color w:val="00B050"/>
          <w:sz w:val="40"/>
          <w:szCs w:val="40"/>
        </w:rPr>
      </w:pPr>
      <w:r w:rsidRPr="004B6249">
        <w:rPr>
          <w:b/>
          <w:bCs/>
          <w:color w:val="00B050"/>
          <w:sz w:val="40"/>
          <w:szCs w:val="40"/>
        </w:rPr>
        <w:t>PODS PARENT CARER FORUM</w:t>
      </w:r>
    </w:p>
    <w:p w14:paraId="3A102A3D" w14:textId="611A300B" w:rsidR="002C0875" w:rsidRPr="004B6249" w:rsidRDefault="002C0875" w:rsidP="00056A8E">
      <w:pPr>
        <w:jc w:val="center"/>
        <w:rPr>
          <w:b/>
          <w:bCs/>
          <w:color w:val="00B050"/>
          <w:sz w:val="40"/>
          <w:szCs w:val="40"/>
        </w:rPr>
      </w:pPr>
      <w:r w:rsidRPr="004B6249">
        <w:rPr>
          <w:b/>
          <w:bCs/>
          <w:color w:val="00B050"/>
          <w:sz w:val="40"/>
          <w:szCs w:val="40"/>
        </w:rPr>
        <w:t xml:space="preserve">ANNUAL SURVEY </w:t>
      </w:r>
      <w:r w:rsidR="002A4E03" w:rsidRPr="004B6249">
        <w:rPr>
          <w:b/>
          <w:bCs/>
          <w:color w:val="00B050"/>
          <w:sz w:val="40"/>
          <w:szCs w:val="40"/>
        </w:rPr>
        <w:t xml:space="preserve">2025 </w:t>
      </w:r>
      <w:r w:rsidR="002F133F" w:rsidRPr="004B6249">
        <w:rPr>
          <w:b/>
          <w:bCs/>
          <w:color w:val="00B050"/>
          <w:sz w:val="40"/>
          <w:szCs w:val="40"/>
        </w:rPr>
        <w:t>–</w:t>
      </w:r>
      <w:r w:rsidR="002A4E03" w:rsidRPr="004B6249">
        <w:rPr>
          <w:b/>
          <w:bCs/>
          <w:color w:val="00B050"/>
          <w:sz w:val="40"/>
          <w:szCs w:val="40"/>
        </w:rPr>
        <w:t xml:space="preserve"> </w:t>
      </w:r>
      <w:r w:rsidR="002F133F" w:rsidRPr="004B6249">
        <w:rPr>
          <w:b/>
          <w:bCs/>
          <w:color w:val="00B050"/>
          <w:sz w:val="40"/>
          <w:szCs w:val="40"/>
        </w:rPr>
        <w:t>FAMILY EXPERIENCES</w:t>
      </w:r>
    </w:p>
    <w:p w14:paraId="57B17F74" w14:textId="5EDC8DB7" w:rsidR="006A417C" w:rsidRPr="00F04106" w:rsidRDefault="00056A8E" w:rsidP="006A417C">
      <w:pPr>
        <w:rPr>
          <w:b/>
          <w:bCs/>
          <w:color w:val="215E99" w:themeColor="text2" w:themeTint="BF"/>
          <w:sz w:val="32"/>
          <w:szCs w:val="32"/>
        </w:rPr>
      </w:pPr>
      <w:r>
        <w:rPr>
          <w:b/>
          <w:bCs/>
          <w:noProof/>
          <w:sz w:val="32"/>
          <w:szCs w:val="32"/>
        </w:rPr>
        <w:drawing>
          <wp:inline distT="0" distB="0" distL="0" distR="0" wp14:anchorId="7CD539DE" wp14:editId="72692528">
            <wp:extent cx="5770245" cy="927765"/>
            <wp:effectExtent l="0" t="0" r="1905" b="5715"/>
            <wp:docPr id="1701796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9136" cy="932410"/>
                    </a:xfrm>
                    <a:prstGeom prst="rect">
                      <a:avLst/>
                    </a:prstGeom>
                    <a:noFill/>
                  </pic:spPr>
                </pic:pic>
              </a:graphicData>
            </a:graphic>
          </wp:inline>
        </w:drawing>
      </w:r>
      <w:r w:rsidR="006A417C" w:rsidRPr="00F04106">
        <w:rPr>
          <w:b/>
          <w:bCs/>
          <w:color w:val="215E99" w:themeColor="text2" w:themeTint="BF"/>
          <w:sz w:val="32"/>
          <w:szCs w:val="32"/>
        </w:rPr>
        <w:t>“Together we can Make A Difference”</w:t>
      </w:r>
    </w:p>
    <w:p w14:paraId="4F736F04" w14:textId="77777777" w:rsidR="006A417C" w:rsidRPr="00480AC5" w:rsidRDefault="006A417C" w:rsidP="006A417C">
      <w:r w:rsidRPr="00480AC5">
        <w:t>PODS Parent Carer Forum is the formally recognised, independent peer-led organisation, founded in 2008, representing and involving families of Children and Young people with Special Educational Needs and Disabilities (SEND), aged 0-25years.</w:t>
      </w:r>
    </w:p>
    <w:p w14:paraId="5962BFC3" w14:textId="77777777" w:rsidR="006A417C" w:rsidRPr="00F04106" w:rsidRDefault="006A417C" w:rsidP="006A417C">
      <w:pPr>
        <w:rPr>
          <w:b/>
          <w:bCs/>
          <w:color w:val="215E99" w:themeColor="text2" w:themeTint="BF"/>
          <w:sz w:val="32"/>
          <w:szCs w:val="32"/>
        </w:rPr>
      </w:pPr>
      <w:r w:rsidRPr="00F04106">
        <w:rPr>
          <w:b/>
          <w:bCs/>
          <w:color w:val="215E99" w:themeColor="text2" w:themeTint="BF"/>
          <w:sz w:val="32"/>
          <w:szCs w:val="32"/>
        </w:rPr>
        <w:t>Parent Participation and Involvement</w:t>
      </w:r>
    </w:p>
    <w:p w14:paraId="3C63832B" w14:textId="77777777" w:rsidR="006A417C" w:rsidRPr="00480AC5" w:rsidRDefault="006A417C" w:rsidP="006A417C">
      <w:r w:rsidRPr="00480AC5">
        <w:t>Is when parent carers and professionals work together, recognising each other’s knowledge, to make informed decisions about services that make the best use of resources.</w:t>
      </w:r>
    </w:p>
    <w:p w14:paraId="50ABCE9A" w14:textId="77777777" w:rsidR="006A417C" w:rsidRPr="00480AC5" w:rsidRDefault="006A417C" w:rsidP="006A417C">
      <w:r w:rsidRPr="00480AC5">
        <w:t>This means that services can better meet the needs of families with children &amp; young people with disabilities and additional needs so resources are not wasted on services which parents and families do not take up.</w:t>
      </w:r>
    </w:p>
    <w:p w14:paraId="6A21DCCF" w14:textId="77777777" w:rsidR="006A417C" w:rsidRPr="00480AC5" w:rsidRDefault="006A417C" w:rsidP="006A417C">
      <w:r w:rsidRPr="00480AC5">
        <w:t>Effective parent participation happens when parents have conversations with and work alongside professionals, in order to co-design, develop and improve services.</w:t>
      </w:r>
    </w:p>
    <w:p w14:paraId="3020DC7F" w14:textId="77777777" w:rsidR="006A417C" w:rsidRPr="00480AC5" w:rsidRDefault="006A417C" w:rsidP="006A417C">
      <w:r w:rsidRPr="00480AC5">
        <w:t>Working with parents carers and families helps professionals to understand what needs to happen to develop services that meet families’ needs and also helps parents carers understand the complexity involved and the challenges faced by the professionals who have to bring about that change. Working together and sharing knowledge enables parent carers and professionals to find solutions that work.</w:t>
      </w:r>
    </w:p>
    <w:p w14:paraId="04B36AD8" w14:textId="77777777" w:rsidR="00E42927" w:rsidRDefault="00E42927" w:rsidP="006A417C">
      <w:pPr>
        <w:jc w:val="center"/>
        <w:rPr>
          <w:b/>
          <w:bCs/>
          <w:color w:val="215E99" w:themeColor="text2" w:themeTint="BF"/>
        </w:rPr>
      </w:pPr>
    </w:p>
    <w:p w14:paraId="37240231" w14:textId="4D31A5D3" w:rsidR="006A417C" w:rsidRDefault="006A417C" w:rsidP="006A417C">
      <w:pPr>
        <w:jc w:val="center"/>
        <w:rPr>
          <w:b/>
          <w:bCs/>
          <w:color w:val="215E99" w:themeColor="text2" w:themeTint="BF"/>
        </w:rPr>
      </w:pPr>
      <w:r>
        <w:rPr>
          <w:b/>
          <w:bCs/>
          <w:color w:val="215E99" w:themeColor="text2" w:themeTint="BF"/>
        </w:rPr>
        <w:t>Working well and celebrations over last 12months: pages 2-4</w:t>
      </w:r>
    </w:p>
    <w:p w14:paraId="10DC951B" w14:textId="137444AC" w:rsidR="006A417C" w:rsidRDefault="006A417C" w:rsidP="006A417C">
      <w:pPr>
        <w:jc w:val="center"/>
        <w:rPr>
          <w:b/>
          <w:bCs/>
          <w:color w:val="215E99" w:themeColor="text2" w:themeTint="BF"/>
        </w:rPr>
      </w:pPr>
      <w:r>
        <w:rPr>
          <w:b/>
          <w:bCs/>
          <w:color w:val="215E99" w:themeColor="text2" w:themeTint="BF"/>
        </w:rPr>
        <w:t>W</w:t>
      </w:r>
      <w:r w:rsidRPr="006A417C">
        <w:rPr>
          <w:b/>
          <w:bCs/>
          <w:color w:val="215E99" w:themeColor="text2" w:themeTint="BF"/>
        </w:rPr>
        <w:t>hat do you think could make things easier for your family right now</w:t>
      </w:r>
      <w:r>
        <w:rPr>
          <w:b/>
          <w:bCs/>
          <w:color w:val="215E99" w:themeColor="text2" w:themeTint="BF"/>
        </w:rPr>
        <w:t>: pages 5-7</w:t>
      </w:r>
    </w:p>
    <w:p w14:paraId="1CC30A96" w14:textId="00D09164" w:rsidR="003F440A" w:rsidRDefault="003F440A" w:rsidP="006A417C">
      <w:pPr>
        <w:jc w:val="center"/>
        <w:rPr>
          <w:b/>
          <w:bCs/>
          <w:color w:val="215E99" w:themeColor="text2" w:themeTint="BF"/>
        </w:rPr>
      </w:pPr>
      <w:r>
        <w:rPr>
          <w:b/>
          <w:bCs/>
          <w:color w:val="215E99" w:themeColor="text2" w:themeTint="BF"/>
        </w:rPr>
        <w:t xml:space="preserve">Health summary: </w:t>
      </w:r>
      <w:r w:rsidR="00E42927">
        <w:rPr>
          <w:b/>
          <w:bCs/>
          <w:color w:val="215E99" w:themeColor="text2" w:themeTint="BF"/>
        </w:rPr>
        <w:t>pages 6-7</w:t>
      </w:r>
    </w:p>
    <w:p w14:paraId="5DF4BD27" w14:textId="36C49D5C" w:rsidR="00E42927" w:rsidRDefault="00E42927" w:rsidP="006A417C">
      <w:pPr>
        <w:jc w:val="center"/>
        <w:rPr>
          <w:b/>
          <w:bCs/>
          <w:color w:val="215E99" w:themeColor="text2" w:themeTint="BF"/>
        </w:rPr>
      </w:pPr>
      <w:r>
        <w:rPr>
          <w:b/>
          <w:bCs/>
          <w:color w:val="215E99" w:themeColor="text2" w:themeTint="BF"/>
        </w:rPr>
        <w:t>Social Care summary: pages 8-9</w:t>
      </w:r>
    </w:p>
    <w:p w14:paraId="3324792D" w14:textId="2F572A1B" w:rsidR="00E42927" w:rsidRDefault="00E42927" w:rsidP="006A417C">
      <w:pPr>
        <w:jc w:val="center"/>
        <w:rPr>
          <w:b/>
          <w:bCs/>
          <w:color w:val="215E99" w:themeColor="text2" w:themeTint="BF"/>
        </w:rPr>
      </w:pPr>
      <w:r>
        <w:rPr>
          <w:b/>
          <w:bCs/>
          <w:color w:val="215E99" w:themeColor="text2" w:themeTint="BF"/>
        </w:rPr>
        <w:t>SEND Education processes: page 10</w:t>
      </w:r>
    </w:p>
    <w:p w14:paraId="2F471B3D" w14:textId="02F29552" w:rsidR="00E42927" w:rsidRDefault="00E42927" w:rsidP="006A417C">
      <w:pPr>
        <w:jc w:val="center"/>
        <w:rPr>
          <w:b/>
          <w:bCs/>
          <w:color w:val="215E99" w:themeColor="text2" w:themeTint="BF"/>
        </w:rPr>
      </w:pPr>
      <w:r>
        <w:rPr>
          <w:b/>
          <w:bCs/>
          <w:color w:val="215E99" w:themeColor="text2" w:themeTint="BF"/>
        </w:rPr>
        <w:t>Education setting experiences: page 10</w:t>
      </w:r>
    </w:p>
    <w:p w14:paraId="17541853" w14:textId="77777777" w:rsidR="006A417C" w:rsidRDefault="006A417C" w:rsidP="006A417C">
      <w:pPr>
        <w:jc w:val="center"/>
        <w:rPr>
          <w:b/>
          <w:bCs/>
        </w:rPr>
      </w:pPr>
    </w:p>
    <w:p w14:paraId="42B16CB3" w14:textId="2E505ECA" w:rsidR="006A417C" w:rsidRDefault="006A417C" w:rsidP="00E42927">
      <w:pPr>
        <w:jc w:val="center"/>
        <w:rPr>
          <w:b/>
          <w:bCs/>
          <w:sz w:val="32"/>
          <w:szCs w:val="32"/>
        </w:rPr>
      </w:pPr>
      <w:r>
        <w:rPr>
          <w:b/>
          <w:bCs/>
        </w:rPr>
        <w:t xml:space="preserve">Further information from </w:t>
      </w:r>
      <w:hyperlink r:id="rId7" w:history="1">
        <w:r w:rsidRPr="007F5235">
          <w:rPr>
            <w:rStyle w:val="Hyperlink"/>
            <w:b/>
            <w:bCs/>
          </w:rPr>
          <w:t>Forum@podstelford.org</w:t>
        </w:r>
      </w:hyperlink>
    </w:p>
    <w:p w14:paraId="28D90138" w14:textId="4FE2966B" w:rsidR="000E5B20" w:rsidRPr="00754595" w:rsidRDefault="000E5B20" w:rsidP="000E5B20">
      <w:pPr>
        <w:rPr>
          <w:b/>
          <w:bCs/>
          <w:sz w:val="32"/>
          <w:szCs w:val="32"/>
        </w:rPr>
      </w:pPr>
      <w:r w:rsidRPr="00754595">
        <w:rPr>
          <w:b/>
          <w:bCs/>
          <w:sz w:val="32"/>
          <w:szCs w:val="32"/>
        </w:rPr>
        <w:lastRenderedPageBreak/>
        <w:t>In your view, what is working well and what you have celebrated over the last 12 months.</w:t>
      </w:r>
    </w:p>
    <w:p w14:paraId="28109797" w14:textId="77777777" w:rsidR="000E5B20" w:rsidRPr="00754595" w:rsidRDefault="000E5B20" w:rsidP="000E5B20">
      <w:pPr>
        <w:rPr>
          <w:b/>
          <w:bCs/>
        </w:rPr>
      </w:pPr>
      <w:r w:rsidRPr="00754595">
        <w:rPr>
          <w:b/>
          <w:bCs/>
        </w:rPr>
        <w:t>Across responses, parent carers highlighted a wide range of positive developments and achievements over the past year. Key themes include progress in children’s development, improvements in education settings, supportive relationships, and valued input from PODS and other services.</w:t>
      </w:r>
    </w:p>
    <w:p w14:paraId="134D3D07" w14:textId="7D629C02" w:rsidR="000E5B20" w:rsidRPr="00754595" w:rsidRDefault="000E5B20" w:rsidP="000E5B20">
      <w:r w:rsidRPr="00754595">
        <w:rPr>
          <w:highlight w:val="yellow"/>
        </w:rPr>
        <w:t>Child and young person progress</w:t>
      </w:r>
    </w:p>
    <w:p w14:paraId="2B8A875C" w14:textId="6BD5B0F8" w:rsidR="000E5B20" w:rsidRPr="00754595" w:rsidRDefault="000E5B20" w:rsidP="000E5B20">
      <w:r w:rsidRPr="00754595">
        <w:t>*   Many parents celebrated significant developmental gains, including improved communication, emotional regulation, behaviour, confidence, independence, and social skills</w:t>
      </w:r>
    </w:p>
    <w:p w14:paraId="7C779801" w14:textId="453472FF" w:rsidR="000E5B20" w:rsidRPr="00754595" w:rsidRDefault="000E5B20" w:rsidP="000E5B20">
      <w:r w:rsidRPr="00754595">
        <w:t>*   Milestones such as starting nursery or school, settling into secondary school, choosing GCSE options, achieving qualifications, or progressing in college, training or supported internships were frequently mentioned.</w:t>
      </w:r>
    </w:p>
    <w:p w14:paraId="130F586D" w14:textId="73C72F91" w:rsidR="000E5B20" w:rsidRPr="00754595" w:rsidRDefault="000E5B20" w:rsidP="000E5B20">
      <w:r w:rsidRPr="00754595">
        <w:t>*   Several families highlighted success in areas such as reading ability, potty training, sleep improvements, mental health stability, and reduced hospital admissions, particularly for children with complex or life-limiting conditions.</w:t>
      </w:r>
    </w:p>
    <w:p w14:paraId="365ACE8F" w14:textId="4E055FE3" w:rsidR="000E5B20" w:rsidRPr="00754595" w:rsidRDefault="000E5B20" w:rsidP="000E5B20">
      <w:r w:rsidRPr="00754595">
        <w:rPr>
          <w:highlight w:val="yellow"/>
        </w:rPr>
        <w:t>Education and school support</w:t>
      </w:r>
    </w:p>
    <w:p w14:paraId="75542E05" w14:textId="77777777" w:rsidR="000E5B20" w:rsidRPr="00754595" w:rsidRDefault="000E5B20" w:rsidP="000E5B20">
      <w:r w:rsidRPr="00754595">
        <w:t>*   Positive feedback was given where schools:</w:t>
      </w:r>
    </w:p>
    <w:p w14:paraId="39766649" w14:textId="36C5EB70" w:rsidR="000E5B20" w:rsidRPr="00754595" w:rsidRDefault="000E5B20" w:rsidP="000E5B20">
      <w:r w:rsidRPr="00754595">
        <w:t xml:space="preserve">    *   Demonstrated SEND leadership (e.g. new or proactive headteachers, effective SENCOs).</w:t>
      </w:r>
    </w:p>
    <w:p w14:paraId="0E3ECABA" w14:textId="1106ABD9" w:rsidR="000E5B20" w:rsidRPr="00754595" w:rsidRDefault="000E5B20" w:rsidP="000E5B20">
      <w:r w:rsidRPr="00754595">
        <w:t xml:space="preserve">    *   Put reasonable adjustments in place, such as 1:1 support, calm spaces, nurture provision, ELKSA/ELSA support, behaviour strategies, and flexible approaches.</w:t>
      </w:r>
    </w:p>
    <w:p w14:paraId="19F3EAA2" w14:textId="4CD94C28" w:rsidR="000E5B20" w:rsidRPr="00754595" w:rsidRDefault="000E5B20" w:rsidP="000E5B20">
      <w:r w:rsidRPr="00754595">
        <w:t xml:space="preserve">    *   Provided good communication and partnership with parents.</w:t>
      </w:r>
    </w:p>
    <w:p w14:paraId="3D7D1102" w14:textId="1662E1FA" w:rsidR="000E5B20" w:rsidRPr="00754595" w:rsidRDefault="000E5B20" w:rsidP="000E5B20">
      <w:r w:rsidRPr="00754595">
        <w:t>*   Specialist and resource base settings were often described as transformational, with personalised education, strong communication, and better understanding of need.</w:t>
      </w:r>
    </w:p>
    <w:p w14:paraId="0202507F" w14:textId="331C68F8" w:rsidR="000E5B20" w:rsidRPr="00754595" w:rsidRDefault="000E5B20" w:rsidP="000E5B20">
      <w:r w:rsidRPr="00754595">
        <w:t>*   Successful outcomes included EHCPs being granted, tribunal wins, smoother transitions, and education finally meeting children’s needs.</w:t>
      </w:r>
    </w:p>
    <w:p w14:paraId="26424135" w14:textId="0B8DBDB0" w:rsidR="000E5B20" w:rsidRPr="00754595" w:rsidRDefault="000E5B20" w:rsidP="000E5B20">
      <w:r w:rsidRPr="00754595">
        <w:rPr>
          <w:highlight w:val="yellow"/>
        </w:rPr>
        <w:t>Health and wellbeing</w:t>
      </w:r>
    </w:p>
    <w:p w14:paraId="7A29D93E" w14:textId="77777777" w:rsidR="000E5B20" w:rsidRPr="00754595" w:rsidRDefault="000E5B20" w:rsidP="000E5B20">
      <w:r w:rsidRPr="00754595">
        <w:t>*   Some families reported positive experiences with specific health services or professionals, including:</w:t>
      </w:r>
    </w:p>
    <w:p w14:paraId="32801383" w14:textId="77777777" w:rsidR="000E5B20" w:rsidRPr="00754595" w:rsidRDefault="000E5B20" w:rsidP="000E5B20">
      <w:r w:rsidRPr="00754595">
        <w:t xml:space="preserve">    *   Understanding and patient hospital teams.</w:t>
      </w:r>
    </w:p>
    <w:p w14:paraId="76796952" w14:textId="77777777" w:rsidR="000E5B20" w:rsidRPr="00754595" w:rsidRDefault="000E5B20" w:rsidP="000E5B20">
      <w:r w:rsidRPr="00754595">
        <w:t xml:space="preserve">    *   Helpful GPs or nurses.</w:t>
      </w:r>
    </w:p>
    <w:p w14:paraId="2ACA5BBD" w14:textId="77777777" w:rsidR="000E5B20" w:rsidRPr="00754595" w:rsidRDefault="000E5B20" w:rsidP="000E5B20">
      <w:r w:rsidRPr="00754595">
        <w:t xml:space="preserve">    *   Successful diagnosis journeys (ASD, ADHD) finally leading to appropriate support.</w:t>
      </w:r>
    </w:p>
    <w:p w14:paraId="302E1955" w14:textId="77777777" w:rsidR="000E5B20" w:rsidRPr="00754595" w:rsidRDefault="000E5B20" w:rsidP="000E5B20">
      <w:r w:rsidRPr="00754595">
        <w:t xml:space="preserve">    *   Effective therapies accessed through school settings.</w:t>
      </w:r>
    </w:p>
    <w:p w14:paraId="738EAA24" w14:textId="77777777" w:rsidR="000E5B20" w:rsidRPr="00754595" w:rsidRDefault="000E5B20" w:rsidP="000E5B20">
      <w:r w:rsidRPr="00754595">
        <w:lastRenderedPageBreak/>
        <w:t>*   Improvements in mental health, emotional wellbeing, and reduced anxiety for children and parents were celebrated where support was timely and appropriate.</w:t>
      </w:r>
    </w:p>
    <w:p w14:paraId="102188B8" w14:textId="06D9DFC3" w:rsidR="000E5B20" w:rsidRPr="00754595" w:rsidRDefault="000E5B20" w:rsidP="000E5B20">
      <w:r w:rsidRPr="00754595">
        <w:rPr>
          <w:highlight w:val="yellow"/>
        </w:rPr>
        <w:t>Social care, activities and community</w:t>
      </w:r>
    </w:p>
    <w:p w14:paraId="54FA470F" w14:textId="77777777" w:rsidR="000E5B20" w:rsidRPr="00754595" w:rsidRDefault="000E5B20" w:rsidP="000E5B20">
      <w:r w:rsidRPr="00754595">
        <w:t>*   Where accessed, families valued:</w:t>
      </w:r>
    </w:p>
    <w:p w14:paraId="2084E198" w14:textId="77777777" w:rsidR="000E5B20" w:rsidRPr="00754595" w:rsidRDefault="000E5B20" w:rsidP="000E5B20">
      <w:r w:rsidRPr="00754595">
        <w:t xml:space="preserve">    *   Short breaks, respite, PA support, and specialist activities that met their child’s needs.</w:t>
      </w:r>
    </w:p>
    <w:p w14:paraId="24CF4136" w14:textId="77777777" w:rsidR="000E5B20" w:rsidRPr="00754595" w:rsidRDefault="000E5B20" w:rsidP="000E5B20">
      <w:r w:rsidRPr="00754595">
        <w:t xml:space="preserve">    *   Inclusive leisure opportunities and funded activities (e.g. swimming, trips).</w:t>
      </w:r>
    </w:p>
    <w:p w14:paraId="3E0588E9" w14:textId="30279968" w:rsidR="000E5B20" w:rsidRPr="00754595" w:rsidRDefault="000E5B20" w:rsidP="000E5B20">
      <w:r w:rsidRPr="00754595">
        <w:t>*   Families also celebrated family life improvements, such as more quality time together, better routines, and increased participation in community or leisure activities.</w:t>
      </w:r>
    </w:p>
    <w:p w14:paraId="544E2BD4" w14:textId="2E9768F0" w:rsidR="000E5B20" w:rsidRPr="00754595" w:rsidRDefault="000E5B20" w:rsidP="000E5B20">
      <w:r w:rsidRPr="00754595">
        <w:rPr>
          <w:highlight w:val="yellow"/>
        </w:rPr>
        <w:t>PODS and peer support</w:t>
      </w:r>
    </w:p>
    <w:p w14:paraId="15D34DC9" w14:textId="77777777" w:rsidR="000E5B20" w:rsidRPr="00754595" w:rsidRDefault="000E5B20" w:rsidP="000E5B20">
      <w:r w:rsidRPr="00754595">
        <w:t>*   PODS was frequently described as:</w:t>
      </w:r>
    </w:p>
    <w:p w14:paraId="665BD622" w14:textId="758CAA4E" w:rsidR="000E5B20" w:rsidRPr="00754595" w:rsidRDefault="000E5B20" w:rsidP="000E5B20">
      <w:r w:rsidRPr="00754595">
        <w:t xml:space="preserve">    *   An invaluable source of support, guidance, advocacy and reassurance.</w:t>
      </w:r>
    </w:p>
    <w:p w14:paraId="6C32C671" w14:textId="7D281C29" w:rsidR="000E5B20" w:rsidRPr="00754595" w:rsidRDefault="000E5B20" w:rsidP="000E5B20">
      <w:r w:rsidRPr="00754595">
        <w:t xml:space="preserve">    *   A way to feel less isolated and more understood.</w:t>
      </w:r>
    </w:p>
    <w:p w14:paraId="72F3D30F" w14:textId="77777777" w:rsidR="000E5B20" w:rsidRPr="00754595" w:rsidRDefault="000E5B20" w:rsidP="000E5B20">
      <w:r w:rsidRPr="00754595">
        <w:t xml:space="preserve">    *   Helpful through workshops, befriending, information-sharing, activities, and links with other parents.</w:t>
      </w:r>
    </w:p>
    <w:p w14:paraId="0EF4E9F4" w14:textId="0BC3235F" w:rsidR="000E5B20" w:rsidRPr="00754595" w:rsidRDefault="000E5B20" w:rsidP="000E5B20">
      <w:r w:rsidRPr="00754595">
        <w:t>*   Several respondents celebrated becoming volunteers or befrienders, finding purpose in supporting others.</w:t>
      </w:r>
    </w:p>
    <w:p w14:paraId="15923D82" w14:textId="77777777" w:rsidR="00754595" w:rsidRDefault="000E5B20" w:rsidP="000E5B20">
      <w:r w:rsidRPr="00754595">
        <w:t>*   Parents valued meeting other families with shared experiences and learning practical strategies from one another.</w:t>
      </w:r>
    </w:p>
    <w:p w14:paraId="25C3EEDC" w14:textId="77777777" w:rsidR="00754595" w:rsidRDefault="00754595" w:rsidP="000E5B20"/>
    <w:p w14:paraId="23504454" w14:textId="77777777" w:rsidR="00754595" w:rsidRDefault="00754595">
      <w:r>
        <w:br w:type="page"/>
      </w:r>
    </w:p>
    <w:p w14:paraId="683130F9" w14:textId="595A1F8F" w:rsidR="000E5B20" w:rsidRPr="00754595" w:rsidRDefault="00754595" w:rsidP="000E5B20">
      <w:pPr>
        <w:rPr>
          <w:b/>
          <w:bCs/>
          <w:sz w:val="32"/>
          <w:szCs w:val="32"/>
        </w:rPr>
      </w:pPr>
      <w:r>
        <w:rPr>
          <w:b/>
          <w:bCs/>
          <w:sz w:val="32"/>
          <w:szCs w:val="32"/>
        </w:rPr>
        <w:lastRenderedPageBreak/>
        <w:t>I</w:t>
      </w:r>
      <w:r w:rsidR="000E5B20" w:rsidRPr="00754595">
        <w:rPr>
          <w:b/>
          <w:bCs/>
          <w:sz w:val="32"/>
          <w:szCs w:val="32"/>
        </w:rPr>
        <w:t>n your view, what do you think could make things easier for your family right now? </w:t>
      </w:r>
    </w:p>
    <w:p w14:paraId="5104453A" w14:textId="77777777" w:rsidR="000E5B20" w:rsidRPr="00754595" w:rsidRDefault="000E5B20" w:rsidP="000E5B20">
      <w:pPr>
        <w:rPr>
          <w:b/>
          <w:bCs/>
        </w:rPr>
      </w:pPr>
      <w:r w:rsidRPr="00754595">
        <w:rPr>
          <w:b/>
          <w:bCs/>
        </w:rPr>
        <w:t>Parent carers identified a number of consistent themes around what would help ease pressures on families at this time. These reflect a need for timely support, better communication, flexibility for working families, and services that genuinely understand and meet children’s individual needs.</w:t>
      </w:r>
    </w:p>
    <w:p w14:paraId="62908DE7" w14:textId="6B35738D" w:rsidR="000E5B20" w:rsidRPr="00754595" w:rsidRDefault="000E5B20" w:rsidP="000E5B20">
      <w:r w:rsidRPr="00754595">
        <w:rPr>
          <w:highlight w:val="cyan"/>
        </w:rPr>
        <w:t>Faster access to assessments, diagnoses and support</w:t>
      </w:r>
    </w:p>
    <w:p w14:paraId="56730B18" w14:textId="0BD2E22C" w:rsidR="000E5B20" w:rsidRPr="00754595" w:rsidRDefault="000E5B20" w:rsidP="000E5B20">
      <w:r w:rsidRPr="00754595">
        <w:t>*   One of the strongest messages was the need shorter waiting times for ASD, ADHD, SEMH and other assessments, with many families describing waits of months or years.</w:t>
      </w:r>
    </w:p>
    <w:p w14:paraId="167D838B" w14:textId="77777777" w:rsidR="000E5B20" w:rsidRPr="00754595" w:rsidRDefault="000E5B20" w:rsidP="000E5B20">
      <w:r w:rsidRPr="00754595">
        <w:t>*   Parents felt earlier diagnosis and intervention would prevent escalation, reduce family stress, and help schools and services understand children’s needs sooner.</w:t>
      </w:r>
    </w:p>
    <w:p w14:paraId="682C2D95" w14:textId="77777777" w:rsidR="000E5B20" w:rsidRPr="00754595" w:rsidRDefault="000E5B20" w:rsidP="000E5B20">
      <w:r w:rsidRPr="00754595">
        <w:t>*   Families also highlighted frustration at needing a diagnosis before accessing meaningful support, particularly for children who are masking or coping academically.</w:t>
      </w:r>
    </w:p>
    <w:p w14:paraId="2BC05C0F" w14:textId="236B5864" w:rsidR="000E5B20" w:rsidRPr="00754595" w:rsidRDefault="000E5B20" w:rsidP="000E5B20">
      <w:r w:rsidRPr="00754595">
        <w:rPr>
          <w:highlight w:val="cyan"/>
        </w:rPr>
        <w:t>EHCP processes and education support</w:t>
      </w:r>
    </w:p>
    <w:p w14:paraId="2CF3EAF1" w14:textId="77777777" w:rsidR="000E5B20" w:rsidRPr="00754595" w:rsidRDefault="000E5B20" w:rsidP="000E5B20">
      <w:r w:rsidRPr="00754595">
        <w:t>*   Many respondents said things would be easier with:</w:t>
      </w:r>
    </w:p>
    <w:p w14:paraId="2488EC94" w14:textId="5A5ED5E4" w:rsidR="000E5B20" w:rsidRPr="00754595" w:rsidRDefault="000E5B20" w:rsidP="000E5B20">
      <w:r w:rsidRPr="00754595">
        <w:t xml:space="preserve">    *   Timely EHCP assessments, reviews and amendments, within statutory timescales.</w:t>
      </w:r>
    </w:p>
    <w:p w14:paraId="33E8B91E" w14:textId="20D0A07A" w:rsidR="000E5B20" w:rsidRPr="00754595" w:rsidRDefault="000E5B20" w:rsidP="000E5B20">
      <w:r w:rsidRPr="00754595">
        <w:t xml:space="preserve">    *   EHCP provision being consistently delivered, monitored and enforced.</w:t>
      </w:r>
    </w:p>
    <w:p w14:paraId="02127517" w14:textId="77777777" w:rsidR="000E5B20" w:rsidRPr="00754595" w:rsidRDefault="000E5B20" w:rsidP="000E5B20">
      <w:r w:rsidRPr="00754595">
        <w:t xml:space="preserve">    *   Less need for parents to “fight”, chase responses, or resort to complaints and tribunals.</w:t>
      </w:r>
    </w:p>
    <w:p w14:paraId="1922A7E2" w14:textId="287669E5" w:rsidR="000E5B20" w:rsidRPr="00754595" w:rsidRDefault="000E5B20" w:rsidP="000E5B20">
      <w:r w:rsidRPr="00754595">
        <w:t>*   Parents called for greater SEND understanding in mainstream schools particularly around behaviour as communication, reasonable adjustments, and mental health needs.</w:t>
      </w:r>
    </w:p>
    <w:p w14:paraId="618F493E" w14:textId="77777777" w:rsidR="000E5B20" w:rsidRPr="00754595" w:rsidRDefault="000E5B20" w:rsidP="000E5B20">
      <w:r w:rsidRPr="00754595">
        <w:t>*   Better transitions between settings (early years to school, primary to secondary, and post-16) were frequently requested.</w:t>
      </w:r>
    </w:p>
    <w:p w14:paraId="155EC0E6" w14:textId="71BBEE9B" w:rsidR="000E5B20" w:rsidRPr="00754595" w:rsidRDefault="000E5B20" w:rsidP="000E5B20">
      <w:r w:rsidRPr="00754595">
        <w:rPr>
          <w:highlight w:val="cyan"/>
        </w:rPr>
        <w:t>Improved communication and being listened to</w:t>
      </w:r>
    </w:p>
    <w:p w14:paraId="78D6AB22" w14:textId="77777777" w:rsidR="000E5B20" w:rsidRPr="00754595" w:rsidRDefault="000E5B20" w:rsidP="000E5B20">
      <w:r w:rsidRPr="00754595">
        <w:t>*   Families consistently asked for:</w:t>
      </w:r>
    </w:p>
    <w:p w14:paraId="5E702B90" w14:textId="3391123F" w:rsidR="000E5B20" w:rsidRPr="00754595" w:rsidRDefault="000E5B20" w:rsidP="000E5B20">
      <w:r w:rsidRPr="00754595">
        <w:t xml:space="preserve">    *   Clearer, more joined-up communication between education, health and social care.</w:t>
      </w:r>
    </w:p>
    <w:p w14:paraId="10442907" w14:textId="0C633746" w:rsidR="000E5B20" w:rsidRPr="00754595" w:rsidRDefault="000E5B20" w:rsidP="000E5B20">
      <w:r w:rsidRPr="00754595">
        <w:t xml:space="preserve">    *   Professionals who listen to parent carers, value their expertise, and involve them meaningfully in decisions.</w:t>
      </w:r>
    </w:p>
    <w:p w14:paraId="21E6B2BC" w14:textId="77777777" w:rsidR="000E5B20" w:rsidRPr="00754595" w:rsidRDefault="000E5B20" w:rsidP="000E5B20">
      <w:r w:rsidRPr="00754595">
        <w:t xml:space="preserve">    *   Transparent feedback, timely responses to emails, and clearer information about processes, roles and thresholds.</w:t>
      </w:r>
    </w:p>
    <w:p w14:paraId="2A638AD3" w14:textId="77777777" w:rsidR="000E5B20" w:rsidRPr="00754595" w:rsidRDefault="000E5B20" w:rsidP="000E5B20">
      <w:r w:rsidRPr="00754595">
        <w:t>*   Poor communication was often described as a key source of distress and mistrust.</w:t>
      </w:r>
    </w:p>
    <w:p w14:paraId="15EB31B1" w14:textId="77777777" w:rsidR="00983BB9" w:rsidRDefault="00983BB9" w:rsidP="000E5B20">
      <w:pPr>
        <w:rPr>
          <w:highlight w:val="cyan"/>
        </w:rPr>
      </w:pPr>
    </w:p>
    <w:p w14:paraId="32A2B2DF" w14:textId="77777777" w:rsidR="00983BB9" w:rsidRDefault="00983BB9" w:rsidP="000E5B20">
      <w:pPr>
        <w:rPr>
          <w:highlight w:val="cyan"/>
        </w:rPr>
      </w:pPr>
    </w:p>
    <w:p w14:paraId="4B46B1CE" w14:textId="7ADE0640" w:rsidR="000E5B20" w:rsidRPr="00754595" w:rsidRDefault="000E5B20" w:rsidP="000E5B20">
      <w:r w:rsidRPr="00754595">
        <w:rPr>
          <w:highlight w:val="cyan"/>
        </w:rPr>
        <w:lastRenderedPageBreak/>
        <w:t>Mental health and emotional wellbeing support</w:t>
      </w:r>
    </w:p>
    <w:p w14:paraId="50923A83" w14:textId="65A32C33" w:rsidR="000E5B20" w:rsidRPr="00754595" w:rsidRDefault="000E5B20" w:rsidP="000E5B20">
      <w:r w:rsidRPr="00754595">
        <w:t>*   Many families said access to appropriate mental health support for children and young people would make a significant difference, particularly during crises.</w:t>
      </w:r>
    </w:p>
    <w:p w14:paraId="14DB9214" w14:textId="77777777" w:rsidR="000E5B20" w:rsidRPr="00754595" w:rsidRDefault="000E5B20" w:rsidP="000E5B20">
      <w:r w:rsidRPr="00754595">
        <w:t>*   Parents noted services often felt rigid, neurotypical in approach, or inaccessible for neurodivergent children.</w:t>
      </w:r>
    </w:p>
    <w:p w14:paraId="467FBE9D" w14:textId="559ADB87" w:rsidR="000E5B20" w:rsidRPr="00754595" w:rsidRDefault="000E5B20" w:rsidP="000E5B20">
      <w:r w:rsidRPr="00754595">
        <w:t>*   Support for parent carer mental health, emotional wellbeing, and loneliness was also highlighted as important.</w:t>
      </w:r>
    </w:p>
    <w:p w14:paraId="4B1A5B52" w14:textId="3DCE660C" w:rsidR="000E5B20" w:rsidRPr="00754595" w:rsidRDefault="000E5B20" w:rsidP="000E5B20">
      <w:r w:rsidRPr="00754595">
        <w:rPr>
          <w:highlight w:val="cyan"/>
        </w:rPr>
        <w:t>Support that fits working families and real life</w:t>
      </w:r>
    </w:p>
    <w:p w14:paraId="0002E00B" w14:textId="77777777" w:rsidR="000E5B20" w:rsidRPr="00754595" w:rsidRDefault="000E5B20" w:rsidP="000E5B20">
      <w:r w:rsidRPr="00754595">
        <w:t>*   Working parents highlighted barriers such as:</w:t>
      </w:r>
    </w:p>
    <w:p w14:paraId="0959C191" w14:textId="49EC91B0" w:rsidR="000E5B20" w:rsidRPr="00754595" w:rsidRDefault="000E5B20" w:rsidP="000E5B20">
      <w:r w:rsidRPr="00754595">
        <w:t xml:space="preserve">    *   Appointments, groups and forums held only during school or working hours.</w:t>
      </w:r>
    </w:p>
    <w:p w14:paraId="53639AAA" w14:textId="77777777" w:rsidR="000E5B20" w:rsidRPr="00754595" w:rsidRDefault="000E5B20" w:rsidP="000E5B20">
      <w:r w:rsidRPr="00754595">
        <w:t xml:space="preserve">    *   Lack of evening, weekend or flexible provision.</w:t>
      </w:r>
    </w:p>
    <w:p w14:paraId="2F313BE8" w14:textId="77777777" w:rsidR="000E5B20" w:rsidRPr="00754595" w:rsidRDefault="000E5B20" w:rsidP="000E5B20">
      <w:r w:rsidRPr="00754595">
        <w:t>*   Families asked for services to better reflect the realities of work, transport limitations, and caring responsibilities.</w:t>
      </w:r>
    </w:p>
    <w:p w14:paraId="73370769" w14:textId="6628E0A6" w:rsidR="000E5B20" w:rsidRPr="00754595" w:rsidRDefault="000E5B20" w:rsidP="000E5B20">
      <w:r w:rsidRPr="00754595">
        <w:rPr>
          <w:highlight w:val="cyan"/>
        </w:rPr>
        <w:t>Access to social care, respite and short breaks</w:t>
      </w:r>
    </w:p>
    <w:p w14:paraId="083C4E39" w14:textId="77777777" w:rsidR="000E5B20" w:rsidRPr="00754595" w:rsidRDefault="000E5B20" w:rsidP="000E5B20">
      <w:r w:rsidRPr="00754595">
        <w:t>*   Many families said things would be easier with:</w:t>
      </w:r>
    </w:p>
    <w:p w14:paraId="0C9194B6" w14:textId="7A1C17D8" w:rsidR="000E5B20" w:rsidRPr="00754595" w:rsidRDefault="000E5B20" w:rsidP="000E5B20">
      <w:r w:rsidRPr="00754595">
        <w:t xml:space="preserve">    *   More respite, PA support and short breaks, especially for children with complex, medical or PMLD needs.</w:t>
      </w:r>
    </w:p>
    <w:p w14:paraId="4802BFD7" w14:textId="3C70278C" w:rsidR="000E5B20" w:rsidRPr="00754595" w:rsidRDefault="000E5B20" w:rsidP="000E5B20">
      <w:r w:rsidRPr="00754595">
        <w:t xml:space="preserve">    *   Services that are genuinely inclusive and appropriate, rather than one-size-fits-all or unsuitable environments.</w:t>
      </w:r>
    </w:p>
    <w:p w14:paraId="2C867E03" w14:textId="77777777" w:rsidR="000E5B20" w:rsidRPr="00754595" w:rsidRDefault="000E5B20" w:rsidP="000E5B20">
      <w:r w:rsidRPr="00754595">
        <w:t xml:space="preserve">    *   Clearer criteria and fairer decision-making around eligibility and outcomes-based budgets.</w:t>
      </w:r>
    </w:p>
    <w:p w14:paraId="299315A7" w14:textId="13BBA0BE" w:rsidR="000E5B20" w:rsidRPr="00754595" w:rsidRDefault="000E5B20" w:rsidP="000E5B20">
      <w:r w:rsidRPr="00754595">
        <w:rPr>
          <w:highlight w:val="cyan"/>
        </w:rPr>
        <w:t>Practical support and information</w:t>
      </w:r>
    </w:p>
    <w:p w14:paraId="7C6CF1EA" w14:textId="77777777" w:rsidR="000E5B20" w:rsidRPr="00754595" w:rsidRDefault="000E5B20" w:rsidP="000E5B20">
      <w:r w:rsidRPr="00754595">
        <w:t>*   Parents requested:</w:t>
      </w:r>
    </w:p>
    <w:p w14:paraId="7A8990B8" w14:textId="2E6CDF18" w:rsidR="000E5B20" w:rsidRPr="00754595" w:rsidRDefault="000E5B20" w:rsidP="000E5B20">
      <w:r w:rsidRPr="00754595">
        <w:t xml:space="preserve">    *   Better signposting and guidance, including step-by-step explanations of SEND pathways and available support.</w:t>
      </w:r>
    </w:p>
    <w:p w14:paraId="0A81E6A5" w14:textId="77777777" w:rsidR="000E5B20" w:rsidRPr="00754595" w:rsidRDefault="000E5B20" w:rsidP="000E5B20">
      <w:r w:rsidRPr="00754595">
        <w:t xml:space="preserve">    *   More practical advice on managing behaviours, routines, sleep, sensory needs, and everyday challenges.</w:t>
      </w:r>
    </w:p>
    <w:p w14:paraId="53369291" w14:textId="78BA3FEB" w:rsidR="000E5B20" w:rsidRDefault="000E5B20" w:rsidP="000E5B20">
      <w:r w:rsidRPr="00754595">
        <w:t xml:space="preserve">    *   Easier access to community activities, SEND-friendly provision, and transport-accessible opportunities.</w:t>
      </w:r>
    </w:p>
    <w:p w14:paraId="031329BF" w14:textId="62E167EA" w:rsidR="007976D3" w:rsidRPr="004266A9" w:rsidRDefault="007976D3" w:rsidP="007976D3">
      <w:pPr>
        <w:rPr>
          <w:b/>
          <w:bCs/>
          <w:sz w:val="28"/>
          <w:szCs w:val="28"/>
        </w:rPr>
      </w:pPr>
      <w:r>
        <w:br w:type="page"/>
      </w:r>
      <w:r w:rsidRPr="004266A9">
        <w:rPr>
          <w:b/>
          <w:bCs/>
          <w:sz w:val="28"/>
          <w:szCs w:val="28"/>
        </w:rPr>
        <w:lastRenderedPageBreak/>
        <w:t>Health Services – Summary of Feedback</w:t>
      </w:r>
    </w:p>
    <w:p w14:paraId="113529DB" w14:textId="4BFF8AB8" w:rsidR="007976D3" w:rsidRPr="00E42927" w:rsidRDefault="007976D3" w:rsidP="007976D3">
      <w:pPr>
        <w:rPr>
          <w:b/>
          <w:bCs/>
          <w:sz w:val="28"/>
          <w:szCs w:val="28"/>
        </w:rPr>
      </w:pPr>
      <w:r>
        <w:t>Overall Experience</w:t>
      </w:r>
    </w:p>
    <w:p w14:paraId="144F4FD8" w14:textId="5B18A2AD" w:rsidR="007976D3" w:rsidRDefault="007976D3" w:rsidP="007976D3">
      <w:r>
        <w:t>*   Parent carers report predominantly poor experiences of health services.</w:t>
      </w:r>
    </w:p>
    <w:p w14:paraId="41B6DD4C" w14:textId="5D571149" w:rsidR="007976D3" w:rsidRDefault="007976D3" w:rsidP="007976D3">
      <w:r>
        <w:t>*   Positive experiences are inconsistent and practitioner</w:t>
      </w:r>
      <w:r>
        <w:rPr>
          <w:rFonts w:ascii="Cambria Math" w:hAnsi="Cambria Math" w:cs="Cambria Math"/>
        </w:rPr>
        <w:t>‑</w:t>
      </w:r>
      <w:r>
        <w:t>dependent, rather than systemic.</w:t>
      </w:r>
    </w:p>
    <w:p w14:paraId="0139E132" w14:textId="3D3A6392" w:rsidR="007976D3" w:rsidRPr="007F3423" w:rsidRDefault="007976D3" w:rsidP="007976D3">
      <w:pPr>
        <w:rPr>
          <w:b/>
          <w:bCs/>
        </w:rPr>
      </w:pPr>
      <w:r w:rsidRPr="007F3423">
        <w:rPr>
          <w:b/>
          <w:bCs/>
        </w:rPr>
        <w:t>1. Excessive Waiting Times</w:t>
      </w:r>
    </w:p>
    <w:p w14:paraId="01C2D615" w14:textId="25F11D9F" w:rsidR="007976D3" w:rsidRDefault="007976D3" w:rsidP="007976D3">
      <w:r>
        <w:t>*   Long waits for autism, ADHD and mental health assessments, particularly via BeeU and CAMHS.</w:t>
      </w:r>
    </w:p>
    <w:p w14:paraId="2A9B96C5" w14:textId="77777777" w:rsidR="007976D3" w:rsidRDefault="007976D3" w:rsidP="007976D3">
      <w:r>
        <w:t>*   Many children deteriorated or reached crisis while waiting.</w:t>
      </w:r>
    </w:p>
    <w:p w14:paraId="2DF3C911" w14:textId="5C1F76EC" w:rsidR="007976D3" w:rsidRDefault="007976D3" w:rsidP="007976D3">
      <w:r>
        <w:t>*   Several families paid privately for diagnoses due to delays.</w:t>
      </w:r>
    </w:p>
    <w:p w14:paraId="3D205683" w14:textId="6162B956" w:rsidR="007976D3" w:rsidRPr="007F3423" w:rsidRDefault="007976D3" w:rsidP="007976D3">
      <w:pPr>
        <w:rPr>
          <w:b/>
          <w:bCs/>
        </w:rPr>
      </w:pPr>
      <w:r w:rsidRPr="007F3423">
        <w:rPr>
          <w:b/>
          <w:bCs/>
        </w:rPr>
        <w:t>2. BeeU (Neurodevelopment &amp; Mental Health)</w:t>
      </w:r>
    </w:p>
    <w:p w14:paraId="04F83CCA" w14:textId="767B1376" w:rsidR="007976D3" w:rsidRDefault="007976D3" w:rsidP="007976D3">
      <w:r>
        <w:t>*   Frequently described as:</w:t>
      </w:r>
      <w:r w:rsidR="004E325A">
        <w:t xml:space="preserve"> </w:t>
      </w:r>
      <w:r>
        <w:t>Hard to access</w:t>
      </w:r>
      <w:r w:rsidR="004E325A">
        <w:t xml:space="preserve">, </w:t>
      </w:r>
      <w:r>
        <w:t>Unclear about referral pathways</w:t>
      </w:r>
      <w:r w:rsidR="004E325A">
        <w:t xml:space="preserve">, </w:t>
      </w:r>
      <w:r>
        <w:t xml:space="preserve">High </w:t>
      </w:r>
      <w:r w:rsidR="004E325A">
        <w:tab/>
      </w:r>
      <w:r>
        <w:t>thresholds for support</w:t>
      </w:r>
    </w:p>
    <w:p w14:paraId="4240D079" w14:textId="77777777" w:rsidR="007976D3" w:rsidRDefault="007976D3" w:rsidP="007976D3">
      <w:r>
        <w:t>*   Families report being:</w:t>
      </w:r>
    </w:p>
    <w:p w14:paraId="4B8A898C" w14:textId="77777777" w:rsidR="007976D3" w:rsidRDefault="007976D3" w:rsidP="007976D3">
      <w:r>
        <w:t xml:space="preserve">    *   Rejected without explanation</w:t>
      </w:r>
    </w:p>
    <w:p w14:paraId="1CCBA6AA" w14:textId="77777777" w:rsidR="007976D3" w:rsidRDefault="007976D3" w:rsidP="007976D3">
      <w:r>
        <w:t xml:space="preserve">    *   Passed between GP, school, and BeeU with no ownership</w:t>
      </w:r>
    </w:p>
    <w:p w14:paraId="4BC58353" w14:textId="77777777" w:rsidR="007976D3" w:rsidRDefault="007976D3" w:rsidP="007976D3">
      <w:r>
        <w:t>*   Support often limited to signposting rather than intervention.</w:t>
      </w:r>
    </w:p>
    <w:p w14:paraId="4356472D" w14:textId="79B6FAD1" w:rsidR="007976D3" w:rsidRPr="007F3423" w:rsidRDefault="007976D3" w:rsidP="007976D3">
      <w:pPr>
        <w:rPr>
          <w:b/>
          <w:bCs/>
        </w:rPr>
      </w:pPr>
      <w:r w:rsidRPr="007F3423">
        <w:rPr>
          <w:b/>
          <w:bCs/>
        </w:rPr>
        <w:t>3. Limited or Ineffective Therapy</w:t>
      </w:r>
    </w:p>
    <w:p w14:paraId="6D689864" w14:textId="5B52C317" w:rsidR="007976D3" w:rsidRDefault="007976D3" w:rsidP="007976D3">
      <w:r>
        <w:t>*   Speech &amp; Language Therapy, OT, Dietetics often described as</w:t>
      </w:r>
      <w:r w:rsidR="004E325A">
        <w:t xml:space="preserve"> </w:t>
      </w:r>
      <w:r>
        <w:t>Minimal</w:t>
      </w:r>
      <w:r w:rsidR="004E325A">
        <w:t xml:space="preserve">, </w:t>
      </w:r>
      <w:r>
        <w:t>Generic</w:t>
      </w:r>
      <w:r w:rsidR="004E325A">
        <w:t xml:space="preserve">, </w:t>
      </w:r>
      <w:r>
        <w:t>Not child</w:t>
      </w:r>
      <w:r>
        <w:rPr>
          <w:rFonts w:ascii="Cambria Math" w:hAnsi="Cambria Math" w:cs="Cambria Math"/>
        </w:rPr>
        <w:t>‑</w:t>
      </w:r>
      <w:r>
        <w:t>specific</w:t>
      </w:r>
    </w:p>
    <w:p w14:paraId="60AB313B" w14:textId="77777777" w:rsidR="007976D3" w:rsidRDefault="007976D3" w:rsidP="007976D3">
      <w:r>
        <w:t>*   Therapy stopping abruptly at key transitions (e.g. moving to secondary school).</w:t>
      </w:r>
    </w:p>
    <w:p w14:paraId="228C9CD8" w14:textId="77777777" w:rsidR="007976D3" w:rsidRDefault="007976D3" w:rsidP="007976D3">
      <w:r>
        <w:t>*   Reports of “leaflets instead of support”.</w:t>
      </w:r>
    </w:p>
    <w:p w14:paraId="62E435B2" w14:textId="3034FB5C" w:rsidR="007976D3" w:rsidRPr="007F3423" w:rsidRDefault="007976D3" w:rsidP="007976D3">
      <w:pPr>
        <w:rPr>
          <w:b/>
          <w:bCs/>
        </w:rPr>
      </w:pPr>
      <w:r w:rsidRPr="007F3423">
        <w:rPr>
          <w:b/>
          <w:bCs/>
        </w:rPr>
        <w:t xml:space="preserve">4. Communication </w:t>
      </w:r>
      <w:r w:rsidR="00A27BC2" w:rsidRPr="007F3423">
        <w:rPr>
          <w:b/>
          <w:bCs/>
        </w:rPr>
        <w:t>Failures</w:t>
      </w:r>
    </w:p>
    <w:p w14:paraId="4E3A039C" w14:textId="50840134" w:rsidR="00A27BC2" w:rsidRDefault="007976D3" w:rsidP="007976D3">
      <w:r>
        <w:t>*   Poor coordination between</w:t>
      </w:r>
      <w:r w:rsidR="00A27BC2">
        <w:t xml:space="preserve"> </w:t>
      </w:r>
      <w:r>
        <w:t>GPs</w:t>
      </w:r>
      <w:r w:rsidR="00A27BC2">
        <w:t xml:space="preserve">, </w:t>
      </w:r>
      <w:r>
        <w:t>Schools</w:t>
      </w:r>
      <w:r w:rsidR="00A27BC2">
        <w:t xml:space="preserve">, </w:t>
      </w:r>
      <w:r>
        <w:t>Health services</w:t>
      </w:r>
      <w:r w:rsidR="00A27BC2">
        <w:t xml:space="preserve">, </w:t>
      </w:r>
    </w:p>
    <w:p w14:paraId="675592F6" w14:textId="732F00E7" w:rsidR="007976D3" w:rsidRDefault="00A27BC2" w:rsidP="007976D3">
      <w:r>
        <w:tab/>
      </w:r>
      <w:r w:rsidR="007976D3">
        <w:t>Conflicting advice and inaccurate information from professionals.</w:t>
      </w:r>
    </w:p>
    <w:p w14:paraId="58F3E71E" w14:textId="77777777" w:rsidR="007976D3" w:rsidRDefault="007976D3" w:rsidP="007976D3">
      <w:r>
        <w:t>*   Parents feel they must continually chase, escalate, or repeat concerns.</w:t>
      </w:r>
    </w:p>
    <w:p w14:paraId="4166F03C" w14:textId="4EC2FB6A" w:rsidR="007976D3" w:rsidRPr="007F3423" w:rsidRDefault="007976D3" w:rsidP="007976D3">
      <w:pPr>
        <w:rPr>
          <w:b/>
          <w:bCs/>
        </w:rPr>
      </w:pPr>
      <w:r w:rsidRPr="007F3423">
        <w:rPr>
          <w:b/>
          <w:bCs/>
        </w:rPr>
        <w:t>5. Mental Health Support</w:t>
      </w:r>
    </w:p>
    <w:p w14:paraId="251B0EAE" w14:textId="77777777" w:rsidR="007976D3" w:rsidRDefault="007976D3" w:rsidP="007976D3">
      <w:r>
        <w:t>*   Mental health services seen as:</w:t>
      </w:r>
    </w:p>
    <w:p w14:paraId="530A2CD8" w14:textId="52756104" w:rsidR="007976D3" w:rsidRDefault="007976D3" w:rsidP="007976D3">
      <w:r>
        <w:t xml:space="preserve">    *   Inflexible</w:t>
      </w:r>
      <w:r w:rsidR="00A27BC2">
        <w:t xml:space="preserve">, </w:t>
      </w:r>
      <w:r>
        <w:t>Neurotypical in approach</w:t>
      </w:r>
      <w:r w:rsidR="00A27BC2">
        <w:t xml:space="preserve">, </w:t>
      </w:r>
      <w:r>
        <w:t>Too slow to respond when children are unwell</w:t>
      </w:r>
    </w:p>
    <w:p w14:paraId="48673475" w14:textId="77777777" w:rsidR="007976D3" w:rsidRDefault="007976D3" w:rsidP="007976D3">
      <w:r>
        <w:t>*   Particular concern for:</w:t>
      </w:r>
    </w:p>
    <w:p w14:paraId="38C4998D" w14:textId="7A39B54B" w:rsidR="007976D3" w:rsidRDefault="007976D3" w:rsidP="007976D3">
      <w:r>
        <w:t xml:space="preserve">    *   Masking children</w:t>
      </w:r>
      <w:r w:rsidR="00A27BC2">
        <w:t xml:space="preserve">, </w:t>
      </w:r>
      <w:r>
        <w:t>Girls with SEMH / AuDHD</w:t>
      </w:r>
      <w:r w:rsidR="00A27BC2">
        <w:t xml:space="preserve">, </w:t>
      </w:r>
      <w:r>
        <w:t>Children without a diagnosis</w:t>
      </w:r>
    </w:p>
    <w:p w14:paraId="31516EAB" w14:textId="77777777" w:rsidR="00983BB9" w:rsidRDefault="00983BB9" w:rsidP="007976D3">
      <w:pPr>
        <w:rPr>
          <w:b/>
          <w:bCs/>
        </w:rPr>
      </w:pPr>
    </w:p>
    <w:p w14:paraId="5CCFEBF4" w14:textId="687A27B0" w:rsidR="007976D3" w:rsidRPr="007F3423" w:rsidRDefault="007976D3" w:rsidP="007976D3">
      <w:pPr>
        <w:rPr>
          <w:b/>
          <w:bCs/>
        </w:rPr>
      </w:pPr>
      <w:r w:rsidRPr="007F3423">
        <w:rPr>
          <w:b/>
          <w:bCs/>
        </w:rPr>
        <w:lastRenderedPageBreak/>
        <w:t>What Worked Well (When It Did)</w:t>
      </w:r>
    </w:p>
    <w:p w14:paraId="082B32BC" w14:textId="77777777" w:rsidR="007976D3" w:rsidRDefault="007976D3" w:rsidP="007976D3">
      <w:r>
        <w:t>*   Individual practitioners who:</w:t>
      </w:r>
    </w:p>
    <w:p w14:paraId="5BED6E40" w14:textId="42218158" w:rsidR="007976D3" w:rsidRDefault="007976D3" w:rsidP="007976D3">
      <w:r>
        <w:t xml:space="preserve">    *   Listened</w:t>
      </w:r>
      <w:r w:rsidR="00BD0503">
        <w:t xml:space="preserve">, showed understanding </w:t>
      </w:r>
      <w:r>
        <w:t>of neurodiversity</w:t>
      </w:r>
      <w:r w:rsidR="00BD0503">
        <w:t xml:space="preserve">, adapted </w:t>
      </w:r>
      <w:r>
        <w:t xml:space="preserve">appointments and </w:t>
      </w:r>
      <w:r w:rsidR="00BD0503">
        <w:tab/>
      </w:r>
      <w:r>
        <w:t>environments</w:t>
      </w:r>
    </w:p>
    <w:p w14:paraId="3EAB7267" w14:textId="77777777" w:rsidR="007976D3" w:rsidRDefault="007976D3" w:rsidP="007976D3">
      <w:r>
        <w:t>*   Positive hospital experiences where staff adjusted for sensory needs.</w:t>
      </w:r>
    </w:p>
    <w:p w14:paraId="5250BB80" w14:textId="1446E3B0" w:rsidR="007976D3" w:rsidRDefault="007976D3" w:rsidP="007976D3">
      <w:r>
        <w:t>*   These positives are described as exceptions, not the norm.</w:t>
      </w:r>
    </w:p>
    <w:p w14:paraId="760885AA" w14:textId="30AA76AB" w:rsidR="007976D3" w:rsidRPr="007F3423" w:rsidRDefault="00BD0503" w:rsidP="007976D3">
      <w:pPr>
        <w:rPr>
          <w:b/>
          <w:bCs/>
        </w:rPr>
      </w:pPr>
      <w:r w:rsidRPr="007F3423">
        <w:rPr>
          <w:b/>
          <w:bCs/>
        </w:rPr>
        <w:t>I</w:t>
      </w:r>
      <w:r w:rsidR="007976D3" w:rsidRPr="007F3423">
        <w:rPr>
          <w:b/>
          <w:bCs/>
        </w:rPr>
        <w:t>mpact on Families</w:t>
      </w:r>
    </w:p>
    <w:p w14:paraId="5EB5A01D" w14:textId="77777777" w:rsidR="007976D3" w:rsidRDefault="007976D3" w:rsidP="007976D3">
      <w:r>
        <w:t>*   Parents report:</w:t>
      </w:r>
    </w:p>
    <w:p w14:paraId="78CC6A93" w14:textId="77777777" w:rsidR="007976D3" w:rsidRDefault="007976D3" w:rsidP="007976D3">
      <w:r>
        <w:t xml:space="preserve">    *   Increased stress, burnout, and poor mental health</w:t>
      </w:r>
    </w:p>
    <w:p w14:paraId="552174C6" w14:textId="77777777" w:rsidR="007976D3" w:rsidRDefault="007976D3" w:rsidP="007976D3">
      <w:r>
        <w:t xml:space="preserve">    *   Loss of trust in health systems</w:t>
      </w:r>
    </w:p>
    <w:p w14:paraId="7F89B501" w14:textId="77777777" w:rsidR="007976D3" w:rsidRDefault="007976D3" w:rsidP="007976D3">
      <w:r>
        <w:t xml:space="preserve">    *   Children missing critical early intervention</w:t>
      </w:r>
    </w:p>
    <w:p w14:paraId="3B7E5526" w14:textId="3708DF29" w:rsidR="007976D3" w:rsidRPr="007F3423" w:rsidRDefault="007976D3" w:rsidP="007976D3">
      <w:pPr>
        <w:rPr>
          <w:b/>
          <w:bCs/>
        </w:rPr>
      </w:pPr>
      <w:r w:rsidRPr="007F3423">
        <w:rPr>
          <w:b/>
          <w:bCs/>
        </w:rPr>
        <w:t xml:space="preserve">Overall health message: </w:t>
      </w:r>
    </w:p>
    <w:p w14:paraId="40C40DA5" w14:textId="0EF09523" w:rsidR="007976D3" w:rsidRPr="004266A9" w:rsidRDefault="007976D3" w:rsidP="007976D3">
      <w:r w:rsidRPr="004266A9">
        <w:t>Health services are seen as overstretched, slow, poorly coordinated, and reactive rather than preventative, forcing families to manage risk and crisis alone for long periods.</w:t>
      </w:r>
    </w:p>
    <w:p w14:paraId="6FA197E5" w14:textId="77777777" w:rsidR="007976D3" w:rsidRDefault="007976D3">
      <w:r>
        <w:br w:type="page"/>
      </w:r>
    </w:p>
    <w:p w14:paraId="3C69173F" w14:textId="3E1CE259" w:rsidR="007976D3" w:rsidRPr="002F200A" w:rsidRDefault="00E1749D" w:rsidP="007976D3">
      <w:pPr>
        <w:rPr>
          <w:b/>
          <w:bCs/>
          <w:sz w:val="28"/>
          <w:szCs w:val="28"/>
        </w:rPr>
      </w:pPr>
      <w:r w:rsidRPr="002F200A">
        <w:rPr>
          <w:b/>
          <w:bCs/>
          <w:sz w:val="28"/>
          <w:szCs w:val="28"/>
        </w:rPr>
        <w:lastRenderedPageBreak/>
        <w:t>S</w:t>
      </w:r>
      <w:r w:rsidR="00E42927" w:rsidRPr="002F200A">
        <w:rPr>
          <w:b/>
          <w:bCs/>
          <w:sz w:val="28"/>
          <w:szCs w:val="28"/>
        </w:rPr>
        <w:t xml:space="preserve">ocial Care </w:t>
      </w:r>
      <w:r w:rsidR="004266A9">
        <w:rPr>
          <w:b/>
          <w:bCs/>
          <w:sz w:val="28"/>
          <w:szCs w:val="28"/>
        </w:rPr>
        <w:t xml:space="preserve">– Summary of </w:t>
      </w:r>
      <w:r w:rsidR="002F200A" w:rsidRPr="002F200A">
        <w:rPr>
          <w:b/>
          <w:bCs/>
          <w:sz w:val="28"/>
          <w:szCs w:val="28"/>
        </w:rPr>
        <w:t>Feedback</w:t>
      </w:r>
    </w:p>
    <w:p w14:paraId="7B6891FF" w14:textId="416CF7BC" w:rsidR="00E1749D" w:rsidRDefault="00E1749D" w:rsidP="00E1749D">
      <w:r>
        <w:t>*   Overall experiences of social care are reported as largely poor to very poor, with only a small number of positive examples.</w:t>
      </w:r>
    </w:p>
    <w:p w14:paraId="75B5D526" w14:textId="0D24A868" w:rsidR="00E1749D" w:rsidRDefault="00E1749D" w:rsidP="00E1749D">
      <w:r>
        <w:t>*   Families describe social care support as inconsistent, difficult to access, and inequitable.</w:t>
      </w:r>
    </w:p>
    <w:p w14:paraId="4D5CF90F" w14:textId="023C95C7" w:rsidR="00E1749D" w:rsidRDefault="00E1749D" w:rsidP="00E1749D">
      <w:r>
        <w:t>Key Issues Raised</w:t>
      </w:r>
    </w:p>
    <w:p w14:paraId="554CA7FF" w14:textId="0A688717" w:rsidR="00E1749D" w:rsidRPr="007F3423" w:rsidRDefault="00E1749D" w:rsidP="00E1749D">
      <w:pPr>
        <w:rPr>
          <w:b/>
          <w:bCs/>
        </w:rPr>
      </w:pPr>
      <w:r w:rsidRPr="007F3423">
        <w:rPr>
          <w:b/>
          <w:bCs/>
        </w:rPr>
        <w:t>1. Access and Eligibility</w:t>
      </w:r>
    </w:p>
    <w:p w14:paraId="398C0B3F" w14:textId="029D5180" w:rsidR="00E1749D" w:rsidRDefault="00E1749D" w:rsidP="00E1749D">
      <w:r>
        <w:t>*   Many parents report being told their child no longer meets criteria, despite:</w:t>
      </w:r>
    </w:p>
    <w:p w14:paraId="4C984D9F" w14:textId="77777777" w:rsidR="00E1749D" w:rsidRDefault="00E1749D" w:rsidP="00E1749D">
      <w:r>
        <w:t xml:space="preserve">    *   Diagnosed needs</w:t>
      </w:r>
    </w:p>
    <w:p w14:paraId="09E6AF85" w14:textId="77777777" w:rsidR="00E1749D" w:rsidRDefault="00E1749D" w:rsidP="00E1749D">
      <w:r>
        <w:t xml:space="preserve">    *   Existing EHCPs</w:t>
      </w:r>
    </w:p>
    <w:p w14:paraId="71E8443A" w14:textId="77777777" w:rsidR="00E1749D" w:rsidRDefault="00E1749D" w:rsidP="00E1749D">
      <w:r>
        <w:t xml:space="preserve">    *   Increased family pressure or breakdown risk</w:t>
      </w:r>
    </w:p>
    <w:p w14:paraId="768E46C6" w14:textId="153C2B66" w:rsidR="00E1749D" w:rsidRDefault="00E1749D" w:rsidP="00E1749D">
      <w:r>
        <w:t>*   Decisions are often perceived as outcomes</w:t>
      </w:r>
      <w:r>
        <w:rPr>
          <w:rFonts w:ascii="Cambria Math" w:hAnsi="Cambria Math" w:cs="Cambria Math"/>
        </w:rPr>
        <w:t>‑</w:t>
      </w:r>
      <w:r>
        <w:t xml:space="preserve"> or budget</w:t>
      </w:r>
      <w:r>
        <w:rPr>
          <w:rFonts w:ascii="Cambria Math" w:hAnsi="Cambria Math" w:cs="Cambria Math"/>
        </w:rPr>
        <w:t>‑</w:t>
      </w:r>
      <w:r>
        <w:t>driven, rather than needs</w:t>
      </w:r>
      <w:r>
        <w:rPr>
          <w:rFonts w:ascii="Cambria Math" w:hAnsi="Cambria Math" w:cs="Cambria Math"/>
        </w:rPr>
        <w:t>‑</w:t>
      </w:r>
      <w:r>
        <w:t>led.</w:t>
      </w:r>
    </w:p>
    <w:p w14:paraId="27AE6569" w14:textId="10F012AA" w:rsidR="00E1749D" w:rsidRDefault="00E1749D" w:rsidP="00E1749D">
      <w:r>
        <w:t>*   Parents report little transparency around how decisions are made.</w:t>
      </w:r>
    </w:p>
    <w:p w14:paraId="6875434F" w14:textId="270E7302" w:rsidR="00E1749D" w:rsidRPr="007F3423" w:rsidRDefault="00E1749D" w:rsidP="00E1749D">
      <w:pPr>
        <w:rPr>
          <w:b/>
          <w:bCs/>
        </w:rPr>
      </w:pPr>
      <w:r w:rsidRPr="007F3423">
        <w:rPr>
          <w:b/>
          <w:bCs/>
        </w:rPr>
        <w:t>2. Short Breaks, Respite &amp; PA Support</w:t>
      </w:r>
    </w:p>
    <w:p w14:paraId="35DB1017" w14:textId="77777777" w:rsidR="00E1749D" w:rsidRDefault="00E1749D" w:rsidP="00E1749D">
      <w:r>
        <w:t>*   Significant concerns about:</w:t>
      </w:r>
    </w:p>
    <w:p w14:paraId="30052496" w14:textId="539A81EA" w:rsidR="00E1749D" w:rsidRDefault="00E1749D" w:rsidP="00E1749D">
      <w:r>
        <w:t xml:space="preserve">    *   Reduced or withdrawn respite</w:t>
      </w:r>
    </w:p>
    <w:p w14:paraId="50596D5A" w14:textId="77777777" w:rsidR="00E1749D" w:rsidRDefault="00E1749D" w:rsidP="00E1749D">
      <w:r>
        <w:t xml:space="preserve">    *   Long waits for PA support</w:t>
      </w:r>
    </w:p>
    <w:p w14:paraId="11C4EDE4" w14:textId="77777777" w:rsidR="00E1749D" w:rsidRDefault="00E1749D" w:rsidP="00E1749D">
      <w:r>
        <w:t xml:space="preserve">    *   Inflexible provision</w:t>
      </w:r>
    </w:p>
    <w:p w14:paraId="4AE6EF49" w14:textId="77777777" w:rsidR="00E1749D" w:rsidRDefault="00E1749D" w:rsidP="00E1749D">
      <w:r>
        <w:t>*   Activities and services are frequently:</w:t>
      </w:r>
    </w:p>
    <w:p w14:paraId="1876AAD9" w14:textId="77777777" w:rsidR="00E1749D" w:rsidRDefault="00E1749D" w:rsidP="00E1749D">
      <w:r>
        <w:t xml:space="preserve">    *   During school hours only</w:t>
      </w:r>
    </w:p>
    <w:p w14:paraId="1B850CD1" w14:textId="77777777" w:rsidR="00E1749D" w:rsidRDefault="00E1749D" w:rsidP="00E1749D">
      <w:r>
        <w:t xml:space="preserve">    *   Not suitable for working parents</w:t>
      </w:r>
    </w:p>
    <w:p w14:paraId="5A497A6D" w14:textId="77777777" w:rsidR="00E1749D" w:rsidRDefault="00E1749D" w:rsidP="00E1749D">
      <w:r>
        <w:t xml:space="preserve">    *   Not appropriate for children with complex or medical needs</w:t>
      </w:r>
    </w:p>
    <w:p w14:paraId="4FEA92E5" w14:textId="0917B59C" w:rsidR="00E1749D" w:rsidRDefault="00E1749D" w:rsidP="00E1749D">
      <w:r>
        <w:t>*   Loss or reduction of hours is described as pushing families towards crisis.</w:t>
      </w:r>
    </w:p>
    <w:p w14:paraId="572A3E56" w14:textId="1E4CEFFD" w:rsidR="00E1749D" w:rsidRPr="007F3423" w:rsidRDefault="00E1749D" w:rsidP="00E1749D">
      <w:pPr>
        <w:rPr>
          <w:b/>
          <w:bCs/>
        </w:rPr>
      </w:pPr>
      <w:r w:rsidRPr="007F3423">
        <w:rPr>
          <w:b/>
          <w:bCs/>
        </w:rPr>
        <w:t>3. Equity and Fairness</w:t>
      </w:r>
    </w:p>
    <w:p w14:paraId="2745CFDB" w14:textId="2C45B225" w:rsidR="00E1749D" w:rsidRDefault="00E1749D" w:rsidP="00E1749D">
      <w:r>
        <w:t>*   Strong feelings of inequity between families:</w:t>
      </w:r>
    </w:p>
    <w:p w14:paraId="3C43C2AD" w14:textId="77777777" w:rsidR="00E1749D" w:rsidRDefault="00E1749D" w:rsidP="00E1749D">
      <w:r>
        <w:t xml:space="preserve">    *   Some families receive substantial support with fewer needs</w:t>
      </w:r>
    </w:p>
    <w:p w14:paraId="0E903095" w14:textId="77777777" w:rsidR="00E1749D" w:rsidRDefault="00E1749D" w:rsidP="00E1749D">
      <w:r>
        <w:t xml:space="preserve">    *   Others with high, complex needs receive very limited support</w:t>
      </w:r>
    </w:p>
    <w:p w14:paraId="4CA46D6A" w14:textId="77777777" w:rsidR="00E1749D" w:rsidRDefault="00E1749D" w:rsidP="00E1749D">
      <w:r>
        <w:t>*   Working parents feel especially disadvantaged by the way services are designed and delivered.</w:t>
      </w:r>
    </w:p>
    <w:p w14:paraId="1D80A372" w14:textId="4360BADE" w:rsidR="00E1749D" w:rsidRPr="007F3423" w:rsidRDefault="00E1749D" w:rsidP="00E1749D">
      <w:pPr>
        <w:rPr>
          <w:b/>
          <w:bCs/>
        </w:rPr>
      </w:pPr>
      <w:r w:rsidRPr="007F3423">
        <w:rPr>
          <w:b/>
          <w:bCs/>
        </w:rPr>
        <w:t>4. Communication and Relationships</w:t>
      </w:r>
    </w:p>
    <w:p w14:paraId="2226E70F" w14:textId="77777777" w:rsidR="00E1749D" w:rsidRDefault="00E1749D" w:rsidP="00E1749D">
      <w:r>
        <w:t>*   Parents describe:</w:t>
      </w:r>
    </w:p>
    <w:p w14:paraId="497AF84D" w14:textId="77777777" w:rsidR="00E1749D" w:rsidRDefault="00E1749D" w:rsidP="00E1749D">
      <w:r>
        <w:lastRenderedPageBreak/>
        <w:t xml:space="preserve">    *   Poor communication from social workers</w:t>
      </w:r>
    </w:p>
    <w:p w14:paraId="0D947140" w14:textId="77777777" w:rsidR="00E1749D" w:rsidRDefault="00E1749D" w:rsidP="00E1749D">
      <w:r>
        <w:t xml:space="preserve">    *   Long response times</w:t>
      </w:r>
    </w:p>
    <w:p w14:paraId="12C95E79" w14:textId="77777777" w:rsidR="00E1749D" w:rsidRDefault="00E1749D" w:rsidP="00E1749D">
      <w:r>
        <w:t xml:space="preserve">    *   Having to chase persistently for updates</w:t>
      </w:r>
    </w:p>
    <w:p w14:paraId="1635FA13" w14:textId="4977D9E4" w:rsidR="00E1749D" w:rsidRDefault="00E1749D" w:rsidP="00E1749D">
      <w:r>
        <w:t>*   Families often feel unheard, dismissed, or blamed, even when raising safeguarding or wellbeing concerns.</w:t>
      </w:r>
    </w:p>
    <w:p w14:paraId="1DEF8D7E" w14:textId="77777777" w:rsidR="00F92795" w:rsidRPr="007F3423" w:rsidRDefault="00E1749D" w:rsidP="00E1749D">
      <w:pPr>
        <w:rPr>
          <w:b/>
          <w:bCs/>
        </w:rPr>
      </w:pPr>
      <w:r w:rsidRPr="007F3423">
        <w:rPr>
          <w:b/>
          <w:bCs/>
        </w:rPr>
        <w:t>5. Impact of Service Changes</w:t>
      </w:r>
    </w:p>
    <w:p w14:paraId="6C8E49C7" w14:textId="1DAD5701" w:rsidR="00E1749D" w:rsidRDefault="00E1749D" w:rsidP="00E1749D">
      <w:r>
        <w:t>*   Service changes (e.g. revised short breaks offers, provider changes) are often:</w:t>
      </w:r>
    </w:p>
    <w:p w14:paraId="29B14750" w14:textId="77777777" w:rsidR="00E1749D" w:rsidRDefault="00E1749D" w:rsidP="00E1749D">
      <w:r>
        <w:t xml:space="preserve">    *   Poorly communicated</w:t>
      </w:r>
    </w:p>
    <w:p w14:paraId="110990D2" w14:textId="77777777" w:rsidR="00E1749D" w:rsidRDefault="00E1749D" w:rsidP="00E1749D">
      <w:r>
        <w:t xml:space="preserve">    *   Implemented without co</w:t>
      </w:r>
      <w:r>
        <w:rPr>
          <w:rFonts w:ascii="Cambria Math" w:hAnsi="Cambria Math" w:cs="Cambria Math"/>
        </w:rPr>
        <w:t>‑</w:t>
      </w:r>
      <w:r>
        <w:t>production</w:t>
      </w:r>
    </w:p>
    <w:p w14:paraId="37058A14" w14:textId="77777777" w:rsidR="00E1749D" w:rsidRDefault="00E1749D" w:rsidP="00E1749D">
      <w:r>
        <w:t xml:space="preserve">    *   Experienced as a loss of support rather than a development</w:t>
      </w:r>
    </w:p>
    <w:p w14:paraId="07476EE3" w14:textId="67C4449D" w:rsidR="00E1749D" w:rsidRDefault="00E1749D" w:rsidP="00E1749D">
      <w:r>
        <w:t>*   Parents report that feedback given through forums does not result in visible change.</w:t>
      </w:r>
    </w:p>
    <w:p w14:paraId="2B5DEE2B" w14:textId="77777777" w:rsidR="00891FE1" w:rsidRPr="007F3423" w:rsidRDefault="00E1749D" w:rsidP="00E1749D">
      <w:pPr>
        <w:rPr>
          <w:b/>
          <w:bCs/>
        </w:rPr>
      </w:pPr>
      <w:r w:rsidRPr="007F3423">
        <w:rPr>
          <w:b/>
          <w:bCs/>
        </w:rPr>
        <w:t xml:space="preserve"> Inclusion Gaps</w:t>
      </w:r>
    </w:p>
    <w:p w14:paraId="3BD76497" w14:textId="566CEA1B" w:rsidR="00E1749D" w:rsidRDefault="00E1749D" w:rsidP="00E1749D">
      <w:r>
        <w:t>*   Families of children with PMLD and complex medical needs report:</w:t>
      </w:r>
    </w:p>
    <w:p w14:paraId="00AE59C6" w14:textId="3E9D9B4A" w:rsidR="00E1749D" w:rsidRDefault="00E1749D" w:rsidP="00E1749D">
      <w:r>
        <w:t xml:space="preserve">    *   Very limited appropriate social care provision</w:t>
      </w:r>
      <w:r w:rsidR="00891FE1">
        <w:t xml:space="preserve">, </w:t>
      </w:r>
      <w:r>
        <w:t>Few or no suitable activities</w:t>
      </w:r>
      <w:r w:rsidR="00F92795">
        <w:t xml:space="preserve">, </w:t>
      </w:r>
      <w:r>
        <w:t>Feeling that offers are focused mainly on ASD/ADHD</w:t>
      </w:r>
      <w:r w:rsidR="00F92795">
        <w:t xml:space="preserve">, </w:t>
      </w:r>
      <w:r>
        <w:t>Lack of facilities (e.g. appropriate changing spaces) further restricts access.</w:t>
      </w:r>
    </w:p>
    <w:p w14:paraId="3BB6B12F" w14:textId="6F0E5A5F" w:rsidR="00E1749D" w:rsidRPr="007F3423" w:rsidRDefault="00E1749D" w:rsidP="00E1749D">
      <w:pPr>
        <w:rPr>
          <w:b/>
          <w:bCs/>
        </w:rPr>
      </w:pPr>
      <w:r w:rsidRPr="007F3423">
        <w:rPr>
          <w:b/>
          <w:bCs/>
        </w:rPr>
        <w:t>Impact on Families</w:t>
      </w:r>
    </w:p>
    <w:p w14:paraId="373D3CB2" w14:textId="77777777" w:rsidR="00E1749D" w:rsidRDefault="00E1749D" w:rsidP="00E1749D">
      <w:r>
        <w:t>*   Social care difficulties contribute to:</w:t>
      </w:r>
    </w:p>
    <w:p w14:paraId="271502EE" w14:textId="1921BA7E" w:rsidR="00E1749D" w:rsidRDefault="00E1749D" w:rsidP="00E1749D">
      <w:r>
        <w:t>*   Family exhaustion and burnout</w:t>
      </w:r>
      <w:r w:rsidR="00891FE1">
        <w:t xml:space="preserve">, </w:t>
      </w:r>
      <w:r>
        <w:t>Parents giving up work or reducing hours</w:t>
      </w:r>
      <w:r w:rsidR="00891FE1">
        <w:t>, I</w:t>
      </w:r>
      <w:r>
        <w:t>ncreased isolation</w:t>
      </w:r>
      <w:r w:rsidR="00891FE1">
        <w:t xml:space="preserve">, </w:t>
      </w:r>
      <w:r>
        <w:t>Heightened risk of family breakdown</w:t>
      </w:r>
    </w:p>
    <w:p w14:paraId="6C1E3827" w14:textId="06E3DFD3" w:rsidR="00E1749D" w:rsidRPr="007F3423" w:rsidRDefault="00E1749D" w:rsidP="00E1749D">
      <w:pPr>
        <w:rPr>
          <w:b/>
          <w:bCs/>
        </w:rPr>
      </w:pPr>
      <w:r w:rsidRPr="007F3423">
        <w:rPr>
          <w:b/>
          <w:bCs/>
        </w:rPr>
        <w:t>Overall social care message:</w:t>
      </w:r>
    </w:p>
    <w:p w14:paraId="3777654C" w14:textId="195B4488" w:rsidR="00E1749D" w:rsidRDefault="00E1749D" w:rsidP="00E1749D">
      <w:r>
        <w:t>Social care is perceived as under</w:t>
      </w:r>
      <w:r>
        <w:rPr>
          <w:rFonts w:ascii="Cambria Math" w:hAnsi="Cambria Math" w:cs="Cambria Math"/>
        </w:rPr>
        <w:t>‑</w:t>
      </w:r>
      <w:r>
        <w:t>resourced, inflexible, and unequal, with families spending significant time fighting to retain or access basic levels of support rather than being proactively supported.</w:t>
      </w:r>
    </w:p>
    <w:p w14:paraId="0BD38949" w14:textId="77777777" w:rsidR="00813DD2" w:rsidRDefault="00813DD2">
      <w:pPr>
        <w:rPr>
          <w:b/>
          <w:bCs/>
        </w:rPr>
      </w:pPr>
      <w:r>
        <w:rPr>
          <w:b/>
          <w:bCs/>
        </w:rPr>
        <w:br w:type="page"/>
      </w:r>
    </w:p>
    <w:p w14:paraId="0EA73360" w14:textId="5704A6A7" w:rsidR="00E708B5" w:rsidRPr="004266A9" w:rsidRDefault="00E708B5" w:rsidP="00E708B5">
      <w:pPr>
        <w:rPr>
          <w:b/>
          <w:bCs/>
          <w:sz w:val="28"/>
          <w:szCs w:val="28"/>
        </w:rPr>
      </w:pPr>
      <w:r w:rsidRPr="004266A9">
        <w:rPr>
          <w:b/>
          <w:bCs/>
          <w:sz w:val="28"/>
          <w:szCs w:val="28"/>
        </w:rPr>
        <w:lastRenderedPageBreak/>
        <w:t>SEND E</w:t>
      </w:r>
      <w:r w:rsidR="004266A9" w:rsidRPr="004266A9">
        <w:rPr>
          <w:b/>
          <w:bCs/>
          <w:sz w:val="28"/>
          <w:szCs w:val="28"/>
        </w:rPr>
        <w:t>ducation Process</w:t>
      </w:r>
      <w:r w:rsidRPr="004266A9">
        <w:rPr>
          <w:b/>
          <w:bCs/>
          <w:sz w:val="28"/>
          <w:szCs w:val="28"/>
        </w:rPr>
        <w:t xml:space="preserve"> </w:t>
      </w:r>
      <w:r w:rsidR="004266A9" w:rsidRPr="004266A9">
        <w:rPr>
          <w:b/>
          <w:bCs/>
          <w:sz w:val="28"/>
          <w:szCs w:val="28"/>
        </w:rPr>
        <w:t>– Summary of Feedback</w:t>
      </w:r>
    </w:p>
    <w:p w14:paraId="7B0BD5DE" w14:textId="7DE520AF" w:rsidR="00E708B5" w:rsidRDefault="00E708B5" w:rsidP="00E708B5">
      <w:r>
        <w:t>Parent carers report highly inconsistent experiences of SEND education, with outcomes often dependent on individual schools or professionals rather than a reliable system. While some specialist settings and proactive school leaders are praised, many families describe significant delays, unmet needs, and poor accountability across mainstream and specialist provision.</w:t>
      </w:r>
    </w:p>
    <w:p w14:paraId="1D93C2E0" w14:textId="3A634EF3" w:rsidR="00E708B5" w:rsidRDefault="00E708B5" w:rsidP="00E708B5">
      <w:r>
        <w:t>The EHCP process is a major source of concern, with frequent reports of delayed assessments, late or ineffective annual reviews, and Section F provision not being delivered. Parents describe having to continually chase, escalate, or formally complain to secure basic entitlements, with some children missing months or years of appropriate support.</w:t>
      </w:r>
    </w:p>
    <w:p w14:paraId="6B3F6A17" w14:textId="027E5A5F" w:rsidR="00E708B5" w:rsidRDefault="00E708B5" w:rsidP="00E708B5">
      <w:r>
        <w:t>Mainstream settings are often described as ill</w:t>
      </w:r>
      <w:r>
        <w:rPr>
          <w:rFonts w:ascii="Cambria Math" w:hAnsi="Cambria Math" w:cs="Cambria Math"/>
        </w:rPr>
        <w:t>‑</w:t>
      </w:r>
      <w:r>
        <w:t>equipped to meet need, particularly for:</w:t>
      </w:r>
    </w:p>
    <w:p w14:paraId="6D66991A" w14:textId="7D841DD9" w:rsidR="00E708B5" w:rsidRDefault="00E708B5" w:rsidP="00E708B5">
      <w:r>
        <w:t>*   Children who mask</w:t>
      </w:r>
      <w:r w:rsidR="00891FE1">
        <w:t xml:space="preserve">, </w:t>
      </w:r>
      <w:r>
        <w:t>with SEMH needs</w:t>
      </w:r>
      <w:r w:rsidR="00891FE1">
        <w:t xml:space="preserve">, </w:t>
      </w:r>
      <w:r>
        <w:t>without a diagnosis</w:t>
      </w:r>
      <w:r w:rsidR="00891FE1">
        <w:t xml:space="preserve">, </w:t>
      </w:r>
      <w:r>
        <w:t>experiencing EBSA</w:t>
      </w:r>
    </w:p>
    <w:p w14:paraId="3996F46C" w14:textId="637022B8" w:rsidR="00E708B5" w:rsidRDefault="00E708B5" w:rsidP="00E708B5">
      <w:r>
        <w:t>Behaviour policies are commonly criticised as punitive and inflexible, with reasonable adjustments withdrawn as sanctions, contributing to emotional harm, anxiety, and school avoidance.</w:t>
      </w:r>
    </w:p>
    <w:p w14:paraId="0FEEE67F" w14:textId="3D631EE1" w:rsidR="00E708B5" w:rsidRDefault="00E708B5" w:rsidP="00E708B5">
      <w:r>
        <w:t>Overall, SEND education is viewed as reactive rather than preventative, placing a heavy emotional and practical burden on families and leaving many children without the timely, tailored support they need to thriv</w:t>
      </w:r>
      <w:r w:rsidR="007F3423">
        <w:t>e.</w:t>
      </w:r>
    </w:p>
    <w:p w14:paraId="46FBED73" w14:textId="77777777" w:rsidR="004266A9" w:rsidRDefault="004266A9" w:rsidP="00E708B5"/>
    <w:p w14:paraId="7D3F47E7" w14:textId="2058FFF9" w:rsidR="00AE59E2" w:rsidRPr="004266A9" w:rsidRDefault="00AE59E2" w:rsidP="00AE59E2">
      <w:pPr>
        <w:tabs>
          <w:tab w:val="left" w:pos="6912"/>
        </w:tabs>
        <w:rPr>
          <w:b/>
          <w:bCs/>
          <w:sz w:val="28"/>
          <w:szCs w:val="28"/>
        </w:rPr>
      </w:pPr>
      <w:r w:rsidRPr="004266A9">
        <w:rPr>
          <w:b/>
          <w:bCs/>
          <w:sz w:val="28"/>
          <w:szCs w:val="28"/>
        </w:rPr>
        <w:t>EDUCATION SETTING EXPERIENCES</w:t>
      </w:r>
      <w:r w:rsidR="004266A9" w:rsidRPr="004266A9">
        <w:rPr>
          <w:b/>
          <w:bCs/>
          <w:sz w:val="28"/>
          <w:szCs w:val="28"/>
        </w:rPr>
        <w:t xml:space="preserve"> – Summary of Feedback</w:t>
      </w:r>
    </w:p>
    <w:p w14:paraId="7FB65B41" w14:textId="552DB339" w:rsidR="00AE59E2" w:rsidRDefault="00AE59E2" w:rsidP="00AE59E2">
      <w:pPr>
        <w:tabs>
          <w:tab w:val="left" w:pos="6912"/>
        </w:tabs>
      </w:pPr>
      <w:r>
        <w:t>Parent carers report mixed experiences across education settings, with outcomes strongly influenced by individual schools, leadership, and staff attitudes. Positive experiences are most often linked to specialist settings or mainstream schools where staff are flexible, communicative, and genuinely understand SEND, leading to improved wellbeing, engagement, and progress for children.</w:t>
      </w:r>
    </w:p>
    <w:p w14:paraId="1FED3342" w14:textId="6484848B" w:rsidR="00AE59E2" w:rsidRDefault="00AE59E2" w:rsidP="00AE59E2">
      <w:pPr>
        <w:tabs>
          <w:tab w:val="left" w:pos="6912"/>
        </w:tabs>
      </w:pPr>
      <w:r>
        <w:t>However, many parents describe significant challenges in mainstream settings, including limited understanding of SEND, inconsistent implementation of support, and poor communication with families. Children are frequently expected to fit into rigid systems, with insufficient reasonable adjustments, particularly for those who mask, have SEMH needs, or are still awaiting assessment or diagnosis.</w:t>
      </w:r>
    </w:p>
    <w:p w14:paraId="0E8F010B" w14:textId="3C38028E" w:rsidR="00AE59E2" w:rsidRDefault="00AE59E2" w:rsidP="00AE59E2">
      <w:pPr>
        <w:tabs>
          <w:tab w:val="left" w:pos="6912"/>
        </w:tabs>
      </w:pPr>
      <w:r>
        <w:t>Transitions between settings (early years to primary, primary to secondary, or into post</w:t>
      </w:r>
      <w:r>
        <w:rPr>
          <w:rFonts w:ascii="Cambria Math" w:hAnsi="Cambria Math" w:cs="Cambria Math"/>
        </w:rPr>
        <w:t>‑</w:t>
      </w:r>
      <w:r>
        <w:t>16 provision) are highlighted as points of vulnerability, where planning is often late or inadequate. Several parents describe children experiencing anxiety, regression, or disengagement when support is not adapted to their needs.</w:t>
      </w:r>
    </w:p>
    <w:p w14:paraId="14ADC89A" w14:textId="450151F7" w:rsidR="00AE59E2" w:rsidRDefault="00AE59E2" w:rsidP="00AE59E2">
      <w:pPr>
        <w:tabs>
          <w:tab w:val="left" w:pos="6912"/>
        </w:tabs>
      </w:pPr>
      <w:r>
        <w:t>Overall, education setting experiences are described as uneven and inconsistent, with strong practice existing alongside significant gaps. Parents emphasise that when schools listen, adapt, and work in partnership with families, outcomes improve markedly—but this is not yet a universal experience.</w:t>
      </w:r>
    </w:p>
    <w:sectPr w:rsidR="00AE59E2" w:rsidSect="004266A9">
      <w:footerReference w:type="default" r:id="rId8"/>
      <w:pgSz w:w="11906" w:h="16838"/>
      <w:pgMar w:top="567" w:right="1440" w:bottom="993" w:left="1440" w:header="708"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7908" w14:textId="77777777" w:rsidR="00A9101C" w:rsidRDefault="00A9101C" w:rsidP="00754595">
      <w:pPr>
        <w:spacing w:after="0" w:line="240" w:lineRule="auto"/>
      </w:pPr>
      <w:r>
        <w:separator/>
      </w:r>
    </w:p>
  </w:endnote>
  <w:endnote w:type="continuationSeparator" w:id="0">
    <w:p w14:paraId="0D987403" w14:textId="77777777" w:rsidR="00A9101C" w:rsidRDefault="00A9101C" w:rsidP="0075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723640"/>
      <w:docPartObj>
        <w:docPartGallery w:val="Page Numbers (Bottom of Page)"/>
        <w:docPartUnique/>
      </w:docPartObj>
    </w:sdtPr>
    <w:sdtEndPr/>
    <w:sdtContent>
      <w:sdt>
        <w:sdtPr>
          <w:id w:val="-1769616900"/>
          <w:docPartObj>
            <w:docPartGallery w:val="Page Numbers (Top of Page)"/>
            <w:docPartUnique/>
          </w:docPartObj>
        </w:sdtPr>
        <w:sdtEndPr/>
        <w:sdtContent>
          <w:p w14:paraId="63F88D42" w14:textId="07825626" w:rsidR="00754595" w:rsidRDefault="00754595">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E455F91" w14:textId="77777777" w:rsidR="00754595" w:rsidRDefault="00754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73AD" w14:textId="77777777" w:rsidR="00A9101C" w:rsidRDefault="00A9101C" w:rsidP="00754595">
      <w:pPr>
        <w:spacing w:after="0" w:line="240" w:lineRule="auto"/>
      </w:pPr>
      <w:r>
        <w:separator/>
      </w:r>
    </w:p>
  </w:footnote>
  <w:footnote w:type="continuationSeparator" w:id="0">
    <w:p w14:paraId="48AFC4CA" w14:textId="77777777" w:rsidR="00A9101C" w:rsidRDefault="00A9101C" w:rsidP="007545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20"/>
    <w:rsid w:val="00056A8E"/>
    <w:rsid w:val="000E5B20"/>
    <w:rsid w:val="00123DB4"/>
    <w:rsid w:val="001D7F66"/>
    <w:rsid w:val="002A4E03"/>
    <w:rsid w:val="002C0875"/>
    <w:rsid w:val="002F133F"/>
    <w:rsid w:val="002F200A"/>
    <w:rsid w:val="00313DB5"/>
    <w:rsid w:val="00362120"/>
    <w:rsid w:val="003F440A"/>
    <w:rsid w:val="004266A9"/>
    <w:rsid w:val="004B6249"/>
    <w:rsid w:val="004E325A"/>
    <w:rsid w:val="0052108D"/>
    <w:rsid w:val="006A417C"/>
    <w:rsid w:val="006B14E8"/>
    <w:rsid w:val="00752086"/>
    <w:rsid w:val="00754595"/>
    <w:rsid w:val="007976D3"/>
    <w:rsid w:val="007F3423"/>
    <w:rsid w:val="00806194"/>
    <w:rsid w:val="00813DD2"/>
    <w:rsid w:val="008211DB"/>
    <w:rsid w:val="00891FE1"/>
    <w:rsid w:val="00983BB9"/>
    <w:rsid w:val="00A27BC2"/>
    <w:rsid w:val="00A9101C"/>
    <w:rsid w:val="00AA107A"/>
    <w:rsid w:val="00AE59E2"/>
    <w:rsid w:val="00B33373"/>
    <w:rsid w:val="00B9535B"/>
    <w:rsid w:val="00BD0503"/>
    <w:rsid w:val="00E1749D"/>
    <w:rsid w:val="00E42927"/>
    <w:rsid w:val="00E708B5"/>
    <w:rsid w:val="00E71F06"/>
    <w:rsid w:val="00F9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B0470"/>
  <w15:chartTrackingRefBased/>
  <w15:docId w15:val="{93F0433A-5FAD-459D-B1ED-13323DAE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B20"/>
    <w:rPr>
      <w:rFonts w:eastAsiaTheme="majorEastAsia" w:cstheme="majorBidi"/>
      <w:color w:val="272727" w:themeColor="text1" w:themeTint="D8"/>
    </w:rPr>
  </w:style>
  <w:style w:type="paragraph" w:styleId="Title">
    <w:name w:val="Title"/>
    <w:basedOn w:val="Normal"/>
    <w:next w:val="Normal"/>
    <w:link w:val="TitleChar"/>
    <w:uiPriority w:val="10"/>
    <w:qFormat/>
    <w:rsid w:val="000E5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B20"/>
    <w:pPr>
      <w:spacing w:before="160"/>
      <w:jc w:val="center"/>
    </w:pPr>
    <w:rPr>
      <w:i/>
      <w:iCs/>
      <w:color w:val="404040" w:themeColor="text1" w:themeTint="BF"/>
    </w:rPr>
  </w:style>
  <w:style w:type="character" w:customStyle="1" w:styleId="QuoteChar">
    <w:name w:val="Quote Char"/>
    <w:basedOn w:val="DefaultParagraphFont"/>
    <w:link w:val="Quote"/>
    <w:uiPriority w:val="29"/>
    <w:rsid w:val="000E5B20"/>
    <w:rPr>
      <w:i/>
      <w:iCs/>
      <w:color w:val="404040" w:themeColor="text1" w:themeTint="BF"/>
    </w:rPr>
  </w:style>
  <w:style w:type="paragraph" w:styleId="ListParagraph">
    <w:name w:val="List Paragraph"/>
    <w:basedOn w:val="Normal"/>
    <w:uiPriority w:val="34"/>
    <w:qFormat/>
    <w:rsid w:val="000E5B20"/>
    <w:pPr>
      <w:ind w:left="720"/>
      <w:contextualSpacing/>
    </w:pPr>
  </w:style>
  <w:style w:type="character" w:styleId="IntenseEmphasis">
    <w:name w:val="Intense Emphasis"/>
    <w:basedOn w:val="DefaultParagraphFont"/>
    <w:uiPriority w:val="21"/>
    <w:qFormat/>
    <w:rsid w:val="000E5B20"/>
    <w:rPr>
      <w:i/>
      <w:iCs/>
      <w:color w:val="0F4761" w:themeColor="accent1" w:themeShade="BF"/>
    </w:rPr>
  </w:style>
  <w:style w:type="paragraph" w:styleId="IntenseQuote">
    <w:name w:val="Intense Quote"/>
    <w:basedOn w:val="Normal"/>
    <w:next w:val="Normal"/>
    <w:link w:val="IntenseQuoteChar"/>
    <w:uiPriority w:val="30"/>
    <w:qFormat/>
    <w:rsid w:val="000E5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B20"/>
    <w:rPr>
      <w:i/>
      <w:iCs/>
      <w:color w:val="0F4761" w:themeColor="accent1" w:themeShade="BF"/>
    </w:rPr>
  </w:style>
  <w:style w:type="character" w:styleId="IntenseReference">
    <w:name w:val="Intense Reference"/>
    <w:basedOn w:val="DefaultParagraphFont"/>
    <w:uiPriority w:val="32"/>
    <w:qFormat/>
    <w:rsid w:val="000E5B20"/>
    <w:rPr>
      <w:b/>
      <w:bCs/>
      <w:smallCaps/>
      <w:color w:val="0F4761" w:themeColor="accent1" w:themeShade="BF"/>
      <w:spacing w:val="5"/>
    </w:rPr>
  </w:style>
  <w:style w:type="paragraph" w:styleId="Header">
    <w:name w:val="header"/>
    <w:basedOn w:val="Normal"/>
    <w:link w:val="HeaderChar"/>
    <w:uiPriority w:val="99"/>
    <w:unhideWhenUsed/>
    <w:rsid w:val="00754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595"/>
  </w:style>
  <w:style w:type="paragraph" w:styleId="Footer">
    <w:name w:val="footer"/>
    <w:basedOn w:val="Normal"/>
    <w:link w:val="FooterChar"/>
    <w:uiPriority w:val="99"/>
    <w:unhideWhenUsed/>
    <w:rsid w:val="00754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595"/>
  </w:style>
  <w:style w:type="character" w:styleId="Hyperlink">
    <w:name w:val="Hyperlink"/>
    <w:basedOn w:val="DefaultParagraphFont"/>
    <w:uiPriority w:val="99"/>
    <w:unhideWhenUsed/>
    <w:rsid w:val="006A41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orum@podstelfor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2451</Words>
  <Characters>13974</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Stevens</dc:creator>
  <cp:keywords/>
  <dc:description/>
  <cp:lastModifiedBy>Jayne Stevens</cp:lastModifiedBy>
  <cp:revision>2</cp:revision>
  <dcterms:created xsi:type="dcterms:W3CDTF">2026-07-02T09:13:00Z</dcterms:created>
  <dcterms:modified xsi:type="dcterms:W3CDTF">2026-07-02T09:13:00Z</dcterms:modified>
</cp:coreProperties>
</file>